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18"/>
        <w:gridCol w:w="9090"/>
      </w:tblGrid>
      <w:tr w:rsidR="002E2B45" w:rsidTr="005A24D6">
        <w:tc>
          <w:tcPr>
            <w:tcW w:w="918" w:type="dxa"/>
          </w:tcPr>
          <w:p w:rsidR="002E2B45" w:rsidRDefault="002E2B45"/>
        </w:tc>
        <w:tc>
          <w:tcPr>
            <w:tcW w:w="9090" w:type="dxa"/>
          </w:tcPr>
          <w:p w:rsidR="00046A76" w:rsidRDefault="005F1300" w:rsidP="006664C3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Spring MVC</w:t>
            </w:r>
            <w:r w:rsidR="006664C3" w:rsidRPr="006664C3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Tutorial</w:t>
            </w:r>
            <w:r w:rsidR="00732F96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(@Java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 xml:space="preserve"> Config.</w:t>
            </w:r>
            <w:r w:rsidR="00732F96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+Servlet 3</w:t>
            </w: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)</w:t>
            </w:r>
          </w:p>
          <w:p w:rsidR="00474E41" w:rsidRDefault="00BA6B56" w:rsidP="00DE0809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Hello World Example</w:t>
            </w:r>
          </w:p>
          <w:p w:rsidR="00DE0809" w:rsidRPr="00DE0809" w:rsidRDefault="00DE0809" w:rsidP="00DE0809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16"/>
                <w:szCs w:val="16"/>
              </w:rPr>
            </w:pPr>
          </w:p>
        </w:tc>
      </w:tr>
      <w:tr w:rsidR="005B3E41" w:rsidTr="005A24D6">
        <w:tc>
          <w:tcPr>
            <w:tcW w:w="918" w:type="dxa"/>
          </w:tcPr>
          <w:p w:rsidR="005B3E41" w:rsidRDefault="005B3E41" w:rsidP="005F1300">
            <w:pPr>
              <w:pStyle w:val="ListParagraph"/>
            </w:pPr>
          </w:p>
        </w:tc>
        <w:tc>
          <w:tcPr>
            <w:tcW w:w="9090" w:type="dxa"/>
          </w:tcPr>
          <w:p w:rsidR="000B7C83" w:rsidRPr="000B7C83" w:rsidRDefault="005F1300" w:rsidP="005F1300">
            <w:pPr>
              <w:shd w:val="clear" w:color="auto" w:fill="FFFFFF"/>
              <w:spacing w:after="100" w:afterAutospacing="1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I </w:t>
            </w:r>
            <w:r w:rsidR="000B7C83" w:rsidRPr="000B7C83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will take the previous </w:t>
            </w:r>
            <w:r w:rsidR="000B7C83" w:rsidRPr="0010521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Gradle + Spring MVC XML example</w:t>
            </w:r>
            <w:r w:rsidR="000B7C83" w:rsidRPr="000B7C83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, rewrite it to support @JavaConfig annotation configuration, no more XML files.</w:t>
            </w:r>
          </w:p>
          <w:p w:rsidR="000B7C83" w:rsidRPr="000B7C83" w:rsidRDefault="000B7C83" w:rsidP="000B7C83">
            <w:pPr>
              <w:shd w:val="clear" w:color="auto" w:fill="FFFFFF"/>
              <w:spacing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Technologies used :</w:t>
            </w:r>
          </w:p>
          <w:p w:rsidR="000B7C83" w:rsidRPr="000B7C83" w:rsidRDefault="000B7C83" w:rsidP="000B7C8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Gradle 2.0</w:t>
            </w:r>
          </w:p>
          <w:p w:rsidR="000B7C83" w:rsidRPr="000B7C83" w:rsidRDefault="000B7C83" w:rsidP="000B7C8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4.1.6.RELEASE</w:t>
            </w:r>
          </w:p>
          <w:p w:rsidR="000B7C83" w:rsidRPr="000B7C83" w:rsidRDefault="000B7C83" w:rsidP="000B7C8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Tomcat 7 or Jetty 9</w:t>
            </w:r>
          </w:p>
          <w:p w:rsidR="000B7C83" w:rsidRPr="000B7C83" w:rsidRDefault="000B7C83" w:rsidP="000B7C8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Eclipse 4.4</w:t>
            </w:r>
          </w:p>
          <w:p w:rsidR="000B7C83" w:rsidRPr="000B7C83" w:rsidRDefault="000B7C83" w:rsidP="000B7C8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JDK 1.7</w:t>
            </w:r>
          </w:p>
          <w:p w:rsidR="000B7C83" w:rsidRPr="000B7C83" w:rsidRDefault="000B7C83" w:rsidP="000B7C8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Logback 1.1.3</w:t>
            </w:r>
          </w:p>
          <w:p w:rsidR="005B3E41" w:rsidRPr="000B7C83" w:rsidRDefault="000B7C83" w:rsidP="000B7C83">
            <w:pPr>
              <w:numPr>
                <w:ilvl w:val="0"/>
                <w:numId w:val="2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19"/>
                <w:szCs w:val="19"/>
              </w:rPr>
            </w:pPr>
            <w:r w:rsidRPr="000B7C8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Boostrap 3</w:t>
            </w:r>
          </w:p>
        </w:tc>
      </w:tr>
      <w:tr w:rsidR="00521558" w:rsidTr="005A24D6">
        <w:trPr>
          <w:trHeight w:val="341"/>
        </w:trPr>
        <w:tc>
          <w:tcPr>
            <w:tcW w:w="918" w:type="dxa"/>
          </w:tcPr>
          <w:p w:rsidR="00521558" w:rsidRPr="0048034E" w:rsidRDefault="00105213" w:rsidP="00D008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9090" w:type="dxa"/>
          </w:tcPr>
          <w:p w:rsidR="00521558" w:rsidRPr="00D00869" w:rsidRDefault="00D00869" w:rsidP="00D00869">
            <w:pP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D0086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Gradle </w:t>
            </w:r>
          </w:p>
        </w:tc>
      </w:tr>
      <w:tr w:rsidR="00D00869" w:rsidTr="005A24D6">
        <w:trPr>
          <w:trHeight w:val="341"/>
        </w:trPr>
        <w:tc>
          <w:tcPr>
            <w:tcW w:w="918" w:type="dxa"/>
          </w:tcPr>
          <w:p w:rsidR="00D00869" w:rsidRDefault="00105213" w:rsidP="00D008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0869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090" w:type="dxa"/>
          </w:tcPr>
          <w:p w:rsidR="00D00869" w:rsidRPr="00D00869" w:rsidRDefault="00D00869" w:rsidP="00D00869">
            <w:pP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D00869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Review the </w:t>
            </w:r>
            <w:r w:rsidRPr="00D00869">
              <w:rPr>
                <w:rStyle w:val="HTMLCode"/>
                <w:rFonts w:ascii="Times New Roman" w:eastAsiaTheme="minorHAnsi" w:hAnsi="Times New Roman" w:cs="Times New Roman"/>
                <w:color w:val="E83E8C"/>
                <w:sz w:val="24"/>
                <w:szCs w:val="24"/>
                <w:shd w:val="clear" w:color="auto" w:fill="FFFFFF"/>
              </w:rPr>
              <w:t>build.gradle</w:t>
            </w:r>
            <w:r w:rsidRPr="00D00869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file, this should be self-explanatory.</w:t>
            </w:r>
          </w:p>
        </w:tc>
      </w:tr>
      <w:tr w:rsidR="00FE1152" w:rsidTr="005A24D6">
        <w:trPr>
          <w:trHeight w:val="341"/>
        </w:trPr>
        <w:tc>
          <w:tcPr>
            <w:tcW w:w="918" w:type="dxa"/>
          </w:tcPr>
          <w:p w:rsidR="00FE1152" w:rsidRPr="00FE1152" w:rsidRDefault="00FE1152" w:rsidP="00FE1152">
            <w:pPr>
              <w:pStyle w:val="ListParagraph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FE1152" w:rsidRPr="00D00869" w:rsidRDefault="00FE1152" w:rsidP="00D00869">
            <w:pP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Build.gradle</w:t>
            </w:r>
          </w:p>
        </w:tc>
      </w:tr>
      <w:tr w:rsidR="00B30F98" w:rsidTr="005A24D6">
        <w:trPr>
          <w:trHeight w:val="341"/>
        </w:trPr>
        <w:tc>
          <w:tcPr>
            <w:tcW w:w="918" w:type="dxa"/>
          </w:tcPr>
          <w:p w:rsidR="00B30F98" w:rsidRPr="00FE1152" w:rsidRDefault="00B30F98" w:rsidP="00B30F9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apply plugin: 'java'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apply plugin: 'war'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apply plugin: 'eclipse-wtp'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//apply plugin: 'jetty' //too old, Jetty 6, use gretty plugin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apply plugin: 'org.akhikhl.gretty'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// JDK 7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sourceCompatibility = 1.7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targetCompatibility = 1.7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repositories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mavenLocal()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mavenCentral()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}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dependencies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compile 'ch.qos.logback:logback-classic:1.1.3'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compile 'org.springframework:spring-webmvc:4.1.6.RELEASE'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compile 'javax.servlet:jstl:1.2'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//include in compile only, exclude in the war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providedCompile 'javax.servlet:servlet-api:2.5'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}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//Gretty Embedded Jetty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lastRenderedPageBreak/>
              <w:t>buildscript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repositories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jcenter()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}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dependencies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classpath 'org.akhikhl.gretty:gretty:+'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}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}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// Don't use Jetty8, even it's a servlet 3.0+ container, 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// but not support non-jar WebApplicationInitializer scanning.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// It will cause "No Spring WebApplicationInitializer types detected on classpath"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gretty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port = 8080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contextPath = 'spring4'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servletContainer = 'jetty9' //tomcat7 or tomcat8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}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//For Eclipse IDE only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eclipse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wtp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component {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  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  //define context path, default to project folder name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  contextPath = 'spring4'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  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}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</w:t>
            </w:r>
          </w:p>
          <w:p w:rsid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}</w:t>
            </w:r>
          </w:p>
          <w:p w:rsidR="00B30F98" w:rsidRPr="00B30F98" w:rsidRDefault="00B30F98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}</w:t>
            </w:r>
          </w:p>
        </w:tc>
      </w:tr>
      <w:tr w:rsidR="00B30F98" w:rsidTr="005A24D6">
        <w:trPr>
          <w:trHeight w:val="341"/>
        </w:trPr>
        <w:tc>
          <w:tcPr>
            <w:tcW w:w="918" w:type="dxa"/>
          </w:tcPr>
          <w:p w:rsidR="00B30F98" w:rsidRPr="000C562B" w:rsidRDefault="00105213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0C562B" w:rsidRPr="000C562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090" w:type="dxa"/>
          </w:tcPr>
          <w:p w:rsidR="00B30F98" w:rsidRPr="000C562B" w:rsidRDefault="000C562B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562B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Make this project supports Eclipse IDE. Now, you can import the project into Eclipse IDE.</w:t>
            </w:r>
          </w:p>
        </w:tc>
      </w:tr>
      <w:tr w:rsidR="000C562B" w:rsidTr="005A24D6">
        <w:trPr>
          <w:trHeight w:val="341"/>
        </w:trPr>
        <w:tc>
          <w:tcPr>
            <w:tcW w:w="918" w:type="dxa"/>
          </w:tcPr>
          <w:p w:rsidR="000C562B" w:rsidRPr="000C562B" w:rsidRDefault="000C562B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0C562B" w:rsidRPr="000C562B" w:rsidRDefault="000C562B" w:rsidP="00B30F98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562B"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  <w:t>your-project$ gradle eclipse</w:t>
            </w:r>
          </w:p>
        </w:tc>
      </w:tr>
      <w:tr w:rsidR="000C562B" w:rsidTr="005A24D6">
        <w:trPr>
          <w:trHeight w:val="341"/>
        </w:trPr>
        <w:tc>
          <w:tcPr>
            <w:tcW w:w="918" w:type="dxa"/>
          </w:tcPr>
          <w:p w:rsidR="000C562B" w:rsidRPr="000C562B" w:rsidRDefault="00105213" w:rsidP="000C56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0C562B" w:rsidRPr="000C562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090" w:type="dxa"/>
          </w:tcPr>
          <w:p w:rsidR="000C562B" w:rsidRPr="000C562B" w:rsidRDefault="000C562B" w:rsidP="000C562B">
            <w:pPr>
              <w:pStyle w:val="Heading2"/>
              <w:shd w:val="clear" w:color="auto" w:fill="FFFFFF"/>
              <w:spacing w:before="0"/>
              <w:outlineLvl w:val="1"/>
              <w:rPr>
                <w:rStyle w:val="HTMLCode"/>
                <w:rFonts w:ascii="Times New Roman" w:eastAsiaTheme="majorEastAsia" w:hAnsi="Times New Roman" w:cs="Times New Roman"/>
                <w:bCs w:val="0"/>
                <w:color w:val="212529"/>
                <w:sz w:val="28"/>
                <w:szCs w:val="28"/>
              </w:rPr>
            </w:pPr>
            <w:r w:rsidRPr="000C562B">
              <w:rPr>
                <w:rFonts w:ascii="Times New Roman" w:hAnsi="Times New Roman" w:cs="Times New Roman"/>
                <w:bCs w:val="0"/>
                <w:color w:val="212529"/>
                <w:sz w:val="28"/>
                <w:szCs w:val="28"/>
              </w:rPr>
              <w:t>Spring @Configuration</w:t>
            </w:r>
          </w:p>
        </w:tc>
      </w:tr>
      <w:tr w:rsidR="000C562B" w:rsidTr="005A24D6">
        <w:trPr>
          <w:trHeight w:val="341"/>
        </w:trPr>
        <w:tc>
          <w:tcPr>
            <w:tcW w:w="918" w:type="dxa"/>
          </w:tcPr>
          <w:p w:rsidR="000C562B" w:rsidRPr="000C562B" w:rsidRDefault="000C562B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0C562B" w:rsidRPr="000C562B" w:rsidRDefault="000C562B" w:rsidP="000C562B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 w:rsidRPr="000C562B">
              <w:rPr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FFFFF"/>
              </w:rPr>
              <w:t>Spring @Configuration and its XML equivalent.</w:t>
            </w:r>
          </w:p>
        </w:tc>
      </w:tr>
      <w:tr w:rsidR="000C562B" w:rsidTr="005A24D6">
        <w:trPr>
          <w:trHeight w:val="341"/>
        </w:trPr>
        <w:tc>
          <w:tcPr>
            <w:tcW w:w="918" w:type="dxa"/>
          </w:tcPr>
          <w:p w:rsidR="000C562B" w:rsidRPr="000C562B" w:rsidRDefault="00105213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C562B" w:rsidRPr="000C562B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090" w:type="dxa"/>
          </w:tcPr>
          <w:p w:rsidR="000C562B" w:rsidRPr="000C562B" w:rsidRDefault="000C562B" w:rsidP="000C562B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FFFFF"/>
              </w:rPr>
            </w:pPr>
            <w:r w:rsidRPr="000C562B">
              <w:rPr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FFFFF"/>
              </w:rPr>
              <w:t>Spring annotation configuration to scan the service classes.</w:t>
            </w:r>
          </w:p>
        </w:tc>
      </w:tr>
      <w:tr w:rsidR="000C562B" w:rsidTr="005A24D6">
        <w:trPr>
          <w:trHeight w:val="341"/>
        </w:trPr>
        <w:tc>
          <w:tcPr>
            <w:tcW w:w="918" w:type="dxa"/>
          </w:tcPr>
          <w:p w:rsidR="000C562B" w:rsidRPr="000C562B" w:rsidRDefault="000C562B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0C562B" w:rsidRPr="000C562B" w:rsidRDefault="000C562B" w:rsidP="000C562B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FFFFF"/>
              </w:rPr>
            </w:pPr>
            <w:r w:rsidRPr="000C562B">
              <w:rPr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E6E6FC"/>
              </w:rPr>
              <w:t>SpringRootConfig.java</w:t>
            </w:r>
          </w:p>
        </w:tc>
      </w:tr>
      <w:tr w:rsidR="000C562B" w:rsidTr="005A24D6">
        <w:trPr>
          <w:trHeight w:val="341"/>
        </w:trPr>
        <w:tc>
          <w:tcPr>
            <w:tcW w:w="918" w:type="dxa"/>
          </w:tcPr>
          <w:p w:rsidR="000C562B" w:rsidRDefault="000C562B" w:rsidP="000C56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90" w:type="dxa"/>
          </w:tcPr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package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com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mkyong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helloworld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ComponentScan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9999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Configuration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9999"/>
              </w:rPr>
            </w:pP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9999"/>
              </w:rPr>
            </w:pP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@Configuration</w:t>
            </w: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@ComponentScan({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</w:rPr>
              <w:t>"com.mkyong.helloworld.service"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})</w:t>
            </w:r>
          </w:p>
          <w:p w:rsid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public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class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SpringRootConfig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0C562B" w:rsidRPr="000C562B" w:rsidRDefault="000C562B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</w:tc>
      </w:tr>
      <w:tr w:rsidR="000C562B" w:rsidTr="005A24D6">
        <w:trPr>
          <w:trHeight w:val="341"/>
        </w:trPr>
        <w:tc>
          <w:tcPr>
            <w:tcW w:w="918" w:type="dxa"/>
          </w:tcPr>
          <w:p w:rsidR="000C562B" w:rsidRPr="005E5DCF" w:rsidRDefault="000C562B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0C562B" w:rsidRPr="005E5DCF" w:rsidRDefault="005E5DCF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Times New Roman" w:hAnsi="Times New Roman" w:cs="Times New Roman"/>
                <w:color w:val="0077AA"/>
                <w:sz w:val="24"/>
                <w:szCs w:val="24"/>
              </w:rPr>
            </w:pPr>
            <w:r w:rsidRPr="005E5DCF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XML equivalent.</w:t>
            </w:r>
          </w:p>
        </w:tc>
      </w:tr>
      <w:tr w:rsidR="005E5DCF" w:rsidTr="005A24D6">
        <w:trPr>
          <w:trHeight w:val="341"/>
        </w:trPr>
        <w:tc>
          <w:tcPr>
            <w:tcW w:w="918" w:type="dxa"/>
          </w:tcPr>
          <w:p w:rsidR="005E5DCF" w:rsidRPr="005E5DCF" w:rsidRDefault="005E5DCF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5E5DCF" w:rsidRPr="005E5DCF" w:rsidRDefault="005E5DCF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5E5DCF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E6E6FC"/>
              </w:rPr>
              <w:t>spring-core-config.xml</w:t>
            </w:r>
          </w:p>
        </w:tc>
      </w:tr>
      <w:tr w:rsidR="005E5DCF" w:rsidTr="005A24D6">
        <w:trPr>
          <w:trHeight w:val="341"/>
        </w:trPr>
        <w:tc>
          <w:tcPr>
            <w:tcW w:w="918" w:type="dxa"/>
          </w:tcPr>
          <w:p w:rsidR="005E5DCF" w:rsidRDefault="005E5DCF" w:rsidP="000C56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090" w:type="dxa"/>
          </w:tcPr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beans </w:t>
            </w:r>
            <w:r>
              <w:rPr>
                <w:rStyle w:val="token"/>
                <w:rFonts w:ascii="Consolas" w:hAnsi="Consolas" w:cs="Consolas"/>
                <w:color w:val="669900"/>
              </w:rPr>
              <w:t>xmlns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http://www.springframework.org/schema/beans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xmlns:context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http://www.springframework.org/schema/context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xmlns:xsi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http://www.w3.org/2001/XMLSchema-instance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xmlns:mvc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http://www.springframework.org/schema/mvc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xsi:schemaLocation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http://www.springframework.org/schema/beans     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http://www.springframework.org/schema/beans/spring-beans.xsd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http://www.springframework.org/schema/context 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http://www.springframework.org/schema/context/spring-context.xsd </w:t>
            </w:r>
            <w:r>
              <w:rPr>
                <w:rStyle w:val="token"/>
                <w:rFonts w:ascii="Consolas" w:hAnsi="Consolas" w:cs="Consolas"/>
                <w:color w:val="999999"/>
              </w:rPr>
              <w:t>"&gt;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context:component-scan </w:t>
            </w:r>
            <w:r>
              <w:rPr>
                <w:rStyle w:val="token"/>
                <w:rFonts w:ascii="Consolas" w:hAnsi="Consolas" w:cs="Consolas"/>
                <w:color w:val="669900"/>
              </w:rPr>
              <w:t>base-package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com.mkyong.helloworld.service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/&gt;</w:t>
            </w:r>
          </w:p>
          <w:p w:rsidR="005E5DCF" w:rsidRDefault="005E5DCF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5E5DCF" w:rsidRPr="005E5DCF" w:rsidRDefault="005E5DCF" w:rsidP="000C562B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beans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</w:tc>
      </w:tr>
      <w:tr w:rsidR="005E5DCF" w:rsidTr="005A24D6">
        <w:trPr>
          <w:trHeight w:val="341"/>
        </w:trPr>
        <w:tc>
          <w:tcPr>
            <w:tcW w:w="918" w:type="dxa"/>
          </w:tcPr>
          <w:p w:rsidR="005E5DCF" w:rsidRPr="00393B97" w:rsidRDefault="00105213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93B97" w:rsidRPr="00393B97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9090" w:type="dxa"/>
          </w:tcPr>
          <w:p w:rsidR="005E5DCF" w:rsidRPr="00393B97" w:rsidRDefault="00393B97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Times New Roman" w:hAnsi="Times New Roman" w:cs="Times New Roman"/>
                <w:color w:val="999999"/>
                <w:sz w:val="24"/>
                <w:szCs w:val="24"/>
              </w:rPr>
            </w:pPr>
            <w:r w:rsidRPr="00393B9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Extends abstract class </w:t>
            </w:r>
            <w:r w:rsidRPr="00393B97">
              <w:rPr>
                <w:rStyle w:val="HTMLCode"/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FFFFF"/>
              </w:rPr>
              <w:t>WebMvcConfigurerAdapter</w:t>
            </w:r>
            <w:r w:rsidRPr="00393B97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93B97" w:rsidTr="005A24D6">
        <w:trPr>
          <w:trHeight w:val="341"/>
        </w:trPr>
        <w:tc>
          <w:tcPr>
            <w:tcW w:w="918" w:type="dxa"/>
          </w:tcPr>
          <w:p w:rsidR="00393B97" w:rsidRPr="00393B97" w:rsidRDefault="00393B97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393B97" w:rsidRPr="003F258C" w:rsidRDefault="00393B97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3F258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E6E6FC"/>
              </w:rPr>
              <w:t>SpringWebConfig.java</w:t>
            </w:r>
          </w:p>
        </w:tc>
      </w:tr>
      <w:tr w:rsidR="00393B97" w:rsidTr="005A24D6">
        <w:trPr>
          <w:trHeight w:val="341"/>
        </w:trPr>
        <w:tc>
          <w:tcPr>
            <w:tcW w:w="918" w:type="dxa"/>
          </w:tcPr>
          <w:p w:rsidR="00393B97" w:rsidRPr="00393B97" w:rsidRDefault="00393B97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package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com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mkyong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helloworld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Bean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ComponentScan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Configuration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web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EnableWebMvc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web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ResourceHandlerRegistry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web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annotation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WebMvcConfigurerAdapter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web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view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InternalResourceViewResolver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web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view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JstlView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@EnableWebMvc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</w:rPr>
              <w:t>//&lt;mvc:annotation-driven /&gt;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@Configuration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@ComponentScan({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</w:rPr>
              <w:t>"com.mkyong.helloworld.web"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})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public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class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SpringWebConfig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extends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WebMvcConfigurerAdapter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@Override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public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void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</w:rPr>
              <w:t>addResourceHandlers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HTMLCode"/>
                <w:rFonts w:ascii="Consolas" w:hAnsi="Consolas" w:cs="Consolas"/>
                <w:color w:val="000000"/>
              </w:rPr>
              <w:t>ResourceHandlerRegistry registry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  <w:t>registry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</w:rPr>
              <w:t>addResourceHandler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</w:rPr>
              <w:t>"/resources/**"</w:t>
            </w:r>
            <w:r>
              <w:rPr>
                <w:rStyle w:val="token"/>
                <w:rFonts w:ascii="Consolas" w:hAnsi="Consolas" w:cs="Consolas"/>
                <w:color w:val="999999"/>
              </w:rPr>
              <w:t>)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                    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</w:rPr>
              <w:t>addResourceLocations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</w:rPr>
              <w:t>"/resources/"</w:t>
            </w:r>
            <w:r>
              <w:rPr>
                <w:rStyle w:val="token"/>
                <w:rFonts w:ascii="Consolas" w:hAnsi="Consolas" w:cs="Consolas"/>
                <w:color w:val="999999"/>
              </w:rPr>
              <w:t>);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@Bean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public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InternalResourceViewResolver </w:t>
            </w:r>
            <w:r>
              <w:rPr>
                <w:rStyle w:val="token"/>
                <w:rFonts w:ascii="Consolas" w:hAnsi="Consolas" w:cs="Consolas"/>
                <w:color w:val="DD4A68"/>
              </w:rPr>
              <w:t>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()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  <w:t xml:space="preserve">InternalResourceViewResolver viewResolver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                        </w:t>
            </w:r>
            <w:r>
              <w:rPr>
                <w:rStyle w:val="token"/>
                <w:rFonts w:ascii="Consolas" w:hAnsi="Consolas" w:cs="Consolas"/>
                <w:color w:val="A67F59"/>
              </w:rPr>
              <w:t>=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new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InternalResourceViewResolver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();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  <w:t>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</w:rPr>
              <w:t>setViewClass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HTMLCode"/>
                <w:rFonts w:ascii="Consolas" w:hAnsi="Consolas" w:cs="Consolas"/>
                <w:color w:val="000000"/>
              </w:rPr>
              <w:t>JstlView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0077AA"/>
              </w:rPr>
              <w:t>class</w:t>
            </w:r>
            <w:r>
              <w:rPr>
                <w:rStyle w:val="token"/>
                <w:rFonts w:ascii="Consolas" w:hAnsi="Consolas" w:cs="Consolas"/>
                <w:color w:val="999999"/>
              </w:rPr>
              <w:t>);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  <w:t>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</w:rPr>
              <w:t>setPrefix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</w:rPr>
              <w:t>"/WEB-INF/views/jsp/"</w:t>
            </w:r>
            <w:r>
              <w:rPr>
                <w:rStyle w:val="token"/>
                <w:rFonts w:ascii="Consolas" w:hAnsi="Consolas" w:cs="Consolas"/>
                <w:color w:val="999999"/>
              </w:rPr>
              <w:t>);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  <w:t>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DD4A68"/>
              </w:rPr>
              <w:t>setSuffix</w:t>
            </w:r>
            <w:r>
              <w:rPr>
                <w:rStyle w:val="token"/>
                <w:rFonts w:ascii="Consolas" w:hAnsi="Consolas" w:cs="Consolas"/>
                <w:color w:val="999999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</w:rPr>
              <w:t>".jsp"</w:t>
            </w:r>
            <w:r>
              <w:rPr>
                <w:rStyle w:val="token"/>
                <w:rFonts w:ascii="Consolas" w:hAnsi="Consolas" w:cs="Consolas"/>
                <w:color w:val="999999"/>
              </w:rPr>
              <w:t>);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Pr="00393B97" w:rsidRDefault="00393B97" w:rsidP="005E5DCF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</w:tc>
      </w:tr>
      <w:tr w:rsidR="00393B97" w:rsidTr="005A24D6">
        <w:trPr>
          <w:trHeight w:val="341"/>
        </w:trPr>
        <w:tc>
          <w:tcPr>
            <w:tcW w:w="918" w:type="dxa"/>
          </w:tcPr>
          <w:p w:rsidR="00393B97" w:rsidRPr="00393B97" w:rsidRDefault="00393B97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393B97" w:rsidRP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Times New Roman" w:hAnsi="Times New Roman" w:cs="Times New Roman"/>
                <w:sz w:val="24"/>
                <w:szCs w:val="24"/>
              </w:rPr>
            </w:pPr>
            <w:r w:rsidRPr="00393B9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XML equivalent.</w:t>
            </w:r>
          </w:p>
        </w:tc>
      </w:tr>
      <w:tr w:rsidR="00393B97" w:rsidTr="005A24D6">
        <w:trPr>
          <w:trHeight w:val="341"/>
        </w:trPr>
        <w:tc>
          <w:tcPr>
            <w:tcW w:w="918" w:type="dxa"/>
          </w:tcPr>
          <w:p w:rsidR="00393B97" w:rsidRPr="00393B97" w:rsidRDefault="00393B97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393B97" w:rsidRP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3B97">
              <w:rPr>
                <w:rFonts w:ascii="Times New Roman" w:hAnsi="Times New Roman" w:cs="Times New Roman"/>
                <w:sz w:val="24"/>
                <w:szCs w:val="24"/>
                <w:shd w:val="clear" w:color="auto" w:fill="E6E6FC"/>
              </w:rPr>
              <w:t>spring-web-config.xml</w:t>
            </w:r>
          </w:p>
        </w:tc>
      </w:tr>
      <w:tr w:rsidR="00393B97" w:rsidTr="005A24D6">
        <w:trPr>
          <w:trHeight w:val="341"/>
        </w:trPr>
        <w:tc>
          <w:tcPr>
            <w:tcW w:w="918" w:type="dxa"/>
          </w:tcPr>
          <w:p w:rsidR="00393B97" w:rsidRPr="00393B97" w:rsidRDefault="00393B97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beans </w:t>
            </w:r>
            <w:r>
              <w:rPr>
                <w:rStyle w:val="token"/>
                <w:rFonts w:ascii="Consolas" w:hAnsi="Consolas" w:cs="Consolas"/>
                <w:color w:val="669900"/>
              </w:rPr>
              <w:t>xmlns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http://www.springframework.org/schema/beans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xmlns:context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http://www.springframework.org/schema/context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xmlns:xsi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http://www.w3.org/2001/XMLSchema-instance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xmlns:mvc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http://www.springframework.org/schema/mvc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xsi:schemaLocation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http://www.springframework.org/schema/beans    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http://www.springframework.org/schema/beans/spring-beans.xsd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http://www.springframework.org/schema/mvc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http://www.springframework.org/schema/mvc/spring-mvc.xsd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http://www.springframework.org/schema/context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 xml:space="preserve">        http://www.springframework.org/schema/context/spring-context.xsd </w:t>
            </w:r>
            <w:r>
              <w:rPr>
                <w:rStyle w:val="token"/>
                <w:rFonts w:ascii="Consolas" w:hAnsi="Consolas" w:cs="Consolas"/>
                <w:color w:val="999999"/>
              </w:rPr>
              <w:t>"&gt;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context:component-scan </w:t>
            </w:r>
            <w:r>
              <w:rPr>
                <w:rStyle w:val="token"/>
                <w:rFonts w:ascii="Consolas" w:hAnsi="Consolas" w:cs="Consolas"/>
                <w:color w:val="669900"/>
              </w:rPr>
              <w:t>base-package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com.mkyong.helloworld.web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/&gt;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bean </w:t>
            </w:r>
            <w:r>
              <w:rPr>
                <w:rStyle w:val="token"/>
                <w:rFonts w:ascii="Consolas" w:hAnsi="Consolas" w:cs="Consolas"/>
                <w:color w:val="669900"/>
              </w:rPr>
              <w:t>class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org.springframework.web.servlet.view.InternalResourceViewResolver</w:t>
            </w:r>
            <w:r>
              <w:rPr>
                <w:rStyle w:val="token"/>
                <w:rFonts w:ascii="Consolas" w:hAnsi="Consolas" w:cs="Consolas"/>
                <w:color w:val="999999"/>
              </w:rPr>
              <w:t>"&gt;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property </w:t>
            </w:r>
            <w:r>
              <w:rPr>
                <w:rStyle w:val="token"/>
                <w:rFonts w:ascii="Consolas" w:hAnsi="Consolas" w:cs="Consolas"/>
                <w:color w:val="669900"/>
              </w:rPr>
              <w:t>name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viewClass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</w:rPr>
              <w:t>value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org.springframework.web.servlet.view.JstlView</w:t>
            </w:r>
            <w:r>
              <w:rPr>
                <w:rStyle w:val="token"/>
                <w:rFonts w:ascii="Consolas" w:hAnsi="Consolas" w:cs="Consolas"/>
                <w:color w:val="999999"/>
              </w:rPr>
              <w:t>"/&gt;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property </w:t>
            </w:r>
            <w:r>
              <w:rPr>
                <w:rStyle w:val="token"/>
                <w:rFonts w:ascii="Consolas" w:hAnsi="Consolas" w:cs="Consolas"/>
                <w:color w:val="669900"/>
              </w:rPr>
              <w:t>name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prefix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</w:rPr>
              <w:t>value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/WEB-INF/views/jsp/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/&gt;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property </w:t>
            </w:r>
            <w:r>
              <w:rPr>
                <w:rStyle w:val="token"/>
                <w:rFonts w:ascii="Consolas" w:hAnsi="Consolas" w:cs="Consolas"/>
                <w:color w:val="669900"/>
              </w:rPr>
              <w:t>name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suffix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</w:rPr>
              <w:t>value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.jsp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/&gt;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bean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mvc:resources </w:t>
            </w:r>
            <w:r>
              <w:rPr>
                <w:rStyle w:val="token"/>
                <w:rFonts w:ascii="Consolas" w:hAnsi="Consolas" w:cs="Consolas"/>
                <w:color w:val="669900"/>
              </w:rPr>
              <w:t>mapping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/resources/**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</w:rPr>
              <w:t>location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/resources/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/&gt;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  <w:t xml:space="preserve"> 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mvc:annotation-driven </w:t>
            </w:r>
            <w:r>
              <w:rPr>
                <w:rStyle w:val="token"/>
                <w:rFonts w:ascii="Consolas" w:hAnsi="Consolas" w:cs="Consolas"/>
                <w:color w:val="999999"/>
              </w:rPr>
              <w:t>/&gt;</w:t>
            </w:r>
          </w:p>
          <w:p w:rsid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</w:p>
          <w:p w:rsidR="00393B97" w:rsidRPr="00393B97" w:rsidRDefault="00393B97" w:rsidP="00393B97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beans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</w:tc>
      </w:tr>
      <w:tr w:rsidR="00393B97" w:rsidTr="005A24D6">
        <w:trPr>
          <w:trHeight w:val="341"/>
        </w:trPr>
        <w:tc>
          <w:tcPr>
            <w:tcW w:w="918" w:type="dxa"/>
          </w:tcPr>
          <w:p w:rsidR="00393B97" w:rsidRPr="00393B97" w:rsidRDefault="00105213" w:rsidP="000C56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393B97" w:rsidRPr="00393B97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090" w:type="dxa"/>
          </w:tcPr>
          <w:p w:rsidR="00393B97" w:rsidRPr="00393B97" w:rsidRDefault="00393B97" w:rsidP="00393B97">
            <w:pPr>
              <w:pStyle w:val="Heading2"/>
              <w:shd w:val="clear" w:color="auto" w:fill="FFFFFF"/>
              <w:spacing w:before="0"/>
              <w:outlineLvl w:val="1"/>
              <w:rPr>
                <w:rStyle w:val="token"/>
                <w:rFonts w:ascii="Times New Roman" w:hAnsi="Times New Roman" w:cs="Times New Roman"/>
                <w:bCs w:val="0"/>
                <w:color w:val="212529"/>
                <w:sz w:val="28"/>
                <w:szCs w:val="28"/>
              </w:rPr>
            </w:pPr>
            <w:r w:rsidRPr="00393B97">
              <w:rPr>
                <w:rFonts w:ascii="Times New Roman" w:hAnsi="Times New Roman" w:cs="Times New Roman"/>
                <w:bCs w:val="0"/>
                <w:color w:val="212529"/>
                <w:sz w:val="28"/>
                <w:szCs w:val="28"/>
              </w:rPr>
              <w:t>Servlet 3.0+ Container</w:t>
            </w:r>
          </w:p>
        </w:tc>
      </w:tr>
      <w:tr w:rsidR="00393B97" w:rsidTr="005A24D6">
        <w:trPr>
          <w:trHeight w:val="341"/>
        </w:trPr>
        <w:tc>
          <w:tcPr>
            <w:tcW w:w="918" w:type="dxa"/>
          </w:tcPr>
          <w:p w:rsidR="00393B97" w:rsidRDefault="00393B97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393B97" w:rsidRPr="0096251C" w:rsidRDefault="0096251C" w:rsidP="00393B97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 w:val="0"/>
                <w:bCs w:val="0"/>
                <w:color w:val="212529"/>
                <w:sz w:val="24"/>
                <w:szCs w:val="24"/>
              </w:rPr>
            </w:pPr>
            <w:r w:rsidRPr="0096251C">
              <w:rPr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FFFFF"/>
              </w:rPr>
              <w:t>Create a </w:t>
            </w:r>
            <w:r w:rsidRPr="0096251C">
              <w:rPr>
                <w:rStyle w:val="HTMLCode"/>
                <w:rFonts w:ascii="Times New Roman" w:eastAsiaTheme="majorEastAsia" w:hAnsi="Times New Roman" w:cs="Times New Roman"/>
                <w:b w:val="0"/>
                <w:color w:val="E83E8C"/>
                <w:sz w:val="24"/>
                <w:szCs w:val="24"/>
                <w:shd w:val="clear" w:color="auto" w:fill="FFFFFF"/>
              </w:rPr>
              <w:t>ServletInitializer</w:t>
            </w:r>
            <w:r w:rsidRPr="0096251C">
              <w:rPr>
                <w:rFonts w:ascii="Times New Roman" w:hAnsi="Times New Roman" w:cs="Times New Roman"/>
                <w:b w:val="0"/>
                <w:color w:val="212529"/>
                <w:sz w:val="24"/>
                <w:szCs w:val="24"/>
                <w:shd w:val="clear" w:color="auto" w:fill="FFFFFF"/>
              </w:rPr>
              <w:t> class, Servlet 3.0+ container will pick up this class and run it automatically. This is the replacement class for </w:t>
            </w:r>
            <w:r w:rsidRPr="0096251C">
              <w:rPr>
                <w:rStyle w:val="HTMLCode"/>
                <w:rFonts w:ascii="Times New Roman" w:eastAsiaTheme="majorEastAsia" w:hAnsi="Times New Roman" w:cs="Times New Roman"/>
                <w:b w:val="0"/>
                <w:color w:val="E83E8C"/>
                <w:sz w:val="24"/>
                <w:szCs w:val="24"/>
                <w:shd w:val="clear" w:color="auto" w:fill="FFFFFF"/>
              </w:rPr>
              <w:t>web.xml</w:t>
            </w:r>
          </w:p>
        </w:tc>
      </w:tr>
      <w:tr w:rsidR="0096251C" w:rsidTr="005A24D6">
        <w:trPr>
          <w:trHeight w:val="341"/>
        </w:trPr>
        <w:tc>
          <w:tcPr>
            <w:tcW w:w="918" w:type="dxa"/>
          </w:tcPr>
          <w:p w:rsidR="0096251C" w:rsidRDefault="0096251C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package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com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mkyong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helloworld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servlet3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org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springframework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web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support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AbstractAnnotationConfigDispatcherServletInitializer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com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mkyong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helloworld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SpringRootConfig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import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com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mkyong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helloworld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SpringWebConfig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>public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class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MyWebInitializer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extends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0000"/>
              </w:rPr>
              <w:t>AbstractAnnotationConfigDispatcherServletInitializer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@Override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protected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Class</w:t>
            </w:r>
            <w:r>
              <w:rPr>
                <w:rStyle w:val="token"/>
                <w:rFonts w:ascii="Consolas" w:hAnsi="Consolas" w:cs="Consolas"/>
                <w:color w:val="A67F59"/>
              </w:rPr>
              <w:t>&lt;?&gt;</w:t>
            </w:r>
            <w:r>
              <w:rPr>
                <w:rStyle w:val="token"/>
                <w:rFonts w:ascii="Consolas" w:hAnsi="Consolas" w:cs="Consolas"/>
                <w:color w:val="999999"/>
              </w:rPr>
              <w:t>[]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</w:rPr>
              <w:t>getRootConfigClasses</w:t>
            </w:r>
            <w:r>
              <w:rPr>
                <w:rStyle w:val="token"/>
                <w:rFonts w:ascii="Consolas" w:hAnsi="Consolas" w:cs="Consolas"/>
                <w:color w:val="999999"/>
              </w:rPr>
              <w:t>()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new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Class</w:t>
            </w:r>
            <w:r>
              <w:rPr>
                <w:rStyle w:val="token"/>
                <w:rFonts w:ascii="Consolas" w:hAnsi="Consolas" w:cs="Consolas"/>
                <w:color w:val="999999"/>
              </w:rPr>
              <w:t>[]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SpringRootConfig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0077AA"/>
              </w:rPr>
              <w:t>class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};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@Override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protected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Class</w:t>
            </w:r>
            <w:r>
              <w:rPr>
                <w:rStyle w:val="token"/>
                <w:rFonts w:ascii="Consolas" w:hAnsi="Consolas" w:cs="Consolas"/>
                <w:color w:val="A67F59"/>
              </w:rPr>
              <w:t>&lt;?&gt;</w:t>
            </w:r>
            <w:r>
              <w:rPr>
                <w:rStyle w:val="token"/>
                <w:rFonts w:ascii="Consolas" w:hAnsi="Consolas" w:cs="Consolas"/>
                <w:color w:val="999999"/>
              </w:rPr>
              <w:t>[]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</w:rPr>
              <w:t>getServletConfigClasses</w:t>
            </w:r>
            <w:r>
              <w:rPr>
                <w:rStyle w:val="token"/>
                <w:rFonts w:ascii="Consolas" w:hAnsi="Consolas" w:cs="Consolas"/>
                <w:color w:val="999999"/>
              </w:rPr>
              <w:t>()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new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Class</w:t>
            </w:r>
            <w:r>
              <w:rPr>
                <w:rStyle w:val="token"/>
                <w:rFonts w:ascii="Consolas" w:hAnsi="Consolas" w:cs="Consolas"/>
                <w:color w:val="999999"/>
              </w:rPr>
              <w:t>[]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SpringWebConfig</w:t>
            </w:r>
            <w:r>
              <w:rPr>
                <w:rStyle w:val="token"/>
                <w:rFonts w:ascii="Consolas" w:hAnsi="Consolas" w:cs="Consolas"/>
                <w:color w:val="999999"/>
              </w:rPr>
              <w:t>.</w:t>
            </w:r>
            <w:r>
              <w:rPr>
                <w:rStyle w:val="token"/>
                <w:rFonts w:ascii="Consolas" w:hAnsi="Consolas" w:cs="Consolas"/>
                <w:color w:val="0077AA"/>
              </w:rPr>
              <w:t>class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};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@Override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protected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String</w:t>
            </w:r>
            <w:r>
              <w:rPr>
                <w:rStyle w:val="token"/>
                <w:rFonts w:ascii="Consolas" w:hAnsi="Consolas" w:cs="Consolas"/>
                <w:color w:val="999999"/>
              </w:rPr>
              <w:t>[]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DD4A68"/>
              </w:rPr>
              <w:t>getServletMappings</w:t>
            </w:r>
            <w:r>
              <w:rPr>
                <w:rStyle w:val="token"/>
                <w:rFonts w:ascii="Consolas" w:hAnsi="Consolas" w:cs="Consolas"/>
                <w:color w:val="999999"/>
              </w:rPr>
              <w:t>()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0077AA"/>
              </w:rPr>
              <w:t>return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</w:rPr>
              <w:t>new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0000"/>
              </w:rPr>
              <w:t>String</w:t>
            </w:r>
            <w:r>
              <w:rPr>
                <w:rStyle w:val="token"/>
                <w:rFonts w:ascii="Consolas" w:hAnsi="Consolas" w:cs="Consolas"/>
                <w:color w:val="999999"/>
              </w:rPr>
              <w:t>[]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{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9900"/>
              </w:rPr>
              <w:t>"/"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</w:rPr>
              <w:t>};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P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}</w:t>
            </w:r>
          </w:p>
        </w:tc>
      </w:tr>
      <w:tr w:rsidR="0096251C" w:rsidTr="005A24D6">
        <w:trPr>
          <w:trHeight w:val="341"/>
        </w:trPr>
        <w:tc>
          <w:tcPr>
            <w:tcW w:w="918" w:type="dxa"/>
          </w:tcPr>
          <w:p w:rsidR="0096251C" w:rsidRDefault="0096251C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96251C" w:rsidRP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Times New Roman" w:hAnsi="Times New Roman" w:cs="Times New Roman"/>
                <w:color w:val="0077AA"/>
                <w:sz w:val="24"/>
                <w:szCs w:val="24"/>
              </w:rPr>
            </w:pPr>
            <w:r w:rsidRPr="0096251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XML equivalent.</w:t>
            </w:r>
          </w:p>
        </w:tc>
      </w:tr>
      <w:tr w:rsidR="0096251C" w:rsidTr="005A24D6">
        <w:trPr>
          <w:trHeight w:val="341"/>
        </w:trPr>
        <w:tc>
          <w:tcPr>
            <w:tcW w:w="918" w:type="dxa"/>
          </w:tcPr>
          <w:p w:rsidR="0096251C" w:rsidRDefault="0096251C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96251C" w:rsidRP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96251C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E6E6FC"/>
              </w:rPr>
              <w:t>web.xml</w:t>
            </w:r>
          </w:p>
        </w:tc>
      </w:tr>
      <w:tr w:rsidR="0096251C" w:rsidTr="005A24D6">
        <w:trPr>
          <w:trHeight w:val="341"/>
        </w:trPr>
        <w:tc>
          <w:tcPr>
            <w:tcW w:w="918" w:type="dxa"/>
          </w:tcPr>
          <w:p w:rsidR="0096251C" w:rsidRDefault="0096251C" w:rsidP="000C56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90" w:type="dxa"/>
          </w:tcPr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web-app </w:t>
            </w:r>
            <w:r>
              <w:rPr>
                <w:rStyle w:val="token"/>
                <w:rFonts w:ascii="Consolas" w:hAnsi="Consolas" w:cs="Consolas"/>
                <w:color w:val="669900"/>
              </w:rPr>
              <w:t>xmlns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http://java.sun.com/xml/ns/javaee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  <w:r>
              <w:rPr>
                <w:rStyle w:val="token"/>
                <w:rFonts w:ascii="Consolas" w:hAnsi="Consolas" w:cs="Consolas"/>
                <w:color w:val="990055"/>
              </w:rPr>
              <w:t xml:space="preserve"> 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xmlns:xsi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http://www.w3.org/2001/XMLSchema-instance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0077AA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xsi:schemaLocation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 xml:space="preserve">http://java.sun.com/xml/ns/javaee 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0055"/>
              </w:rPr>
            </w:pPr>
            <w:r>
              <w:rPr>
                <w:rStyle w:val="token"/>
                <w:rFonts w:ascii="Consolas" w:hAnsi="Consolas" w:cs="Consolas"/>
                <w:color w:val="0077AA"/>
              </w:rPr>
              <w:tab/>
              <w:t>http://java.sun.com/xml/ns/javaee/web-app_2_5.xsd</w:t>
            </w:r>
            <w:r>
              <w:rPr>
                <w:rStyle w:val="token"/>
                <w:rFonts w:ascii="Consolas" w:hAnsi="Consolas" w:cs="Consolas"/>
                <w:color w:val="999999"/>
              </w:rPr>
              <w:t>"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token"/>
                <w:rFonts w:ascii="Consolas" w:hAnsi="Consolas" w:cs="Consolas"/>
                <w:color w:val="990055"/>
              </w:rPr>
              <w:tab/>
            </w:r>
            <w:r>
              <w:rPr>
                <w:rStyle w:val="token"/>
                <w:rFonts w:ascii="Consolas" w:hAnsi="Consolas" w:cs="Consolas"/>
                <w:color w:val="669900"/>
              </w:rPr>
              <w:t>version</w:t>
            </w:r>
            <w:r>
              <w:rPr>
                <w:rStyle w:val="token"/>
                <w:rFonts w:ascii="Consolas" w:hAnsi="Consolas" w:cs="Consolas"/>
                <w:color w:val="999999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</w:rPr>
              <w:t>2.5</w:t>
            </w:r>
            <w:r>
              <w:rPr>
                <w:rStyle w:val="token"/>
                <w:rFonts w:ascii="Consolas" w:hAnsi="Consolas" w:cs="Consolas"/>
                <w:color w:val="999999"/>
              </w:rPr>
              <w:t>"&gt;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display-name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Gradle + Spring MVC Hello World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display-name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description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Spring MVC web application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description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708090"/>
              </w:rPr>
              <w:t>&lt;!-- For web context --&gt;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hello-dispatcher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servlet-class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  <w:t>org.springframework.web.servlet.DispatcherServlet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servlet-class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init-param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contextConfigLocation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param-value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/WEB-INF/spring-mvc-config.xml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param-value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init-param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load-on-startup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1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load-on-startup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servlet-mapping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hello-dispatcher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url-pattern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/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url-pattern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servlet-mapping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708090"/>
              </w:rPr>
              <w:t>&lt;!-- For root context --&gt;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listener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listener-class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  <w:t>org.springframework.web.context.ContextLoaderListener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listener-class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listener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context-param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contextConfigLocation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param-name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param-value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>/WEB-INF/spring-core-config.xml</w:t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param-value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ab/>
            </w: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context-param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Consolas" w:hAnsi="Consolas" w:cs="Consolas"/>
                <w:color w:val="999999"/>
              </w:rPr>
            </w:pPr>
            <w:r>
              <w:rPr>
                <w:rStyle w:val="token"/>
                <w:rFonts w:ascii="Consolas" w:hAnsi="Consolas" w:cs="Consolas"/>
                <w:color w:val="999999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</w:rPr>
              <w:t>web-app</w:t>
            </w:r>
            <w:r>
              <w:rPr>
                <w:rStyle w:val="token"/>
                <w:rFonts w:ascii="Consolas" w:hAnsi="Consolas" w:cs="Consolas"/>
                <w:color w:val="999999"/>
              </w:rPr>
              <w:t>&gt;</w:t>
            </w:r>
          </w:p>
          <w:p w:rsidR="003F258C" w:rsidRPr="0096251C" w:rsidRDefault="003F258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</w:p>
        </w:tc>
      </w:tr>
      <w:tr w:rsidR="0096251C" w:rsidTr="005A24D6">
        <w:trPr>
          <w:trHeight w:val="341"/>
        </w:trPr>
        <w:tc>
          <w:tcPr>
            <w:tcW w:w="918" w:type="dxa"/>
          </w:tcPr>
          <w:p w:rsidR="0096251C" w:rsidRPr="0096251C" w:rsidRDefault="00105213" w:rsidP="000C56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96251C" w:rsidRPr="0096251C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9090" w:type="dxa"/>
          </w:tcPr>
          <w:p w:rsidR="0096251C" w:rsidRPr="0096251C" w:rsidRDefault="0096251C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Times New Roman" w:hAnsi="Times New Roman" w:cs="Times New Roman"/>
                <w:b/>
                <w:sz w:val="28"/>
                <w:szCs w:val="28"/>
              </w:rPr>
            </w:pPr>
            <w:r w:rsidRPr="0096251C">
              <w:rPr>
                <w:rStyle w:val="token"/>
                <w:rFonts w:ascii="Times New Roman" w:hAnsi="Times New Roman" w:cs="Times New Roman"/>
                <w:b/>
                <w:sz w:val="28"/>
                <w:szCs w:val="28"/>
              </w:rPr>
              <w:t>Demo</w:t>
            </w:r>
          </w:p>
        </w:tc>
      </w:tr>
      <w:tr w:rsidR="0096251C" w:rsidTr="005A24D6">
        <w:trPr>
          <w:trHeight w:val="341"/>
        </w:trPr>
        <w:tc>
          <w:tcPr>
            <w:tcW w:w="918" w:type="dxa"/>
          </w:tcPr>
          <w:p w:rsidR="0096251C" w:rsidRPr="0048034E" w:rsidRDefault="00105213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05971" w:rsidRPr="0048034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9090" w:type="dxa"/>
          </w:tcPr>
          <w:p w:rsidR="0096251C" w:rsidRPr="0048034E" w:rsidRDefault="00005971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token"/>
                <w:rFonts w:ascii="Times New Roman" w:hAnsi="Times New Roman" w:cs="Times New Roman"/>
                <w:color w:val="999999"/>
                <w:sz w:val="24"/>
                <w:szCs w:val="24"/>
              </w:rPr>
            </w:pPr>
            <w:r w:rsidRPr="0048034E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To run this project. Issues </w:t>
            </w:r>
            <w:r w:rsidRPr="0048034E">
              <w:rPr>
                <w:rStyle w:val="HTMLCode"/>
                <w:rFonts w:ascii="Times New Roman" w:hAnsi="Times New Roman" w:cs="Times New Roman"/>
                <w:color w:val="E83E8C"/>
                <w:sz w:val="24"/>
                <w:szCs w:val="24"/>
                <w:shd w:val="clear" w:color="auto" w:fill="FFFFFF"/>
              </w:rPr>
              <w:t>gradle jettyRun</w:t>
            </w:r>
            <w:r w:rsidRPr="0048034E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 to start the embedded Jetty container.</w:t>
            </w:r>
          </w:p>
        </w:tc>
      </w:tr>
      <w:tr w:rsidR="00005971" w:rsidTr="005A24D6">
        <w:trPr>
          <w:trHeight w:val="341"/>
        </w:trPr>
        <w:tc>
          <w:tcPr>
            <w:tcW w:w="918" w:type="dxa"/>
          </w:tcPr>
          <w:p w:rsidR="00005971" w:rsidRPr="0048034E" w:rsidRDefault="00005971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005971" w:rsidRPr="0048034E" w:rsidRDefault="00005971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</w:pPr>
            <w:r w:rsidRPr="0048034E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E6E6FC"/>
              </w:rPr>
              <w:t>Terminal</w:t>
            </w:r>
          </w:p>
        </w:tc>
      </w:tr>
      <w:tr w:rsidR="00005971" w:rsidTr="005A24D6">
        <w:trPr>
          <w:trHeight w:val="341"/>
        </w:trPr>
        <w:tc>
          <w:tcPr>
            <w:tcW w:w="918" w:type="dxa"/>
          </w:tcPr>
          <w:p w:rsidR="00005971" w:rsidRPr="00005971" w:rsidRDefault="00005971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005971" w:rsidRDefault="00005971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your-project$ gradle jettyRun</w:t>
            </w:r>
          </w:p>
          <w:p w:rsidR="00005971" w:rsidRDefault="00005971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</w:p>
          <w:p w:rsidR="00005971" w:rsidRDefault="00005971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21:56:34 INFO  Jetty 9.2.10.v20150310 started and listening on port 8080</w:t>
            </w:r>
          </w:p>
          <w:p w:rsidR="00005971" w:rsidRDefault="00005971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21:56:34 INFO  spring4 runs at:</w:t>
            </w:r>
          </w:p>
          <w:p w:rsidR="00005971" w:rsidRDefault="00005971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21:56:34 INFO    http://localhost:8080/spring4</w:t>
            </w:r>
          </w:p>
          <w:p w:rsidR="00005971" w:rsidRDefault="00005971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Consolas" w:hAnsi="Consolas" w:cs="Consolas"/>
                <w:color w:val="000000"/>
              </w:rPr>
            </w:pPr>
            <w:r>
              <w:rPr>
                <w:rStyle w:val="HTMLCode"/>
                <w:rFonts w:ascii="Consolas" w:hAnsi="Consolas" w:cs="Consolas"/>
                <w:color w:val="000000"/>
              </w:rPr>
              <w:t>Press any key to stop the server.</w:t>
            </w:r>
          </w:p>
          <w:p w:rsidR="00005971" w:rsidRPr="00005971" w:rsidRDefault="00005971" w:rsidP="0096251C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Consolas" w:hAnsi="Consolas" w:cs="Consolas"/>
                <w:color w:val="000000"/>
                <w:sz w:val="17"/>
                <w:szCs w:val="17"/>
              </w:rPr>
            </w:pPr>
            <w:r>
              <w:rPr>
                <w:rStyle w:val="token"/>
                <w:rFonts w:ascii="Consolas" w:hAnsi="Consolas" w:cs="Consolas"/>
                <w:color w:val="A67F5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Building 87% </w:t>
            </w:r>
            <w:r>
              <w:rPr>
                <w:rStyle w:val="token"/>
                <w:rFonts w:ascii="Consolas" w:hAnsi="Consolas" w:cs="Consolas"/>
                <w:color w:val="A67F59"/>
              </w:rPr>
              <w:t>&gt;</w:t>
            </w:r>
            <w:r>
              <w:rPr>
                <w:rStyle w:val="HTMLCode"/>
                <w:rFonts w:ascii="Consolas" w:hAnsi="Consolas" w:cs="Consolas"/>
                <w:color w:val="000000"/>
              </w:rPr>
              <w:t xml:space="preserve"> :jettyRun</w:t>
            </w:r>
          </w:p>
        </w:tc>
      </w:tr>
      <w:tr w:rsidR="00005971" w:rsidTr="005A24D6">
        <w:trPr>
          <w:trHeight w:val="341"/>
        </w:trPr>
        <w:tc>
          <w:tcPr>
            <w:tcW w:w="918" w:type="dxa"/>
          </w:tcPr>
          <w:p w:rsidR="00005971" w:rsidRPr="0048034E" w:rsidRDefault="00105213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642BB" w:rsidRPr="0048034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9090" w:type="dxa"/>
          </w:tcPr>
          <w:p w:rsidR="00005971" w:rsidRPr="0048034E" w:rsidRDefault="00D34495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Style w:val="HTMLCode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7" w:history="1">
              <w:r w:rsidR="009642BB" w:rsidRPr="0048034E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http://localhost:8080/spring4/</w:t>
              </w:r>
            </w:hyperlink>
          </w:p>
        </w:tc>
      </w:tr>
      <w:tr w:rsidR="009642BB" w:rsidTr="005A24D6">
        <w:trPr>
          <w:trHeight w:val="341"/>
        </w:trPr>
        <w:tc>
          <w:tcPr>
            <w:tcW w:w="918" w:type="dxa"/>
          </w:tcPr>
          <w:p w:rsidR="009642BB" w:rsidRDefault="009642BB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9642BB" w:rsidRDefault="009642BB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Segoe UI" w:hAnsi="Segoe UI" w:cs="Segoe UI"/>
                <w:color w:val="212529"/>
                <w:sz w:val="19"/>
                <w:szCs w:val="19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12529"/>
                <w:sz w:val="19"/>
                <w:szCs w:val="19"/>
                <w:shd w:val="clear" w:color="auto" w:fill="FFFFFF"/>
              </w:rPr>
              <w:drawing>
                <wp:inline distT="0" distB="0" distL="0" distR="0">
                  <wp:extent cx="5634990" cy="2502535"/>
                  <wp:effectExtent l="19050" t="0" r="3810" b="0"/>
                  <wp:docPr id="2" name="Pictur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2BB" w:rsidTr="005A24D6">
        <w:trPr>
          <w:trHeight w:val="341"/>
        </w:trPr>
        <w:tc>
          <w:tcPr>
            <w:tcW w:w="918" w:type="dxa"/>
          </w:tcPr>
          <w:p w:rsidR="009642BB" w:rsidRDefault="009642BB" w:rsidP="000C5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0" w:type="dxa"/>
          </w:tcPr>
          <w:p w:rsidR="009642BB" w:rsidRDefault="009642BB" w:rsidP="00005971">
            <w:pPr>
              <w:pStyle w:val="HTMLPreformatted"/>
              <w:p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pBdr>
              <w:shd w:val="clear" w:color="auto" w:fill="F7F7F9"/>
              <w:rPr>
                <w:rFonts w:ascii="Segoe UI" w:hAnsi="Segoe UI" w:cs="Segoe UI"/>
                <w:noProof/>
                <w:color w:val="212529"/>
                <w:sz w:val="19"/>
                <w:szCs w:val="19"/>
                <w:shd w:val="clear" w:color="auto" w:fill="FFFFFF"/>
              </w:rPr>
            </w:pPr>
          </w:p>
        </w:tc>
      </w:tr>
    </w:tbl>
    <w:p w:rsidR="00492E81" w:rsidRPr="00DB59DC" w:rsidRDefault="00492E81">
      <w:pPr>
        <w:rPr>
          <w:rFonts w:ascii="Times New Roman" w:hAnsi="Times New Roman" w:cs="Times New Roman"/>
          <w:sz w:val="24"/>
          <w:szCs w:val="24"/>
        </w:rPr>
      </w:pPr>
    </w:p>
    <w:sectPr w:rsidR="00492E81" w:rsidRPr="00DB59DC" w:rsidSect="00492E8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078" w:rsidRDefault="00656078" w:rsidP="0081039F">
      <w:pPr>
        <w:spacing w:after="0" w:line="240" w:lineRule="auto"/>
      </w:pPr>
      <w:r>
        <w:separator/>
      </w:r>
    </w:p>
  </w:endnote>
  <w:endnote w:type="continuationSeparator" w:id="0">
    <w:p w:rsidR="00656078" w:rsidRDefault="00656078" w:rsidP="00810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7B5" w:rsidRDefault="000777B5">
    <w:pPr>
      <w:pStyle w:val="Footer"/>
    </w:pPr>
    <w:r>
      <w:ptab w:relativeTo="margin" w:alignment="center" w:leader="none"/>
    </w:r>
    <w:r>
      <w:ptab w:relativeTo="margin" w:alignment="right" w:leader="none"/>
    </w:r>
    <w:r>
      <w:t>By:Ashvini Thakor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078" w:rsidRDefault="00656078" w:rsidP="0081039F">
      <w:pPr>
        <w:spacing w:after="0" w:line="240" w:lineRule="auto"/>
      </w:pPr>
      <w:r>
        <w:separator/>
      </w:r>
    </w:p>
  </w:footnote>
  <w:footnote w:type="continuationSeparator" w:id="0">
    <w:p w:rsidR="00656078" w:rsidRDefault="00656078" w:rsidP="00810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7B5" w:rsidRDefault="000777B5">
    <w:pPr>
      <w:pStyle w:val="Header"/>
    </w:pPr>
    <w:r>
      <w:t>&lt;Example4Sure&gt;</w:t>
    </w:r>
    <w:r>
      <w:ptab w:relativeTo="margin" w:alignment="center" w:leader="none"/>
    </w:r>
    <w:r>
      <w:ptab w:relativeTo="margin" w:alignment="right" w:leader="none"/>
    </w:r>
    <w:r>
      <w:t>Spring Tutorial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B1A8D"/>
    <w:multiLevelType w:val="multilevel"/>
    <w:tmpl w:val="8DBE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E6BBB"/>
    <w:multiLevelType w:val="hybridMultilevel"/>
    <w:tmpl w:val="7C009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A3CCE"/>
    <w:multiLevelType w:val="hybridMultilevel"/>
    <w:tmpl w:val="D7882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53882"/>
    <w:multiLevelType w:val="hybridMultilevel"/>
    <w:tmpl w:val="3AE27F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C150C9"/>
    <w:multiLevelType w:val="hybridMultilevel"/>
    <w:tmpl w:val="EFC05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36400"/>
    <w:multiLevelType w:val="multilevel"/>
    <w:tmpl w:val="5BEC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573E4F"/>
    <w:multiLevelType w:val="hybridMultilevel"/>
    <w:tmpl w:val="C1BE3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54F66"/>
    <w:multiLevelType w:val="hybridMultilevel"/>
    <w:tmpl w:val="780A9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BC9"/>
    <w:multiLevelType w:val="hybridMultilevel"/>
    <w:tmpl w:val="9D0A2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CE2C60"/>
    <w:multiLevelType w:val="hybridMultilevel"/>
    <w:tmpl w:val="94BA07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16564A"/>
    <w:multiLevelType w:val="hybridMultilevel"/>
    <w:tmpl w:val="A0D4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B0027"/>
    <w:multiLevelType w:val="hybridMultilevel"/>
    <w:tmpl w:val="1638C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9A28AC"/>
    <w:multiLevelType w:val="hybridMultilevel"/>
    <w:tmpl w:val="07AA4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000F3"/>
    <w:multiLevelType w:val="multilevel"/>
    <w:tmpl w:val="2864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395F44"/>
    <w:multiLevelType w:val="multilevel"/>
    <w:tmpl w:val="217E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DE5824"/>
    <w:multiLevelType w:val="hybridMultilevel"/>
    <w:tmpl w:val="3E0E2D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B6682E"/>
    <w:multiLevelType w:val="hybridMultilevel"/>
    <w:tmpl w:val="75BE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D024C8"/>
    <w:multiLevelType w:val="hybridMultilevel"/>
    <w:tmpl w:val="27762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72C03"/>
    <w:multiLevelType w:val="hybridMultilevel"/>
    <w:tmpl w:val="C9C29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6F38A4"/>
    <w:multiLevelType w:val="hybridMultilevel"/>
    <w:tmpl w:val="EF1ED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500A66"/>
    <w:multiLevelType w:val="hybridMultilevel"/>
    <w:tmpl w:val="5100D50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AB4A3C"/>
    <w:multiLevelType w:val="hybridMultilevel"/>
    <w:tmpl w:val="46409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A5C0A"/>
    <w:multiLevelType w:val="hybridMultilevel"/>
    <w:tmpl w:val="87AEB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14"/>
  </w:num>
  <w:num w:numId="8">
    <w:abstractNumId w:val="6"/>
  </w:num>
  <w:num w:numId="9">
    <w:abstractNumId w:val="4"/>
  </w:num>
  <w:num w:numId="10">
    <w:abstractNumId w:val="16"/>
  </w:num>
  <w:num w:numId="11">
    <w:abstractNumId w:val="21"/>
  </w:num>
  <w:num w:numId="12">
    <w:abstractNumId w:val="19"/>
  </w:num>
  <w:num w:numId="13">
    <w:abstractNumId w:val="18"/>
  </w:num>
  <w:num w:numId="14">
    <w:abstractNumId w:val="22"/>
  </w:num>
  <w:num w:numId="15">
    <w:abstractNumId w:val="10"/>
  </w:num>
  <w:num w:numId="16">
    <w:abstractNumId w:val="17"/>
  </w:num>
  <w:num w:numId="17">
    <w:abstractNumId w:val="13"/>
  </w:num>
  <w:num w:numId="18">
    <w:abstractNumId w:val="3"/>
  </w:num>
  <w:num w:numId="19">
    <w:abstractNumId w:val="20"/>
  </w:num>
  <w:num w:numId="20">
    <w:abstractNumId w:val="7"/>
  </w:num>
  <w:num w:numId="21">
    <w:abstractNumId w:val="15"/>
  </w:num>
  <w:num w:numId="22">
    <w:abstractNumId w:val="2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B45"/>
    <w:rsid w:val="0000003D"/>
    <w:rsid w:val="00003FA3"/>
    <w:rsid w:val="000042B5"/>
    <w:rsid w:val="00005971"/>
    <w:rsid w:val="00017E0C"/>
    <w:rsid w:val="00021547"/>
    <w:rsid w:val="00026963"/>
    <w:rsid w:val="00033DD9"/>
    <w:rsid w:val="00035F40"/>
    <w:rsid w:val="00040FCC"/>
    <w:rsid w:val="00046A76"/>
    <w:rsid w:val="0005700C"/>
    <w:rsid w:val="00061401"/>
    <w:rsid w:val="00061BE2"/>
    <w:rsid w:val="000777B5"/>
    <w:rsid w:val="00085E94"/>
    <w:rsid w:val="000A347F"/>
    <w:rsid w:val="000A7EFD"/>
    <w:rsid w:val="000B0DB0"/>
    <w:rsid w:val="000B10D7"/>
    <w:rsid w:val="000B220C"/>
    <w:rsid w:val="000B7C83"/>
    <w:rsid w:val="000C2C28"/>
    <w:rsid w:val="000C562B"/>
    <w:rsid w:val="000D6DC7"/>
    <w:rsid w:val="000E0888"/>
    <w:rsid w:val="000F3C80"/>
    <w:rsid w:val="00105213"/>
    <w:rsid w:val="00136578"/>
    <w:rsid w:val="00141C9D"/>
    <w:rsid w:val="0015385E"/>
    <w:rsid w:val="001732B9"/>
    <w:rsid w:val="00175027"/>
    <w:rsid w:val="001843AC"/>
    <w:rsid w:val="0018588C"/>
    <w:rsid w:val="001923A0"/>
    <w:rsid w:val="001C7993"/>
    <w:rsid w:val="001C7DE9"/>
    <w:rsid w:val="001D744F"/>
    <w:rsid w:val="002002EA"/>
    <w:rsid w:val="00200853"/>
    <w:rsid w:val="00201154"/>
    <w:rsid w:val="00205287"/>
    <w:rsid w:val="002053FD"/>
    <w:rsid w:val="002143E8"/>
    <w:rsid w:val="0021687D"/>
    <w:rsid w:val="00222B98"/>
    <w:rsid w:val="002532F6"/>
    <w:rsid w:val="00271B4B"/>
    <w:rsid w:val="00285801"/>
    <w:rsid w:val="00293669"/>
    <w:rsid w:val="002A33AB"/>
    <w:rsid w:val="002C3C81"/>
    <w:rsid w:val="002C402E"/>
    <w:rsid w:val="002D66BE"/>
    <w:rsid w:val="002E2B45"/>
    <w:rsid w:val="002E4D38"/>
    <w:rsid w:val="00300A7E"/>
    <w:rsid w:val="003010AF"/>
    <w:rsid w:val="0030224D"/>
    <w:rsid w:val="00311F57"/>
    <w:rsid w:val="0033368E"/>
    <w:rsid w:val="003337AA"/>
    <w:rsid w:val="00343946"/>
    <w:rsid w:val="003468BC"/>
    <w:rsid w:val="00346BBA"/>
    <w:rsid w:val="003475C2"/>
    <w:rsid w:val="00356A05"/>
    <w:rsid w:val="003618C2"/>
    <w:rsid w:val="003652E1"/>
    <w:rsid w:val="003735A1"/>
    <w:rsid w:val="00393B97"/>
    <w:rsid w:val="003A0B5D"/>
    <w:rsid w:val="003A0D64"/>
    <w:rsid w:val="003D30EA"/>
    <w:rsid w:val="003D73B0"/>
    <w:rsid w:val="003F258C"/>
    <w:rsid w:val="003F4064"/>
    <w:rsid w:val="00407382"/>
    <w:rsid w:val="00424F4F"/>
    <w:rsid w:val="00430A6F"/>
    <w:rsid w:val="00430BE4"/>
    <w:rsid w:val="00453392"/>
    <w:rsid w:val="00466FA1"/>
    <w:rsid w:val="004677A0"/>
    <w:rsid w:val="00470D50"/>
    <w:rsid w:val="00474E41"/>
    <w:rsid w:val="0048034E"/>
    <w:rsid w:val="004816EE"/>
    <w:rsid w:val="0049083E"/>
    <w:rsid w:val="00492E81"/>
    <w:rsid w:val="004A3005"/>
    <w:rsid w:val="004B0553"/>
    <w:rsid w:val="004B4661"/>
    <w:rsid w:val="004B615A"/>
    <w:rsid w:val="004C0FD2"/>
    <w:rsid w:val="004C73EF"/>
    <w:rsid w:val="004D0A99"/>
    <w:rsid w:val="004D6C4F"/>
    <w:rsid w:val="004E0E92"/>
    <w:rsid w:val="004E63D4"/>
    <w:rsid w:val="0050578A"/>
    <w:rsid w:val="00521558"/>
    <w:rsid w:val="0052372E"/>
    <w:rsid w:val="00525F86"/>
    <w:rsid w:val="0053756C"/>
    <w:rsid w:val="00540EF7"/>
    <w:rsid w:val="00544913"/>
    <w:rsid w:val="00551196"/>
    <w:rsid w:val="00560DAF"/>
    <w:rsid w:val="00564C25"/>
    <w:rsid w:val="0056782C"/>
    <w:rsid w:val="00570084"/>
    <w:rsid w:val="0057213C"/>
    <w:rsid w:val="005749CB"/>
    <w:rsid w:val="005878FC"/>
    <w:rsid w:val="00593827"/>
    <w:rsid w:val="005A24D6"/>
    <w:rsid w:val="005B3E41"/>
    <w:rsid w:val="005B7220"/>
    <w:rsid w:val="005C3869"/>
    <w:rsid w:val="005D350D"/>
    <w:rsid w:val="005D53D6"/>
    <w:rsid w:val="005E4C30"/>
    <w:rsid w:val="005E5DCF"/>
    <w:rsid w:val="005F1300"/>
    <w:rsid w:val="00610300"/>
    <w:rsid w:val="0062712A"/>
    <w:rsid w:val="0063277F"/>
    <w:rsid w:val="0064161E"/>
    <w:rsid w:val="006418D1"/>
    <w:rsid w:val="006511CE"/>
    <w:rsid w:val="00656078"/>
    <w:rsid w:val="006664C3"/>
    <w:rsid w:val="00683814"/>
    <w:rsid w:val="0068452D"/>
    <w:rsid w:val="00684551"/>
    <w:rsid w:val="006C4581"/>
    <w:rsid w:val="006D3027"/>
    <w:rsid w:val="006F6B4B"/>
    <w:rsid w:val="00732F96"/>
    <w:rsid w:val="00734003"/>
    <w:rsid w:val="00781D24"/>
    <w:rsid w:val="007A1CA5"/>
    <w:rsid w:val="007A7530"/>
    <w:rsid w:val="007B03CC"/>
    <w:rsid w:val="007C2C83"/>
    <w:rsid w:val="007E602A"/>
    <w:rsid w:val="0081039F"/>
    <w:rsid w:val="00811832"/>
    <w:rsid w:val="00845817"/>
    <w:rsid w:val="0085071D"/>
    <w:rsid w:val="008673B5"/>
    <w:rsid w:val="00870C46"/>
    <w:rsid w:val="008818C7"/>
    <w:rsid w:val="00884606"/>
    <w:rsid w:val="00894F7A"/>
    <w:rsid w:val="008A3468"/>
    <w:rsid w:val="008A4A0F"/>
    <w:rsid w:val="008C5D69"/>
    <w:rsid w:val="008D057C"/>
    <w:rsid w:val="008D322A"/>
    <w:rsid w:val="008E77FC"/>
    <w:rsid w:val="008F0423"/>
    <w:rsid w:val="008F0D46"/>
    <w:rsid w:val="009036F8"/>
    <w:rsid w:val="00905C79"/>
    <w:rsid w:val="009068E3"/>
    <w:rsid w:val="00923630"/>
    <w:rsid w:val="00940507"/>
    <w:rsid w:val="0096251C"/>
    <w:rsid w:val="00962F1B"/>
    <w:rsid w:val="00963BB3"/>
    <w:rsid w:val="009642BB"/>
    <w:rsid w:val="0097740E"/>
    <w:rsid w:val="009808B6"/>
    <w:rsid w:val="00985C19"/>
    <w:rsid w:val="00987C11"/>
    <w:rsid w:val="009A7115"/>
    <w:rsid w:val="009B3EE3"/>
    <w:rsid w:val="009B49FE"/>
    <w:rsid w:val="009B5141"/>
    <w:rsid w:val="009E1A7F"/>
    <w:rsid w:val="009E55A5"/>
    <w:rsid w:val="009F029D"/>
    <w:rsid w:val="009F4647"/>
    <w:rsid w:val="009F75D2"/>
    <w:rsid w:val="00A033B1"/>
    <w:rsid w:val="00A077D9"/>
    <w:rsid w:val="00A30FF4"/>
    <w:rsid w:val="00A52384"/>
    <w:rsid w:val="00A56210"/>
    <w:rsid w:val="00A87988"/>
    <w:rsid w:val="00A97E42"/>
    <w:rsid w:val="00AA0133"/>
    <w:rsid w:val="00AB68F4"/>
    <w:rsid w:val="00AD4391"/>
    <w:rsid w:val="00AE50A3"/>
    <w:rsid w:val="00AF2937"/>
    <w:rsid w:val="00B03DB6"/>
    <w:rsid w:val="00B11A33"/>
    <w:rsid w:val="00B127C2"/>
    <w:rsid w:val="00B133FE"/>
    <w:rsid w:val="00B13EF2"/>
    <w:rsid w:val="00B21605"/>
    <w:rsid w:val="00B26D60"/>
    <w:rsid w:val="00B30F98"/>
    <w:rsid w:val="00B4792E"/>
    <w:rsid w:val="00B6713B"/>
    <w:rsid w:val="00B76A39"/>
    <w:rsid w:val="00B809A9"/>
    <w:rsid w:val="00BA40E5"/>
    <w:rsid w:val="00BA52CE"/>
    <w:rsid w:val="00BA6B56"/>
    <w:rsid w:val="00BB39E9"/>
    <w:rsid w:val="00BB3CE9"/>
    <w:rsid w:val="00BB731F"/>
    <w:rsid w:val="00BF64AB"/>
    <w:rsid w:val="00C04290"/>
    <w:rsid w:val="00C35D2D"/>
    <w:rsid w:val="00C55779"/>
    <w:rsid w:val="00C64D50"/>
    <w:rsid w:val="00C728DC"/>
    <w:rsid w:val="00C9768D"/>
    <w:rsid w:val="00CA672C"/>
    <w:rsid w:val="00CB374E"/>
    <w:rsid w:val="00CB5E72"/>
    <w:rsid w:val="00CC22F7"/>
    <w:rsid w:val="00CC528D"/>
    <w:rsid w:val="00CD7D16"/>
    <w:rsid w:val="00D00869"/>
    <w:rsid w:val="00D05490"/>
    <w:rsid w:val="00D25D42"/>
    <w:rsid w:val="00D34495"/>
    <w:rsid w:val="00D55DDF"/>
    <w:rsid w:val="00D74B63"/>
    <w:rsid w:val="00D9282C"/>
    <w:rsid w:val="00D94F36"/>
    <w:rsid w:val="00DA1E23"/>
    <w:rsid w:val="00DB42A8"/>
    <w:rsid w:val="00DB5821"/>
    <w:rsid w:val="00DB59DC"/>
    <w:rsid w:val="00DB7163"/>
    <w:rsid w:val="00DC1FCF"/>
    <w:rsid w:val="00DE0809"/>
    <w:rsid w:val="00DE31CA"/>
    <w:rsid w:val="00DE60EF"/>
    <w:rsid w:val="00DF7B00"/>
    <w:rsid w:val="00E038F9"/>
    <w:rsid w:val="00E3004B"/>
    <w:rsid w:val="00E44262"/>
    <w:rsid w:val="00E45D8E"/>
    <w:rsid w:val="00E54A4C"/>
    <w:rsid w:val="00E718C9"/>
    <w:rsid w:val="00E97735"/>
    <w:rsid w:val="00EA1133"/>
    <w:rsid w:val="00EA2B28"/>
    <w:rsid w:val="00EA6603"/>
    <w:rsid w:val="00EA7C53"/>
    <w:rsid w:val="00EC07CE"/>
    <w:rsid w:val="00ED1EB4"/>
    <w:rsid w:val="00EE5B3B"/>
    <w:rsid w:val="00F11BE7"/>
    <w:rsid w:val="00F2686B"/>
    <w:rsid w:val="00F31C41"/>
    <w:rsid w:val="00F53558"/>
    <w:rsid w:val="00F55979"/>
    <w:rsid w:val="00F617EF"/>
    <w:rsid w:val="00F61927"/>
    <w:rsid w:val="00F7461C"/>
    <w:rsid w:val="00F80D25"/>
    <w:rsid w:val="00FA40E5"/>
    <w:rsid w:val="00FB12F4"/>
    <w:rsid w:val="00FC79C9"/>
    <w:rsid w:val="00FC7F7B"/>
    <w:rsid w:val="00FE1152"/>
    <w:rsid w:val="00FE6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E81"/>
  </w:style>
  <w:style w:type="paragraph" w:styleId="Heading1">
    <w:name w:val="heading 1"/>
    <w:basedOn w:val="Normal"/>
    <w:link w:val="Heading1Char"/>
    <w:uiPriority w:val="9"/>
    <w:qFormat/>
    <w:rsid w:val="002E2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30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0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0FF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30FF4"/>
  </w:style>
  <w:style w:type="paragraph" w:styleId="BalloonText">
    <w:name w:val="Balloon Text"/>
    <w:basedOn w:val="Normal"/>
    <w:link w:val="BalloonTextChar"/>
    <w:uiPriority w:val="99"/>
    <w:semiHidden/>
    <w:unhideWhenUsed/>
    <w:rsid w:val="00A30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D1EB4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4A30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pln">
    <w:name w:val="pln"/>
    <w:basedOn w:val="DefaultParagraphFont"/>
    <w:rsid w:val="00C9768D"/>
  </w:style>
  <w:style w:type="character" w:customStyle="1" w:styleId="Heading3Char">
    <w:name w:val="Heading 3 Char"/>
    <w:basedOn w:val="DefaultParagraphFont"/>
    <w:link w:val="Heading3"/>
    <w:uiPriority w:val="9"/>
    <w:rsid w:val="00407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5E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5071D"/>
    <w:rPr>
      <w:i/>
      <w:iCs/>
    </w:rPr>
  </w:style>
  <w:style w:type="character" w:customStyle="1" w:styleId="kwd">
    <w:name w:val="kwd"/>
    <w:basedOn w:val="DefaultParagraphFont"/>
    <w:rsid w:val="0018588C"/>
  </w:style>
  <w:style w:type="character" w:customStyle="1" w:styleId="pun">
    <w:name w:val="pun"/>
    <w:basedOn w:val="DefaultParagraphFont"/>
    <w:rsid w:val="0018588C"/>
  </w:style>
  <w:style w:type="character" w:customStyle="1" w:styleId="typ">
    <w:name w:val="typ"/>
    <w:basedOn w:val="DefaultParagraphFont"/>
    <w:rsid w:val="0018588C"/>
  </w:style>
  <w:style w:type="character" w:customStyle="1" w:styleId="lit">
    <w:name w:val="lit"/>
    <w:basedOn w:val="DefaultParagraphFont"/>
    <w:rsid w:val="0018588C"/>
  </w:style>
  <w:style w:type="character" w:customStyle="1" w:styleId="str">
    <w:name w:val="str"/>
    <w:basedOn w:val="DefaultParagraphFont"/>
    <w:rsid w:val="0018588C"/>
  </w:style>
  <w:style w:type="paragraph" w:styleId="NoSpacing">
    <w:name w:val="No Spacing"/>
    <w:uiPriority w:val="1"/>
    <w:qFormat/>
    <w:rsid w:val="00A033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1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039F"/>
  </w:style>
  <w:style w:type="paragraph" w:styleId="Footer">
    <w:name w:val="footer"/>
    <w:basedOn w:val="Normal"/>
    <w:link w:val="FooterChar"/>
    <w:uiPriority w:val="99"/>
    <w:semiHidden/>
    <w:unhideWhenUsed/>
    <w:rsid w:val="00810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3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8080/spring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6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219</cp:revision>
  <cp:lastPrinted>2016-07-27T12:50:00Z</cp:lastPrinted>
  <dcterms:created xsi:type="dcterms:W3CDTF">2016-05-24T13:27:00Z</dcterms:created>
  <dcterms:modified xsi:type="dcterms:W3CDTF">2018-05-28T13:33:00Z</dcterms:modified>
</cp:coreProperties>
</file>