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137B0FB" w14:textId="28B4FDE2" w:rsidR="005E3D2E" w:rsidRDefault="00DD1AF3" w:rsidP="005E3D2E">
      <w:pPr>
        <w:pStyle w:val="1"/>
      </w:pPr>
      <w:bookmarkStart w:id="0" w:name="_Toc452679182"/>
      <w:r>
        <w:rPr>
          <w:rFonts w:hint="eastAsia"/>
        </w:rPr>
        <w:t>Infrared Remote Control</w:t>
      </w:r>
      <w:bookmarkEnd w:id="0"/>
      <w:r>
        <w:rPr>
          <w:rFonts w:hint="eastAsia"/>
        </w:rPr>
        <w:t xml:space="preserve"> Experiment</w:t>
      </w:r>
    </w:p>
    <w:p w14:paraId="53881023" w14:textId="77777777" w:rsidR="00DD1AF3" w:rsidRDefault="00DD1AF3" w:rsidP="00DD1AF3">
      <w:pPr>
        <w:pStyle w:val="20"/>
      </w:pPr>
      <w:r>
        <w:rPr>
          <w:rFonts w:hint="eastAsia"/>
        </w:rPr>
        <w:t>I</w:t>
      </w:r>
      <w:r>
        <w:t>ntroduce</w:t>
      </w:r>
      <w:r>
        <w:rPr>
          <w:rFonts w:hint="eastAsia"/>
        </w:rPr>
        <w:t xml:space="preserve"> to </w:t>
      </w:r>
      <w:r>
        <w:t>Infrared receiver tube</w:t>
      </w:r>
    </w:p>
    <w:p w14:paraId="529F33B0" w14:textId="6586E219" w:rsidR="00BF2390" w:rsidRPr="00DD1AF3" w:rsidRDefault="00DD1AF3" w:rsidP="00AB4F14">
      <w:pPr>
        <w:pStyle w:val="20"/>
        <w:spacing w:line="300" w:lineRule="exact"/>
        <w:ind w:firstLineChars="200" w:firstLine="560"/>
        <w:jc w:val="both"/>
        <w:rPr>
          <w:rFonts w:ascii="Times New Roman" w:eastAsia="Times New Roman" w:hAnsi="Times New Roman" w:cstheme="minorBidi" w:hint="eastAsia"/>
          <w:b w:val="0"/>
          <w:bCs w:val="0"/>
          <w:color w:val="auto"/>
          <w:sz w:val="28"/>
          <w:szCs w:val="28"/>
        </w:rPr>
      </w:pPr>
      <w:r>
        <w:rPr>
          <w:rFonts w:ascii="Times New Roman" w:eastAsia="Times New Roman" w:hAnsi="Times New Roman" w:cstheme="minorBidi" w:hint="eastAsia"/>
          <w:b w:val="0"/>
          <w:bCs w:val="0"/>
          <w:color w:val="auto"/>
          <w:sz w:val="28"/>
          <w:szCs w:val="28"/>
        </w:rPr>
        <w:t>Infrared receiver tube, it is a kind of sensor that can identify infrared.</w:t>
      </w:r>
      <w:r>
        <w:rPr>
          <w:rFonts w:ascii="Times New Roman" w:eastAsia="Times New Roman" w:hAnsi="Times New Roman" w:cstheme="minorBidi"/>
          <w:b w:val="0"/>
          <w:bCs w:val="0"/>
          <w:color w:val="auto"/>
          <w:sz w:val="28"/>
          <w:szCs w:val="28"/>
        </w:rPr>
        <w:t>Integrated reception and modulation of 38kHZ infrared sensor.In order to avoid the interference of other infrared signals in the wireless transmission process, the infrared remote control usually modulates the signal on a specific carrier frequency, and then it is sent out by the infrared emitting diode.When the infrared receiver needs to filter out other clutter, it receives a specific frequency signal and returns it to binary pulse code, that is, demodulation.</w:t>
      </w:r>
    </w:p>
    <w:p w14:paraId="1021B6C9" w14:textId="77777777" w:rsidR="00DD1AF3" w:rsidRDefault="00DD1AF3" w:rsidP="00DD1AF3">
      <w:pPr>
        <w:pStyle w:val="20"/>
        <w:jc w:val="both"/>
      </w:pPr>
      <w:r>
        <w:rPr>
          <w:rFonts w:hint="eastAsia"/>
        </w:rPr>
        <w:t>Working Principle</w:t>
      </w:r>
    </w:p>
    <w:p w14:paraId="786DF224" w14:textId="77777777" w:rsidR="00DD1AF3" w:rsidRPr="00AB4F14" w:rsidRDefault="00DD1AF3" w:rsidP="00AB4F14">
      <w:pPr>
        <w:pStyle w:val="20"/>
        <w:spacing w:line="300" w:lineRule="exact"/>
        <w:ind w:firstLineChars="200" w:firstLine="560"/>
        <w:jc w:val="both"/>
        <w:rPr>
          <w:rFonts w:ascii="Times New Roman" w:eastAsia="Times New Roman" w:hAnsi="Times New Roman" w:cstheme="minorBidi"/>
          <w:b w:val="0"/>
          <w:bCs w:val="0"/>
          <w:color w:val="auto"/>
          <w:sz w:val="28"/>
          <w:szCs w:val="28"/>
        </w:rPr>
        <w:sectPr w:rsidR="00DD1AF3" w:rsidRPr="00AB4F14">
          <w:headerReference w:type="default" r:id="rId9"/>
          <w:footerReference w:type="default" r:id="rId10"/>
          <w:type w:val="continuous"/>
          <w:pgSz w:w="11906" w:h="16838"/>
          <w:pgMar w:top="720" w:right="720" w:bottom="720" w:left="720" w:header="851" w:footer="992" w:gutter="0"/>
          <w:cols w:space="720"/>
          <w:docGrid w:type="lines" w:linePitch="326"/>
        </w:sectPr>
      </w:pPr>
      <w:r w:rsidRPr="00AB4F14">
        <w:rPr>
          <w:rFonts w:ascii="Times New Roman" w:eastAsia="Times New Roman" w:hAnsi="Times New Roman" w:cstheme="minorBidi"/>
          <w:b w:val="0"/>
          <w:bCs w:val="0"/>
          <w:color w:val="auto"/>
          <w:sz w:val="28"/>
          <w:szCs w:val="28"/>
        </w:rPr>
        <w:t>The built-in receiving tube converts the optical signal sent by the infrared transmitter tube into weak current signal, which is amplified by internal IC, and then restored to the original code sent by the infrared remote control through automatic gain control, bandpass filtering, demodulation, waveform shaping, and the decoding circuit input to the electrical appliance through the output pin of the receiving hea</w:t>
      </w:r>
      <w:r w:rsidRPr="00AB4F14">
        <w:rPr>
          <w:rFonts w:ascii="Times New Roman" w:eastAsia="Times New Roman" w:hAnsi="Times New Roman" w:cstheme="minorBidi" w:hint="eastAsia"/>
          <w:b w:val="0"/>
          <w:bCs w:val="0"/>
          <w:color w:val="auto"/>
          <w:sz w:val="28"/>
          <w:szCs w:val="28"/>
        </w:rPr>
        <w:t>d</w:t>
      </w:r>
    </w:p>
    <w:p w14:paraId="2CEF46F7" w14:textId="77777777" w:rsidR="00DD1AF3" w:rsidRDefault="00DD1AF3" w:rsidP="00DD1AF3">
      <w:pPr>
        <w:pStyle w:val="20"/>
      </w:pPr>
      <w:bookmarkStart w:id="1" w:name="_Toc452679192"/>
      <w:r>
        <w:rPr>
          <w:rFonts w:hint="eastAsia"/>
        </w:rPr>
        <w:t>Experiment Purpose</w:t>
      </w:r>
      <w:bookmarkEnd w:id="1"/>
    </w:p>
    <w:p w14:paraId="72823D2E" w14:textId="77777777" w:rsidR="00DD1AF3" w:rsidRDefault="00DD1AF3" w:rsidP="00DD1AF3">
      <w:pPr>
        <w:pStyle w:val="20"/>
        <w:tabs>
          <w:tab w:val="right" w:pos="8306"/>
        </w:tabs>
        <w:jc w:val="both"/>
        <w:rPr>
          <w:rFonts w:ascii="Times New Roman" w:eastAsia="Times New Roman" w:hAnsi="Times New Roman" w:cstheme="minorBidi"/>
          <w:b w:val="0"/>
          <w:bCs w:val="0"/>
          <w:color w:val="auto"/>
          <w:sz w:val="28"/>
          <w:szCs w:val="28"/>
        </w:rPr>
        <w:sectPr w:rsidR="00DD1AF3">
          <w:type w:val="continuous"/>
          <w:pgSz w:w="11906" w:h="16838"/>
          <w:pgMar w:top="720" w:right="720" w:bottom="720" w:left="720" w:header="851" w:footer="992" w:gutter="0"/>
          <w:cols w:num="2" w:space="425"/>
          <w:docGrid w:type="lines" w:linePitch="326"/>
        </w:sectPr>
      </w:pPr>
    </w:p>
    <w:p w14:paraId="09720A8C" w14:textId="77777777" w:rsidR="00DD1AF3" w:rsidRPr="00AB4F14" w:rsidRDefault="00DD1AF3" w:rsidP="00DD1AF3">
      <w:pPr>
        <w:pStyle w:val="a7"/>
        <w:rPr>
          <w:sz w:val="28"/>
          <w:szCs w:val="28"/>
        </w:rPr>
      </w:pPr>
      <w:bookmarkStart w:id="2" w:name="_Toc452679185"/>
      <w:r w:rsidRPr="00AB4F14">
        <w:rPr>
          <w:sz w:val="28"/>
          <w:szCs w:val="28"/>
        </w:rPr>
        <w:t>The buttons of the remote control are coded through Ardunio</w:t>
      </w:r>
    </w:p>
    <w:p w14:paraId="770B41A5" w14:textId="77777777" w:rsidR="00DD1AF3" w:rsidRPr="00AB4F14" w:rsidRDefault="00DD1AF3" w:rsidP="00DD1AF3">
      <w:pPr>
        <w:pStyle w:val="a7"/>
        <w:rPr>
          <w:sz w:val="28"/>
          <w:szCs w:val="28"/>
        </w:rPr>
      </w:pPr>
      <w:r w:rsidRPr="00AB4F14">
        <w:rPr>
          <w:sz w:val="28"/>
          <w:szCs w:val="28"/>
        </w:rPr>
        <w:t>Arduino UNO main control board communicates with infrared receiver. If the "&lt;" button of the remote control is pressed, the fan turn left; if the "&gt;" button is pressed, the fan turn right “ok” button is pressed</w:t>
      </w:r>
      <w:r w:rsidRPr="00AB4F14">
        <w:rPr>
          <w:rFonts w:hint="eastAsia"/>
          <w:sz w:val="28"/>
          <w:szCs w:val="28"/>
        </w:rPr>
        <w:t>,</w:t>
      </w:r>
    </w:p>
    <w:p w14:paraId="05E25E44" w14:textId="77777777" w:rsidR="00DD1AF3" w:rsidRPr="00AB4F14" w:rsidRDefault="00DD1AF3" w:rsidP="00DD1AF3">
      <w:pPr>
        <w:pStyle w:val="a7"/>
        <w:rPr>
          <w:sz w:val="28"/>
          <w:szCs w:val="28"/>
        </w:rPr>
      </w:pPr>
      <w:r w:rsidRPr="00AB4F14">
        <w:rPr>
          <w:sz w:val="28"/>
          <w:szCs w:val="28"/>
        </w:rPr>
        <w:t>fan start run, when “ok” pressed again, fan stop.</w:t>
      </w:r>
    </w:p>
    <w:p w14:paraId="38A35548" w14:textId="77777777" w:rsidR="00DD1AF3" w:rsidRDefault="00DD1AF3" w:rsidP="00DD1AF3">
      <w:pPr>
        <w:pStyle w:val="20"/>
      </w:pPr>
      <w:bookmarkStart w:id="3" w:name="_Toc452679186"/>
      <w:bookmarkEnd w:id="2"/>
      <w:r>
        <w:rPr>
          <w:rFonts w:hint="eastAsia"/>
        </w:rPr>
        <w:t>Introduction of NEC</w:t>
      </w:r>
      <w:bookmarkEnd w:id="3"/>
    </w:p>
    <w:p w14:paraId="6D0B6E5D" w14:textId="77777777" w:rsidR="00DD1AF3" w:rsidRDefault="00DD1AF3" w:rsidP="00DD1AF3">
      <w:pPr>
        <w:pStyle w:val="3"/>
      </w:pPr>
      <w:r>
        <w:rPr>
          <w:rFonts w:hint="eastAsia"/>
        </w:rPr>
        <w:t>Characteristics</w:t>
      </w:r>
    </w:p>
    <w:p w14:paraId="6A95E35D" w14:textId="77777777" w:rsidR="00DD1AF3" w:rsidRDefault="00DD1AF3" w:rsidP="00DD1AF3">
      <w:pPr>
        <w:pStyle w:val="a7"/>
        <w:rPr>
          <w:rFonts w:eastAsia="宋体"/>
        </w:rPr>
      </w:pPr>
      <w:r>
        <w:rPr>
          <w:rFonts w:eastAsia="宋体" w:hint="eastAsia"/>
        </w:rPr>
        <w:t>8 address bits, 8 command bits</w:t>
      </w:r>
    </w:p>
    <w:p w14:paraId="1340511D" w14:textId="77777777" w:rsidR="00DD1AF3" w:rsidRDefault="00DD1AF3" w:rsidP="00DD1AF3">
      <w:pPr>
        <w:pStyle w:val="a7"/>
        <w:rPr>
          <w:rFonts w:eastAsia="宋体"/>
        </w:rPr>
      </w:pPr>
      <w:r>
        <w:rPr>
          <w:rFonts w:eastAsia="宋体" w:hint="eastAsia"/>
        </w:rPr>
        <w:t>Address bits and command bits are transmitted twice in order to ensure reliability</w:t>
      </w:r>
    </w:p>
    <w:p w14:paraId="25746F59" w14:textId="77777777" w:rsidR="00DD1AF3" w:rsidRDefault="00DD1AF3" w:rsidP="00DD1AF3">
      <w:pPr>
        <w:pStyle w:val="a7"/>
        <w:rPr>
          <w:rFonts w:eastAsia="宋体"/>
        </w:rPr>
      </w:pPr>
      <w:r>
        <w:rPr>
          <w:rFonts w:eastAsia="宋体" w:hint="eastAsia"/>
        </w:rPr>
        <w:t>Pulse-position modulation</w:t>
      </w:r>
    </w:p>
    <w:p w14:paraId="7EE06A71" w14:textId="77777777" w:rsidR="00DD1AF3" w:rsidRDefault="00DD1AF3" w:rsidP="00DD1AF3">
      <w:pPr>
        <w:pStyle w:val="a7"/>
        <w:rPr>
          <w:rFonts w:eastAsia="宋体"/>
        </w:rPr>
      </w:pPr>
      <w:r>
        <w:rPr>
          <w:rFonts w:eastAsia="宋体" w:hint="eastAsia"/>
        </w:rPr>
        <w:t>Carrier frequency 38kHz</w:t>
      </w:r>
    </w:p>
    <w:p w14:paraId="02606B56" w14:textId="77777777" w:rsidR="00DD1AF3" w:rsidRDefault="00DD1AF3" w:rsidP="00DD1AF3">
      <w:pPr>
        <w:pStyle w:val="a7"/>
        <w:rPr>
          <w:rFonts w:eastAsia="宋体"/>
        </w:rPr>
      </w:pPr>
      <w:r>
        <w:rPr>
          <w:rFonts w:eastAsia="宋体" w:hint="eastAsia"/>
        </w:rPr>
        <w:t>Every bit lasts 1.125ms or 2.25ms</w:t>
      </w:r>
    </w:p>
    <w:p w14:paraId="27A68592" w14:textId="70028663" w:rsidR="00BF2390" w:rsidRDefault="00DD1AF3" w:rsidP="00BF2390">
      <w:pPr>
        <w:pStyle w:val="3"/>
        <w:rPr>
          <w:rFonts w:hint="eastAsia"/>
        </w:rPr>
      </w:pPr>
      <w:bookmarkStart w:id="4" w:name="_Toc452679187"/>
      <w:r>
        <w:rPr>
          <w:rFonts w:hint="eastAsia"/>
        </w:rPr>
        <w:lastRenderedPageBreak/>
        <w:t>The definitions of logic 0 and 1 are as below</w:t>
      </w:r>
      <w:bookmarkEnd w:id="4"/>
    </w:p>
    <w:p w14:paraId="3A5F07AF" w14:textId="77777777" w:rsidR="00BF2390" w:rsidRDefault="00BF2390" w:rsidP="00BF2390">
      <w:pPr>
        <w:jc w:val="center"/>
        <w:rPr>
          <w:rFonts w:eastAsia="宋体"/>
        </w:rPr>
      </w:pPr>
      <w:r>
        <w:rPr>
          <w:noProof/>
        </w:rPr>
        <w:drawing>
          <wp:inline distT="0" distB="0" distL="114300" distR="114300" wp14:anchorId="75169443" wp14:editId="1C8191FC">
            <wp:extent cx="5167427" cy="1217219"/>
            <wp:effectExtent l="19050" t="19050" r="0" b="254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stretch>
                      <a:fillRect/>
                    </a:stretch>
                  </pic:blipFill>
                  <pic:spPr>
                    <a:xfrm>
                      <a:off x="0" y="0"/>
                      <a:ext cx="5266506" cy="1240558"/>
                    </a:xfrm>
                    <a:prstGeom prst="rect">
                      <a:avLst/>
                    </a:prstGeom>
                    <a:noFill/>
                    <a:ln w="15875" cap="flat" cmpd="sng">
                      <a:solidFill>
                        <a:srgbClr val="FFC000"/>
                      </a:solidFill>
                      <a:prstDash val="solid"/>
                      <a:round/>
                      <a:headEnd type="none" w="med" len="med"/>
                      <a:tailEnd type="none" w="med" len="med"/>
                    </a:ln>
                  </pic:spPr>
                </pic:pic>
              </a:graphicData>
            </a:graphic>
          </wp:inline>
        </w:drawing>
      </w:r>
    </w:p>
    <w:p w14:paraId="6AB68FA6" w14:textId="2A141705" w:rsidR="00BF2390" w:rsidRPr="00DD1AF3" w:rsidRDefault="00DD1AF3" w:rsidP="00BF2390">
      <w:pPr>
        <w:pStyle w:val="3"/>
      </w:pPr>
      <w:bookmarkStart w:id="5" w:name="_Toc452679188"/>
      <w:r>
        <w:rPr>
          <w:rFonts w:hint="eastAsia"/>
        </w:rPr>
        <w:t>Transmitted pulse which the pressed button released immediately</w:t>
      </w:r>
      <w:bookmarkEnd w:id="5"/>
    </w:p>
    <w:p w14:paraId="78B1D3A7" w14:textId="77777777" w:rsidR="00BF2390" w:rsidRDefault="00BF2390" w:rsidP="00BF2390">
      <w:pPr>
        <w:rPr>
          <w:rFonts w:eastAsia="宋体"/>
        </w:rPr>
      </w:pPr>
      <w:r>
        <w:rPr>
          <w:noProof/>
        </w:rPr>
        <w:drawing>
          <wp:inline distT="0" distB="0" distL="114300" distR="114300" wp14:anchorId="62F4E7EF" wp14:editId="55AA25AD">
            <wp:extent cx="6454902" cy="1297211"/>
            <wp:effectExtent l="19050" t="19050" r="3175" b="0"/>
            <wp:docPr id="5" name="图片 8"/>
            <wp:cNvGraphicFramePr/>
            <a:graphic xmlns:a="http://schemas.openxmlformats.org/drawingml/2006/main">
              <a:graphicData uri="http://schemas.openxmlformats.org/drawingml/2006/picture">
                <pic:pic xmlns:pic="http://schemas.openxmlformats.org/drawingml/2006/picture">
                  <pic:nvPicPr>
                    <pic:cNvPr id="5" name="图片 8"/>
                    <pic:cNvPicPr/>
                  </pic:nvPicPr>
                  <pic:blipFill>
                    <a:blip r:embed="rId12" cstate="print"/>
                    <a:stretch>
                      <a:fillRect/>
                    </a:stretch>
                  </pic:blipFill>
                  <pic:spPr>
                    <a:xfrm>
                      <a:off x="0" y="0"/>
                      <a:ext cx="6473709" cy="1300991"/>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293FF747" w14:textId="77777777" w:rsidR="00DD1AF3" w:rsidRDefault="00DD1AF3" w:rsidP="00DD1AF3">
      <w:pPr>
        <w:ind w:firstLine="420"/>
        <w:rPr>
          <w:sz w:val="28"/>
          <w:szCs w:val="28"/>
        </w:rPr>
      </w:pPr>
      <w:bookmarkStart w:id="6" w:name="_Toc452679189"/>
      <w:r>
        <w:rPr>
          <w:rFonts w:hint="eastAsia"/>
          <w:sz w:val="28"/>
          <w:szCs w:val="28"/>
        </w:rPr>
        <w:t>The picture above shows a typical pulse sequence of the NEC protocol. Notice: The protocol of LSB (least significant) is firstly transmitted. In the above, pulse transmission address is 0x16 and the command is 0x59. A message starts from a 9ms high level, then followed by a 4.5ms low level, and by the address code and command code. The address and command are transmitted twice. All bits flip in the second transmission, this can be used in the confirmation of the received message. The total transmission time is constant, because every bit repeats the flip length. If you are not interested, you can ignore this reliable inversion and expand the address and command every 16 bit as well !</w:t>
      </w:r>
    </w:p>
    <w:bookmarkEnd w:id="6"/>
    <w:p w14:paraId="11A28D8C" w14:textId="37CAEB54" w:rsidR="00BF2390" w:rsidRDefault="00DD1AF3" w:rsidP="00BF2390">
      <w:pPr>
        <w:rPr>
          <w:rFonts w:eastAsia="宋体"/>
        </w:rPr>
      </w:pPr>
      <w:r w:rsidRPr="00DD1AF3">
        <w:rPr>
          <w:rFonts w:asciiTheme="majorHAnsi" w:eastAsiaTheme="majorEastAsia" w:hAnsiTheme="majorHAnsi" w:cstheme="majorBidi"/>
          <w:b/>
          <w:bCs/>
          <w:color w:val="92D050"/>
          <w:sz w:val="32"/>
        </w:rPr>
        <w:t>Transmission pulse for a period of time when the button is pressed</w:t>
      </w:r>
      <w:r w:rsidR="00BF2390">
        <w:rPr>
          <w:noProof/>
        </w:rPr>
        <w:drawing>
          <wp:inline distT="0" distB="0" distL="114300" distR="114300" wp14:anchorId="134B39BD" wp14:editId="47F2B67D">
            <wp:extent cx="6603365" cy="1376045"/>
            <wp:effectExtent l="19050" t="19050" r="26035" b="33655"/>
            <wp:docPr id="6" name="图片 9"/>
            <wp:cNvGraphicFramePr/>
            <a:graphic xmlns:a="http://schemas.openxmlformats.org/drawingml/2006/main">
              <a:graphicData uri="http://schemas.openxmlformats.org/drawingml/2006/picture">
                <pic:pic xmlns:pic="http://schemas.openxmlformats.org/drawingml/2006/picture">
                  <pic:nvPicPr>
                    <pic:cNvPr id="6" name="图片 9"/>
                    <pic:cNvPicPr/>
                  </pic:nvPicPr>
                  <pic:blipFill>
                    <a:blip r:embed="rId13" cstate="print"/>
                    <a:stretch>
                      <a:fillRect/>
                    </a:stretch>
                  </pic:blipFill>
                  <pic:spPr>
                    <a:xfrm>
                      <a:off x="0" y="0"/>
                      <a:ext cx="6603365" cy="1376045"/>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0C647866" w14:textId="77777777" w:rsidR="00DD1AF3" w:rsidRPr="00DD1AF3" w:rsidRDefault="00DD1AF3" w:rsidP="00DD1AF3">
      <w:pPr>
        <w:pStyle w:val="a7"/>
        <w:ind w:firstLineChars="200" w:firstLine="480"/>
        <w:rPr>
          <w:rFonts w:eastAsia="宋体"/>
        </w:rPr>
      </w:pPr>
      <w:r w:rsidRPr="00DD1AF3">
        <w:rPr>
          <w:rFonts w:eastAsia="宋体"/>
        </w:rPr>
        <w:t>Even if you press the button on the remote control again, the command is only sent once. When the button is pressed, the first 110ms pulse is the same as above, and then the same code is sent every 110ms. The next repetition code consists of 9ms high-level pulse, 2.25ms low-level pulse and 560μs high-level pulse.</w:t>
      </w:r>
    </w:p>
    <w:p w14:paraId="1391F056" w14:textId="77777777" w:rsidR="00DD1AF3" w:rsidRDefault="00DD1AF3" w:rsidP="00DD1AF3">
      <w:pPr>
        <w:pStyle w:val="a7"/>
        <w:ind w:firstLineChars="200" w:firstLine="480"/>
        <w:rPr>
          <w:rFonts w:eastAsia="宋体"/>
          <w:b/>
          <w:bCs/>
        </w:rPr>
      </w:pPr>
      <w:r w:rsidRPr="00DD1AF3">
        <w:rPr>
          <w:rFonts w:eastAsia="宋体"/>
        </w:rPr>
        <w:lastRenderedPageBreak/>
        <w:t>Note: When the integrated head receives pulses, the head needs to decode, amplify and shape the signal. So we should notice that the output is high when the infrared signal is not present, otherwise the output is low, so the output signal level is reversed in the transmitter. We can see the pulse of the receiver through the oscilloscope and understand the program through the waveform.</w:t>
      </w:r>
    </w:p>
    <w:p w14:paraId="61BDD040" w14:textId="09621A27" w:rsidR="00BF2390" w:rsidRDefault="00BF2390" w:rsidP="00DD1AF3">
      <w:pPr>
        <w:pStyle w:val="20"/>
      </w:pPr>
      <w:r>
        <w:rPr>
          <w:rFonts w:hint="eastAsia"/>
        </w:rPr>
        <w:t>组件清单</w:t>
      </w:r>
    </w:p>
    <w:p w14:paraId="49EAFEEA" w14:textId="7E18A9EF" w:rsidR="00BF2390" w:rsidRDefault="00DD1AF3" w:rsidP="00BF2390">
      <w:pPr>
        <w:pStyle w:val="af8"/>
        <w:numPr>
          <w:ilvl w:val="0"/>
          <w:numId w:val="13"/>
        </w:numPr>
        <w:ind w:firstLineChars="0"/>
        <w:rPr>
          <w:shd w:val="clear" w:color="auto" w:fill="FFFFFF" w:themeFill="background1"/>
        </w:rPr>
      </w:pPr>
      <w:bookmarkStart w:id="7" w:name="OLE_LINK6"/>
      <w:r w:rsidRPr="00DD1AF3">
        <w:t xml:space="preserve">RaspberryPi </w:t>
      </w:r>
      <w:r>
        <w:t>main</w:t>
      </w:r>
      <w:r w:rsidRPr="00DD1AF3">
        <w:t>board</w:t>
      </w:r>
    </w:p>
    <w:p w14:paraId="574244C7" w14:textId="65BF0882" w:rsidR="00BF2390" w:rsidRDefault="00DD1AF3" w:rsidP="00BF2390">
      <w:pPr>
        <w:pStyle w:val="af8"/>
        <w:numPr>
          <w:ilvl w:val="0"/>
          <w:numId w:val="13"/>
        </w:numPr>
        <w:ind w:firstLineChars="0"/>
      </w:pPr>
      <w:r w:rsidRPr="00DD1AF3">
        <w:rPr>
          <w:rFonts w:eastAsia="宋体"/>
        </w:rPr>
        <w:t>Breadboard</w:t>
      </w:r>
    </w:p>
    <w:bookmarkEnd w:id="7"/>
    <w:p w14:paraId="2455641B" w14:textId="319EB5D1" w:rsidR="00BF2390" w:rsidRDefault="00AB4F14" w:rsidP="00BF2390">
      <w:pPr>
        <w:pStyle w:val="af8"/>
        <w:numPr>
          <w:ilvl w:val="0"/>
          <w:numId w:val="13"/>
        </w:numPr>
        <w:ind w:firstLineChars="0"/>
      </w:pPr>
      <w:r w:rsidRPr="00AB4F14">
        <w:rPr>
          <w:rFonts w:eastAsia="宋体"/>
        </w:rPr>
        <w:t>USB data cable</w:t>
      </w:r>
    </w:p>
    <w:p w14:paraId="7AEE232A" w14:textId="6AC0F946" w:rsidR="00BF2390" w:rsidRDefault="00AB4F14" w:rsidP="00BF2390">
      <w:pPr>
        <w:pStyle w:val="af8"/>
        <w:numPr>
          <w:ilvl w:val="0"/>
          <w:numId w:val="13"/>
        </w:numPr>
        <w:ind w:firstLineChars="0"/>
        <w:rPr>
          <w:szCs w:val="28"/>
        </w:rPr>
      </w:pPr>
      <w:r w:rsidRPr="00AB4F14">
        <w:rPr>
          <w:rFonts w:eastAsiaTheme="minorEastAsia"/>
          <w:szCs w:val="28"/>
        </w:rPr>
        <w:t>Infrared remote control * 1</w:t>
      </w:r>
    </w:p>
    <w:p w14:paraId="1CC80DC7" w14:textId="4030789E" w:rsidR="00BF2390" w:rsidRDefault="00AB4F14" w:rsidP="00BF2390">
      <w:pPr>
        <w:pStyle w:val="af8"/>
        <w:numPr>
          <w:ilvl w:val="0"/>
          <w:numId w:val="13"/>
        </w:numPr>
        <w:ind w:firstLineChars="0"/>
        <w:rPr>
          <w:szCs w:val="28"/>
        </w:rPr>
      </w:pPr>
      <w:r w:rsidRPr="00AB4F14">
        <w:rPr>
          <w:rFonts w:eastAsiaTheme="minorEastAsia"/>
          <w:szCs w:val="28"/>
        </w:rPr>
        <w:t xml:space="preserve">Integrated infrared receiver module * </w:t>
      </w:r>
      <w:r w:rsidR="00BF2390">
        <w:rPr>
          <w:rFonts w:hint="eastAsia"/>
          <w:szCs w:val="28"/>
        </w:rPr>
        <w:t>1</w:t>
      </w:r>
    </w:p>
    <w:p w14:paraId="41C54729" w14:textId="311E306B"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DC motor*</w:t>
      </w:r>
      <w:r w:rsidR="00BF2390" w:rsidRPr="00AB4F14">
        <w:rPr>
          <w:rFonts w:eastAsiaTheme="minorEastAsia"/>
          <w:szCs w:val="28"/>
        </w:rPr>
        <w:t>1</w:t>
      </w:r>
    </w:p>
    <w:p w14:paraId="4847CEC1" w14:textId="43EBF41B"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Fan*</w:t>
      </w:r>
      <w:r w:rsidR="00BF2390" w:rsidRPr="00AB4F14">
        <w:rPr>
          <w:rFonts w:eastAsiaTheme="minorEastAsia"/>
          <w:szCs w:val="28"/>
        </w:rPr>
        <w:t>1</w:t>
      </w:r>
    </w:p>
    <w:p w14:paraId="05D39A4F" w14:textId="600F9A2E"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Servo*</w:t>
      </w:r>
      <w:r w:rsidR="00BF2390" w:rsidRPr="00AB4F14">
        <w:rPr>
          <w:rFonts w:eastAsiaTheme="minorEastAsia"/>
          <w:szCs w:val="28"/>
        </w:rPr>
        <w:t>1</w:t>
      </w:r>
    </w:p>
    <w:p w14:paraId="21D37429" w14:textId="274B90CA"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Motor drive board*</w:t>
      </w:r>
      <w:r w:rsidR="00BF2390" w:rsidRPr="00AB4F14">
        <w:rPr>
          <w:rFonts w:eastAsiaTheme="minorEastAsia"/>
          <w:szCs w:val="28"/>
        </w:rPr>
        <w:t>1</w:t>
      </w:r>
    </w:p>
    <w:p w14:paraId="481C09DB" w14:textId="68EB6FC0"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Motor bracket kit*</w:t>
      </w:r>
      <w:r w:rsidR="00BF2390" w:rsidRPr="00AB4F14">
        <w:rPr>
          <w:rFonts w:eastAsiaTheme="minorEastAsia"/>
          <w:szCs w:val="28"/>
        </w:rPr>
        <w:t>1</w:t>
      </w:r>
    </w:p>
    <w:p w14:paraId="76B302E7" w14:textId="5B960199" w:rsidR="00BF2390" w:rsidRPr="00AB4F14" w:rsidRDefault="00AB4F14" w:rsidP="00BF2390">
      <w:pPr>
        <w:pStyle w:val="af8"/>
        <w:numPr>
          <w:ilvl w:val="0"/>
          <w:numId w:val="13"/>
        </w:numPr>
        <w:ind w:firstLineChars="0"/>
        <w:rPr>
          <w:rFonts w:eastAsiaTheme="minorEastAsia"/>
          <w:szCs w:val="28"/>
        </w:rPr>
      </w:pPr>
      <w:r w:rsidRPr="00AB4F14">
        <w:rPr>
          <w:rFonts w:eastAsiaTheme="minorEastAsia"/>
          <w:szCs w:val="28"/>
        </w:rPr>
        <w:t>Battery*</w:t>
      </w:r>
      <w:r w:rsidR="00BF2390" w:rsidRPr="00AB4F14">
        <w:rPr>
          <w:rFonts w:eastAsiaTheme="minorEastAsia"/>
          <w:szCs w:val="28"/>
        </w:rPr>
        <w:t>1</w:t>
      </w:r>
    </w:p>
    <w:p w14:paraId="4C834AC8" w14:textId="73620E6F" w:rsidR="00BF2390" w:rsidRPr="00AB4F14" w:rsidRDefault="00AB4F14" w:rsidP="00BF2390">
      <w:pPr>
        <w:pStyle w:val="af8"/>
        <w:numPr>
          <w:ilvl w:val="0"/>
          <w:numId w:val="13"/>
        </w:numPr>
        <w:ind w:firstLineChars="0"/>
        <w:rPr>
          <w:rFonts w:eastAsiaTheme="minorEastAsia"/>
          <w:szCs w:val="28"/>
        </w:rPr>
      </w:pPr>
      <w:bookmarkStart w:id="8" w:name="_Toc452679191"/>
      <w:r w:rsidRPr="00AB4F14">
        <w:rPr>
          <w:rFonts w:eastAsiaTheme="minorEastAsia"/>
          <w:szCs w:val="28"/>
        </w:rPr>
        <w:t>Several jumpers</w:t>
      </w:r>
    </w:p>
    <w:bookmarkEnd w:id="8"/>
    <w:p w14:paraId="63D8C607" w14:textId="77777777" w:rsidR="00BF2390" w:rsidRDefault="00BF2390" w:rsidP="00BF2390">
      <w:pPr>
        <w:pStyle w:val="20"/>
      </w:pPr>
      <w:r>
        <w:rPr>
          <w:rFonts w:hint="eastAsia"/>
        </w:rPr>
        <w:t>接线</w:t>
      </w:r>
    </w:p>
    <w:tbl>
      <w:tblPr>
        <w:tblStyle w:val="af3"/>
        <w:tblW w:w="6086" w:type="dxa"/>
        <w:tblInd w:w="2235" w:type="dxa"/>
        <w:tblLayout w:type="fixed"/>
        <w:tblLook w:val="04A0" w:firstRow="1" w:lastRow="0" w:firstColumn="1" w:lastColumn="0" w:noHBand="0" w:noVBand="1"/>
      </w:tblPr>
      <w:tblGrid>
        <w:gridCol w:w="3363"/>
        <w:gridCol w:w="2723"/>
      </w:tblGrid>
      <w:tr w:rsidR="00AB4F14" w14:paraId="52DA4987" w14:textId="77777777" w:rsidTr="00E54D30">
        <w:trPr>
          <w:trHeight w:val="393"/>
        </w:trPr>
        <w:tc>
          <w:tcPr>
            <w:tcW w:w="3363" w:type="dxa"/>
          </w:tcPr>
          <w:p w14:paraId="0E31DF8D" w14:textId="77777777" w:rsidR="00AB4F14" w:rsidRDefault="00AB4F14" w:rsidP="00AB4F14">
            <w:pPr>
              <w:rPr>
                <w:rFonts w:eastAsiaTheme="minorEastAsia"/>
              </w:rPr>
            </w:pPr>
            <w:r>
              <w:t>RaspberryPi</w:t>
            </w:r>
            <w:r>
              <w:rPr>
                <w:rFonts w:eastAsiaTheme="minorEastAsia"/>
              </w:rPr>
              <w:t xml:space="preserve"> </w:t>
            </w:r>
            <w:r>
              <w:rPr>
                <w:rFonts w:eastAsiaTheme="minorEastAsia" w:hint="eastAsia"/>
              </w:rPr>
              <w:t>主板</w:t>
            </w:r>
          </w:p>
        </w:tc>
        <w:tc>
          <w:tcPr>
            <w:tcW w:w="2723" w:type="dxa"/>
          </w:tcPr>
          <w:p w14:paraId="2A59D201" w14:textId="0C152595" w:rsidR="00AB4F14" w:rsidRDefault="00AB4F14" w:rsidP="00AB4F14">
            <w:pPr>
              <w:rPr>
                <w:rFonts w:eastAsiaTheme="minorEastAsia"/>
              </w:rPr>
            </w:pPr>
            <w:r>
              <w:rPr>
                <w:rFonts w:eastAsiaTheme="minorEastAsia"/>
              </w:rPr>
              <w:t>Steering gear module</w:t>
            </w:r>
          </w:p>
        </w:tc>
      </w:tr>
      <w:tr w:rsidR="00AB4F14" w14:paraId="79967CCA" w14:textId="77777777" w:rsidTr="00E54D30">
        <w:trPr>
          <w:trHeight w:val="393"/>
        </w:trPr>
        <w:tc>
          <w:tcPr>
            <w:tcW w:w="3363" w:type="dxa"/>
          </w:tcPr>
          <w:p w14:paraId="1B439FBB" w14:textId="77777777" w:rsidR="00AB4F14" w:rsidRDefault="00AB4F14" w:rsidP="00AB4F14">
            <w:pPr>
              <w:rPr>
                <w:rFonts w:eastAsiaTheme="minorEastAsia"/>
              </w:rPr>
            </w:pPr>
            <w:r>
              <w:rPr>
                <w:rFonts w:eastAsiaTheme="minorEastAsia" w:hint="eastAsia"/>
              </w:rPr>
              <w:t>5</w:t>
            </w:r>
            <w:r>
              <w:rPr>
                <w:rFonts w:eastAsiaTheme="minorEastAsia"/>
              </w:rPr>
              <w:t>V</w:t>
            </w:r>
          </w:p>
        </w:tc>
        <w:tc>
          <w:tcPr>
            <w:tcW w:w="2723" w:type="dxa"/>
          </w:tcPr>
          <w:p w14:paraId="0C537AB1" w14:textId="77777777" w:rsidR="00AB4F14" w:rsidRDefault="00AB4F14" w:rsidP="00AB4F14">
            <w:pPr>
              <w:rPr>
                <w:rFonts w:eastAsiaTheme="minorEastAsia"/>
              </w:rPr>
            </w:pPr>
            <w:r>
              <w:rPr>
                <w:rFonts w:eastAsiaTheme="minorEastAsia" w:hint="eastAsia"/>
              </w:rPr>
              <w:t>V</w:t>
            </w:r>
            <w:r>
              <w:rPr>
                <w:rFonts w:eastAsiaTheme="minorEastAsia"/>
              </w:rPr>
              <w:t>CC</w:t>
            </w:r>
          </w:p>
        </w:tc>
      </w:tr>
      <w:tr w:rsidR="00AB4F14" w14:paraId="48BD85AD" w14:textId="77777777" w:rsidTr="00E54D30">
        <w:trPr>
          <w:trHeight w:val="381"/>
        </w:trPr>
        <w:tc>
          <w:tcPr>
            <w:tcW w:w="3363" w:type="dxa"/>
          </w:tcPr>
          <w:p w14:paraId="1D3E3CD5" w14:textId="77777777" w:rsidR="00AB4F14" w:rsidRDefault="00AB4F14" w:rsidP="00AB4F14">
            <w:pPr>
              <w:rPr>
                <w:rFonts w:eastAsiaTheme="minorEastAsia"/>
              </w:rPr>
            </w:pPr>
            <w:r>
              <w:rPr>
                <w:rFonts w:eastAsiaTheme="minorEastAsia" w:hint="eastAsia"/>
              </w:rPr>
              <w:t>G</w:t>
            </w:r>
            <w:r>
              <w:rPr>
                <w:rFonts w:eastAsiaTheme="minorEastAsia"/>
              </w:rPr>
              <w:t>ND</w:t>
            </w:r>
          </w:p>
        </w:tc>
        <w:tc>
          <w:tcPr>
            <w:tcW w:w="2723" w:type="dxa"/>
          </w:tcPr>
          <w:p w14:paraId="77B07D22" w14:textId="77777777" w:rsidR="00AB4F14" w:rsidRDefault="00AB4F14" w:rsidP="00AB4F14">
            <w:pPr>
              <w:rPr>
                <w:rFonts w:eastAsiaTheme="minorEastAsia"/>
              </w:rPr>
            </w:pPr>
            <w:r>
              <w:rPr>
                <w:rFonts w:eastAsiaTheme="minorEastAsia" w:hint="eastAsia"/>
              </w:rPr>
              <w:t>G</w:t>
            </w:r>
            <w:r>
              <w:rPr>
                <w:rFonts w:eastAsiaTheme="minorEastAsia"/>
              </w:rPr>
              <w:t>NG</w:t>
            </w:r>
          </w:p>
        </w:tc>
      </w:tr>
      <w:tr w:rsidR="00AB4F14" w14:paraId="5113C24E" w14:textId="77777777" w:rsidTr="00E54D30">
        <w:trPr>
          <w:trHeight w:val="393"/>
        </w:trPr>
        <w:tc>
          <w:tcPr>
            <w:tcW w:w="3363" w:type="dxa"/>
          </w:tcPr>
          <w:p w14:paraId="29BE0F4C" w14:textId="57F4DC0D" w:rsidR="00AB4F14" w:rsidRDefault="00AB4F14" w:rsidP="00AB4F14">
            <w:pPr>
              <w:rPr>
                <w:rFonts w:eastAsiaTheme="minorEastAsia"/>
              </w:rPr>
            </w:pPr>
            <w:r>
              <w:rPr>
                <w:rFonts w:eastAsia="宋体"/>
              </w:rPr>
              <w:t>IO2</w:t>
            </w:r>
            <w:r>
              <w:rPr>
                <w:rFonts w:eastAsia="宋体" w:hint="eastAsia"/>
              </w:rPr>
              <w:t>8</w:t>
            </w:r>
            <w:r>
              <w:rPr>
                <w:rFonts w:eastAsia="宋体"/>
              </w:rPr>
              <w:t>(wiringPi)/</w:t>
            </w:r>
            <w:r>
              <w:rPr>
                <w:rFonts w:eastAsia="宋体" w:hint="eastAsia"/>
              </w:rPr>
              <w:t>20</w:t>
            </w:r>
            <w:r>
              <w:rPr>
                <w:rFonts w:eastAsia="宋体"/>
              </w:rPr>
              <w:t>(BCM)</w:t>
            </w:r>
          </w:p>
        </w:tc>
        <w:tc>
          <w:tcPr>
            <w:tcW w:w="2723" w:type="dxa"/>
          </w:tcPr>
          <w:p w14:paraId="7B5D9B17" w14:textId="77777777" w:rsidR="00AB4F14" w:rsidRDefault="00AB4F14" w:rsidP="00AB4F14">
            <w:pPr>
              <w:rPr>
                <w:rFonts w:eastAsiaTheme="minorEastAsia"/>
              </w:rPr>
            </w:pPr>
            <w:r>
              <w:rPr>
                <w:rFonts w:eastAsiaTheme="minorEastAsia" w:hint="eastAsia"/>
              </w:rPr>
              <w:t>S</w:t>
            </w:r>
          </w:p>
        </w:tc>
      </w:tr>
      <w:tr w:rsidR="00AB4F14" w14:paraId="26E64750" w14:textId="77777777" w:rsidTr="00E54D30">
        <w:trPr>
          <w:trHeight w:val="424"/>
        </w:trPr>
        <w:tc>
          <w:tcPr>
            <w:tcW w:w="3363" w:type="dxa"/>
          </w:tcPr>
          <w:p w14:paraId="7E121B66" w14:textId="77777777" w:rsidR="00AB4F14" w:rsidRDefault="00AB4F14" w:rsidP="00AB4F14">
            <w:pPr>
              <w:rPr>
                <w:rFonts w:eastAsiaTheme="minorEastAsia"/>
              </w:rPr>
            </w:pPr>
            <w:r>
              <w:t>RaspberryPi</w:t>
            </w:r>
            <w:r>
              <w:rPr>
                <w:rFonts w:eastAsiaTheme="minorEastAsia"/>
              </w:rPr>
              <w:t xml:space="preserve"> </w:t>
            </w:r>
            <w:r>
              <w:rPr>
                <w:rFonts w:eastAsiaTheme="minorEastAsia" w:hint="eastAsia"/>
              </w:rPr>
              <w:t>主板</w:t>
            </w:r>
          </w:p>
        </w:tc>
        <w:tc>
          <w:tcPr>
            <w:tcW w:w="2723" w:type="dxa"/>
          </w:tcPr>
          <w:p w14:paraId="17B21BEE" w14:textId="5EBD976C" w:rsidR="00AB4F14" w:rsidRDefault="00AB4F14" w:rsidP="00E54D30">
            <w:pPr>
              <w:rPr>
                <w:rFonts w:eastAsiaTheme="minorEastAsia"/>
              </w:rPr>
            </w:pPr>
            <w:r>
              <w:rPr>
                <w:rFonts w:eastAsia="宋体" w:hint="eastAsia"/>
              </w:rPr>
              <w:t>Infrared remote</w:t>
            </w:r>
            <w:r w:rsidR="00E54D30">
              <w:rPr>
                <w:rFonts w:eastAsia="宋体"/>
              </w:rPr>
              <w:t xml:space="preserve"> </w:t>
            </w:r>
            <w:r>
              <w:rPr>
                <w:rFonts w:eastAsia="宋体" w:hint="eastAsia"/>
              </w:rPr>
              <w:t>control</w:t>
            </w:r>
          </w:p>
        </w:tc>
      </w:tr>
      <w:tr w:rsidR="00AB4F14" w14:paraId="3E85E3BD" w14:textId="77777777" w:rsidTr="00E54D30">
        <w:trPr>
          <w:trHeight w:val="393"/>
        </w:trPr>
        <w:tc>
          <w:tcPr>
            <w:tcW w:w="3363" w:type="dxa"/>
          </w:tcPr>
          <w:p w14:paraId="6B4A9756" w14:textId="77777777" w:rsidR="00AB4F14" w:rsidRDefault="00AB4F14" w:rsidP="00AB4F14">
            <w:pPr>
              <w:rPr>
                <w:rFonts w:eastAsiaTheme="minorEastAsia"/>
              </w:rPr>
            </w:pPr>
            <w:r>
              <w:rPr>
                <w:rFonts w:eastAsiaTheme="minorEastAsia" w:hint="eastAsia"/>
              </w:rPr>
              <w:t>5</w:t>
            </w:r>
            <w:r>
              <w:rPr>
                <w:rFonts w:eastAsiaTheme="minorEastAsia"/>
              </w:rPr>
              <w:t>V</w:t>
            </w:r>
          </w:p>
        </w:tc>
        <w:tc>
          <w:tcPr>
            <w:tcW w:w="2723" w:type="dxa"/>
          </w:tcPr>
          <w:p w14:paraId="279C9ED4" w14:textId="77777777" w:rsidR="00AB4F14" w:rsidRDefault="00AB4F14" w:rsidP="00AB4F14">
            <w:pPr>
              <w:rPr>
                <w:rFonts w:eastAsiaTheme="minorEastAsia"/>
              </w:rPr>
            </w:pPr>
            <w:r>
              <w:rPr>
                <w:rFonts w:eastAsiaTheme="minorEastAsia" w:hint="eastAsia"/>
              </w:rPr>
              <w:t>+</w:t>
            </w:r>
          </w:p>
        </w:tc>
      </w:tr>
      <w:tr w:rsidR="00AB4F14" w14:paraId="5554F241" w14:textId="77777777" w:rsidTr="00E54D30">
        <w:trPr>
          <w:trHeight w:val="393"/>
        </w:trPr>
        <w:tc>
          <w:tcPr>
            <w:tcW w:w="3363" w:type="dxa"/>
          </w:tcPr>
          <w:p w14:paraId="317E9065" w14:textId="77777777" w:rsidR="00AB4F14" w:rsidRDefault="00AB4F14" w:rsidP="00AB4F14">
            <w:pPr>
              <w:rPr>
                <w:rFonts w:eastAsiaTheme="minorEastAsia"/>
              </w:rPr>
            </w:pPr>
            <w:r>
              <w:rPr>
                <w:rFonts w:eastAsiaTheme="minorEastAsia" w:hint="eastAsia"/>
              </w:rPr>
              <w:t>G</w:t>
            </w:r>
            <w:r>
              <w:rPr>
                <w:rFonts w:eastAsiaTheme="minorEastAsia"/>
              </w:rPr>
              <w:t>ND</w:t>
            </w:r>
          </w:p>
        </w:tc>
        <w:tc>
          <w:tcPr>
            <w:tcW w:w="2723" w:type="dxa"/>
          </w:tcPr>
          <w:p w14:paraId="5F763826" w14:textId="77777777" w:rsidR="00AB4F14" w:rsidRDefault="00AB4F14" w:rsidP="00AB4F14">
            <w:pPr>
              <w:rPr>
                <w:rFonts w:eastAsiaTheme="minorEastAsia"/>
              </w:rPr>
            </w:pPr>
            <w:r>
              <w:rPr>
                <w:rFonts w:eastAsiaTheme="minorEastAsia" w:hint="eastAsia"/>
              </w:rPr>
              <w:t>-</w:t>
            </w:r>
          </w:p>
        </w:tc>
      </w:tr>
      <w:tr w:rsidR="00AB4F14" w14:paraId="32CEAD5D" w14:textId="77777777" w:rsidTr="00E54D30">
        <w:trPr>
          <w:trHeight w:val="393"/>
        </w:trPr>
        <w:tc>
          <w:tcPr>
            <w:tcW w:w="3363" w:type="dxa"/>
          </w:tcPr>
          <w:p w14:paraId="36DE8965" w14:textId="1F261391" w:rsidR="00AB4F14" w:rsidRDefault="00AB4F14" w:rsidP="00AB4F14">
            <w:pPr>
              <w:rPr>
                <w:rFonts w:eastAsiaTheme="minorEastAsia"/>
              </w:rPr>
            </w:pPr>
            <w:r>
              <w:rPr>
                <w:rFonts w:eastAsia="宋体"/>
              </w:rPr>
              <w:t>IO24(wiringPi)/19(BCM)</w:t>
            </w:r>
          </w:p>
        </w:tc>
        <w:tc>
          <w:tcPr>
            <w:tcW w:w="2723" w:type="dxa"/>
          </w:tcPr>
          <w:p w14:paraId="1249C31B" w14:textId="77777777" w:rsidR="00AB4F14" w:rsidRDefault="00AB4F14" w:rsidP="00AB4F14">
            <w:pPr>
              <w:rPr>
                <w:rFonts w:eastAsiaTheme="minorEastAsia"/>
              </w:rPr>
            </w:pPr>
          </w:p>
        </w:tc>
      </w:tr>
      <w:tr w:rsidR="00AB4F14" w14:paraId="7B9AB17A" w14:textId="77777777" w:rsidTr="00E54D30">
        <w:trPr>
          <w:trHeight w:val="381"/>
        </w:trPr>
        <w:tc>
          <w:tcPr>
            <w:tcW w:w="3363" w:type="dxa"/>
          </w:tcPr>
          <w:p w14:paraId="3DDD985C" w14:textId="77777777" w:rsidR="00AB4F14" w:rsidRDefault="00AB4F14" w:rsidP="00AB4F14">
            <w:pPr>
              <w:rPr>
                <w:rFonts w:eastAsiaTheme="minorEastAsia"/>
              </w:rPr>
            </w:pPr>
            <w:r>
              <w:t>RaspberryPi</w:t>
            </w:r>
            <w:r>
              <w:rPr>
                <w:rFonts w:eastAsiaTheme="minorEastAsia" w:hint="eastAsia"/>
              </w:rPr>
              <w:t>主板</w:t>
            </w:r>
          </w:p>
        </w:tc>
        <w:tc>
          <w:tcPr>
            <w:tcW w:w="2723" w:type="dxa"/>
          </w:tcPr>
          <w:p w14:paraId="792AD783" w14:textId="732A0A7C" w:rsidR="00AB4F14" w:rsidRDefault="00AB4F14" w:rsidP="00AB4F14">
            <w:pPr>
              <w:rPr>
                <w:rFonts w:eastAsiaTheme="minorEastAsia"/>
              </w:rPr>
            </w:pPr>
            <w:r>
              <w:rPr>
                <w:rFonts w:eastAsia="宋体" w:hint="eastAsia"/>
              </w:rPr>
              <w:t>Motor drive board</w:t>
            </w:r>
          </w:p>
        </w:tc>
      </w:tr>
      <w:tr w:rsidR="00AB4F14" w14:paraId="510214E4" w14:textId="77777777" w:rsidTr="00E54D30">
        <w:trPr>
          <w:trHeight w:val="393"/>
        </w:trPr>
        <w:tc>
          <w:tcPr>
            <w:tcW w:w="3363" w:type="dxa"/>
          </w:tcPr>
          <w:p w14:paraId="78977CF1" w14:textId="77777777" w:rsidR="00AB4F14" w:rsidRDefault="00AB4F14" w:rsidP="00AB4F14">
            <w:pPr>
              <w:rPr>
                <w:rFonts w:eastAsiaTheme="minorEastAsia"/>
              </w:rPr>
            </w:pPr>
            <w:r>
              <w:rPr>
                <w:rFonts w:eastAsiaTheme="minorEastAsia" w:hint="eastAsia"/>
              </w:rPr>
              <w:t>5</w:t>
            </w:r>
            <w:r>
              <w:rPr>
                <w:rFonts w:eastAsiaTheme="minorEastAsia"/>
              </w:rPr>
              <w:t>V</w:t>
            </w:r>
          </w:p>
        </w:tc>
        <w:tc>
          <w:tcPr>
            <w:tcW w:w="2723" w:type="dxa"/>
          </w:tcPr>
          <w:p w14:paraId="66A131D8" w14:textId="77777777" w:rsidR="00AB4F14" w:rsidRDefault="00AB4F14" w:rsidP="00AB4F14">
            <w:pPr>
              <w:rPr>
                <w:rFonts w:eastAsiaTheme="minorEastAsia"/>
              </w:rPr>
            </w:pPr>
            <w:r>
              <w:rPr>
                <w:rFonts w:eastAsiaTheme="minorEastAsia" w:hint="eastAsia"/>
              </w:rPr>
              <w:t>5</w:t>
            </w:r>
            <w:r>
              <w:rPr>
                <w:rFonts w:eastAsiaTheme="minorEastAsia"/>
              </w:rPr>
              <w:t>V(+)</w:t>
            </w:r>
          </w:p>
        </w:tc>
      </w:tr>
      <w:tr w:rsidR="00AB4F14" w14:paraId="417B3852" w14:textId="77777777" w:rsidTr="00E54D30">
        <w:trPr>
          <w:trHeight w:val="393"/>
        </w:trPr>
        <w:tc>
          <w:tcPr>
            <w:tcW w:w="3363" w:type="dxa"/>
          </w:tcPr>
          <w:p w14:paraId="57E85E78" w14:textId="77777777" w:rsidR="00AB4F14" w:rsidRDefault="00AB4F14" w:rsidP="00AB4F14">
            <w:pPr>
              <w:rPr>
                <w:rFonts w:eastAsiaTheme="minorEastAsia"/>
              </w:rPr>
            </w:pPr>
            <w:r>
              <w:rPr>
                <w:rFonts w:eastAsiaTheme="minorEastAsia" w:hint="eastAsia"/>
              </w:rPr>
              <w:t>G</w:t>
            </w:r>
            <w:r>
              <w:rPr>
                <w:rFonts w:eastAsiaTheme="minorEastAsia"/>
              </w:rPr>
              <w:t>ND</w:t>
            </w:r>
          </w:p>
        </w:tc>
        <w:tc>
          <w:tcPr>
            <w:tcW w:w="2723" w:type="dxa"/>
          </w:tcPr>
          <w:p w14:paraId="087D142A" w14:textId="77777777" w:rsidR="00AB4F14" w:rsidRDefault="00AB4F14" w:rsidP="00AB4F14">
            <w:pPr>
              <w:rPr>
                <w:rFonts w:eastAsiaTheme="minorEastAsia"/>
              </w:rPr>
            </w:pPr>
            <w:r>
              <w:rPr>
                <w:rFonts w:eastAsiaTheme="minorEastAsia"/>
              </w:rPr>
              <w:t>GND(</w:t>
            </w:r>
            <w:r>
              <w:rPr>
                <w:rFonts w:eastAsiaTheme="minorEastAsia" w:hint="eastAsia"/>
              </w:rPr>
              <w:t>-</w:t>
            </w:r>
            <w:r>
              <w:rPr>
                <w:rFonts w:eastAsiaTheme="minorEastAsia"/>
              </w:rPr>
              <w:t>)</w:t>
            </w:r>
          </w:p>
        </w:tc>
      </w:tr>
      <w:tr w:rsidR="00AB4F14" w14:paraId="703CDD16" w14:textId="77777777" w:rsidTr="00E54D30">
        <w:trPr>
          <w:trHeight w:val="393"/>
        </w:trPr>
        <w:tc>
          <w:tcPr>
            <w:tcW w:w="3363" w:type="dxa"/>
          </w:tcPr>
          <w:p w14:paraId="2F2C69F2" w14:textId="6F4EFDDE" w:rsidR="00AB4F14" w:rsidRDefault="00AB4F14" w:rsidP="00AB4F14">
            <w:pPr>
              <w:rPr>
                <w:rFonts w:eastAsiaTheme="minorEastAsia"/>
              </w:rPr>
            </w:pPr>
            <w:r>
              <w:rPr>
                <w:rFonts w:eastAsia="宋体"/>
              </w:rPr>
              <w:t>IO</w:t>
            </w:r>
            <w:r>
              <w:rPr>
                <w:rFonts w:eastAsia="宋体" w:hint="eastAsia"/>
              </w:rPr>
              <w:t>22</w:t>
            </w:r>
            <w:r>
              <w:rPr>
                <w:rFonts w:eastAsia="宋体"/>
              </w:rPr>
              <w:t>(wiringPi)/</w:t>
            </w:r>
            <w:r>
              <w:rPr>
                <w:rFonts w:eastAsia="宋体" w:hint="eastAsia"/>
              </w:rPr>
              <w:t>6</w:t>
            </w:r>
            <w:r>
              <w:rPr>
                <w:rFonts w:eastAsia="宋体"/>
              </w:rPr>
              <w:t>(BCM)</w:t>
            </w:r>
          </w:p>
        </w:tc>
        <w:tc>
          <w:tcPr>
            <w:tcW w:w="2723" w:type="dxa"/>
          </w:tcPr>
          <w:p w14:paraId="55E93FAE" w14:textId="77777777" w:rsidR="00AB4F14" w:rsidRDefault="00AB4F14" w:rsidP="00AB4F14">
            <w:pPr>
              <w:rPr>
                <w:rFonts w:eastAsiaTheme="minorEastAsia"/>
              </w:rPr>
            </w:pPr>
            <w:r>
              <w:rPr>
                <w:rFonts w:eastAsiaTheme="minorEastAsia" w:hint="eastAsia"/>
              </w:rPr>
              <w:t>I</w:t>
            </w:r>
            <w:r>
              <w:rPr>
                <w:rFonts w:eastAsiaTheme="minorEastAsia"/>
              </w:rPr>
              <w:t>N4</w:t>
            </w:r>
          </w:p>
        </w:tc>
      </w:tr>
      <w:tr w:rsidR="00AB4F14" w14:paraId="5E7CF722" w14:textId="77777777" w:rsidTr="00E54D30">
        <w:trPr>
          <w:trHeight w:val="393"/>
        </w:trPr>
        <w:tc>
          <w:tcPr>
            <w:tcW w:w="3363" w:type="dxa"/>
          </w:tcPr>
          <w:p w14:paraId="69FA7DE4" w14:textId="421A2E9F" w:rsidR="00AB4F14" w:rsidRDefault="00AB4F14" w:rsidP="00AB4F14">
            <w:pPr>
              <w:rPr>
                <w:rFonts w:eastAsiaTheme="minorEastAsia"/>
              </w:rPr>
            </w:pPr>
            <w:r>
              <w:rPr>
                <w:rFonts w:eastAsia="宋体" w:hint="eastAsia"/>
              </w:rPr>
              <w:t>Motor drive board</w:t>
            </w:r>
          </w:p>
        </w:tc>
        <w:tc>
          <w:tcPr>
            <w:tcW w:w="2723" w:type="dxa"/>
          </w:tcPr>
          <w:p w14:paraId="49BC790E" w14:textId="51013766" w:rsidR="00AB4F14" w:rsidRDefault="00AB4F14" w:rsidP="00AB4F14">
            <w:pPr>
              <w:rPr>
                <w:rFonts w:eastAsiaTheme="minorEastAsia"/>
              </w:rPr>
            </w:pPr>
            <w:r>
              <w:rPr>
                <w:rFonts w:eastAsia="宋体" w:hint="eastAsia"/>
              </w:rPr>
              <w:t>D</w:t>
            </w:r>
            <w:r>
              <w:rPr>
                <w:rFonts w:eastAsia="宋体"/>
              </w:rPr>
              <w:t>C</w:t>
            </w:r>
            <w:r>
              <w:rPr>
                <w:rFonts w:eastAsia="宋体" w:hint="eastAsia"/>
              </w:rPr>
              <w:t xml:space="preserve"> motor</w:t>
            </w:r>
          </w:p>
        </w:tc>
      </w:tr>
      <w:tr w:rsidR="00AB4F14" w14:paraId="25A98464" w14:textId="77777777" w:rsidTr="00E54D30">
        <w:trPr>
          <w:trHeight w:val="393"/>
        </w:trPr>
        <w:tc>
          <w:tcPr>
            <w:tcW w:w="3363" w:type="dxa"/>
          </w:tcPr>
          <w:p w14:paraId="7B21C683" w14:textId="77777777" w:rsidR="00AB4F14" w:rsidRDefault="00AB4F14" w:rsidP="00AB4F14">
            <w:pPr>
              <w:rPr>
                <w:rFonts w:eastAsiaTheme="minorEastAsia"/>
              </w:rPr>
            </w:pPr>
            <w:r>
              <w:rPr>
                <w:rFonts w:eastAsiaTheme="minorEastAsia" w:hint="eastAsia"/>
              </w:rPr>
              <w:t>V</w:t>
            </w:r>
            <w:r>
              <w:rPr>
                <w:rFonts w:eastAsiaTheme="minorEastAsia"/>
              </w:rPr>
              <w:t>CC</w:t>
            </w:r>
          </w:p>
        </w:tc>
        <w:tc>
          <w:tcPr>
            <w:tcW w:w="2723" w:type="dxa"/>
          </w:tcPr>
          <w:p w14:paraId="59C996C2" w14:textId="77777777" w:rsidR="00AB4F14" w:rsidRDefault="00AB4F14" w:rsidP="00AB4F14">
            <w:pPr>
              <w:rPr>
                <w:rFonts w:eastAsiaTheme="minorEastAsia"/>
              </w:rPr>
            </w:pPr>
            <w:r>
              <w:rPr>
                <w:rFonts w:eastAsiaTheme="minorEastAsia" w:hint="eastAsia"/>
              </w:rPr>
              <w:t>+</w:t>
            </w:r>
          </w:p>
        </w:tc>
      </w:tr>
      <w:tr w:rsidR="00AB4F14" w14:paraId="560B9DD2" w14:textId="77777777" w:rsidTr="00E54D30">
        <w:trPr>
          <w:trHeight w:val="381"/>
        </w:trPr>
        <w:tc>
          <w:tcPr>
            <w:tcW w:w="3363" w:type="dxa"/>
          </w:tcPr>
          <w:p w14:paraId="7348CA17" w14:textId="77777777" w:rsidR="00AB4F14" w:rsidRDefault="00AB4F14" w:rsidP="00AB4F14">
            <w:pPr>
              <w:rPr>
                <w:rFonts w:eastAsiaTheme="minorEastAsia"/>
              </w:rPr>
            </w:pPr>
            <w:r>
              <w:rPr>
                <w:rFonts w:eastAsiaTheme="minorEastAsia" w:hint="eastAsia"/>
              </w:rPr>
              <w:t>O</w:t>
            </w:r>
            <w:r>
              <w:rPr>
                <w:rFonts w:eastAsiaTheme="minorEastAsia"/>
              </w:rPr>
              <w:t>UT4</w:t>
            </w:r>
          </w:p>
        </w:tc>
        <w:tc>
          <w:tcPr>
            <w:tcW w:w="2723" w:type="dxa"/>
          </w:tcPr>
          <w:p w14:paraId="4A7DC56C" w14:textId="77777777" w:rsidR="00AB4F14" w:rsidRDefault="00AB4F14" w:rsidP="00AB4F14">
            <w:pPr>
              <w:rPr>
                <w:rFonts w:eastAsiaTheme="minorEastAsia"/>
              </w:rPr>
            </w:pPr>
            <w:r>
              <w:rPr>
                <w:rFonts w:eastAsiaTheme="minorEastAsia" w:hint="eastAsia"/>
              </w:rPr>
              <w:t>-</w:t>
            </w:r>
          </w:p>
        </w:tc>
      </w:tr>
    </w:tbl>
    <w:p w14:paraId="50A8F849" w14:textId="75E95948" w:rsidR="00C444D6" w:rsidRDefault="00BF2390" w:rsidP="00C444D6">
      <w:r w:rsidRPr="00C444D6">
        <w:rPr>
          <w:rFonts w:asciiTheme="majorHAnsi" w:eastAsiaTheme="majorEastAsia" w:hAnsiTheme="majorHAnsi" w:cstheme="majorBidi" w:hint="eastAsia"/>
          <w:b/>
          <w:bCs/>
          <w:color w:val="00B0F0"/>
          <w:sz w:val="36"/>
          <w:szCs w:val="26"/>
        </w:rPr>
        <w:lastRenderedPageBreak/>
        <w:t>实物接线</w:t>
      </w:r>
      <w:r w:rsidR="00640CBC">
        <w:rPr>
          <w:noProof/>
        </w:rPr>
        <w:drawing>
          <wp:inline distT="0" distB="0" distL="0" distR="0" wp14:anchorId="14131BC4" wp14:editId="60F9A551">
            <wp:extent cx="6334963" cy="35911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2122" cy="3595242"/>
                    </a:xfrm>
                    <a:prstGeom prst="rect">
                      <a:avLst/>
                    </a:prstGeom>
                  </pic:spPr>
                </pic:pic>
              </a:graphicData>
            </a:graphic>
          </wp:inline>
        </w:drawing>
      </w:r>
      <w:r w:rsidR="00C444D6">
        <w:rPr>
          <w:noProof/>
        </w:rPr>
        <w:drawing>
          <wp:inline distT="0" distB="0" distL="0" distR="0" wp14:anchorId="68F09EED" wp14:editId="04A5A300">
            <wp:extent cx="6408115" cy="40790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4998" cy="4083436"/>
                    </a:xfrm>
                    <a:prstGeom prst="rect">
                      <a:avLst/>
                    </a:prstGeom>
                    <a:noFill/>
                  </pic:spPr>
                </pic:pic>
              </a:graphicData>
            </a:graphic>
          </wp:inline>
        </w:drawing>
      </w:r>
    </w:p>
    <w:p w14:paraId="7D49F7A3" w14:textId="493E17F3" w:rsidR="00C444D6" w:rsidRDefault="00C444D6" w:rsidP="00C444D6">
      <w:pPr>
        <w:pStyle w:val="20"/>
      </w:pPr>
      <w:r>
        <w:rPr>
          <w:rFonts w:hint="eastAsia"/>
        </w:rPr>
        <w:lastRenderedPageBreak/>
        <w:t>C</w:t>
      </w:r>
      <w:r>
        <w:t>++</w:t>
      </w:r>
      <w:r w:rsidR="00E54D30">
        <w:t xml:space="preserve"> </w:t>
      </w:r>
      <w:r w:rsidR="00E54D30">
        <w:rPr>
          <w:rFonts w:hint="eastAsia"/>
        </w:rPr>
        <w:t>pro</w:t>
      </w:r>
      <w:r w:rsidR="00E54D30">
        <w:t>gram</w:t>
      </w:r>
    </w:p>
    <w:tbl>
      <w:tblPr>
        <w:tblStyle w:val="af3"/>
        <w:tblW w:w="0" w:type="auto"/>
        <w:tblLook w:val="04A0" w:firstRow="1" w:lastRow="0" w:firstColumn="1" w:lastColumn="0" w:noHBand="0" w:noVBand="1"/>
      </w:tblPr>
      <w:tblGrid>
        <w:gridCol w:w="10682"/>
      </w:tblGrid>
      <w:tr w:rsidR="00C444D6" w14:paraId="18783A79" w14:textId="77777777" w:rsidTr="00C444D6">
        <w:tc>
          <w:tcPr>
            <w:tcW w:w="10682" w:type="dxa"/>
          </w:tcPr>
          <w:p w14:paraId="129D83B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"IR_REC.h"</w:t>
            </w:r>
          </w:p>
          <w:p w14:paraId="3FD23DC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F9997C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p>
          <w:p w14:paraId="42613B0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7229E8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flag</w:t>
            </w:r>
            <w:r>
              <w:rPr>
                <w:rFonts w:ascii="Courier New" w:eastAsia="宋体" w:hAnsi="Courier New" w:cs="Courier New"/>
                <w:b/>
                <w:bCs/>
                <w:color w:val="000080"/>
                <w:sz w:val="20"/>
                <w:szCs w:val="20"/>
                <w:highlight w:val="white"/>
              </w:rPr>
              <w:t>;</w:t>
            </w:r>
          </w:p>
          <w:p w14:paraId="7627E40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364A61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"setup wiringPi failed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7453C7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62E69C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D9D574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8292F8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Change_Map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GetKey</w:t>
            </w:r>
            <w:r>
              <w:rPr>
                <w:rFonts w:ascii="Courier New" w:eastAsia="宋体" w:hAnsi="Courier New" w:cs="Courier New"/>
                <w:b/>
                <w:bCs/>
                <w:color w:val="000080"/>
                <w:sz w:val="20"/>
                <w:szCs w:val="20"/>
                <w:highlight w:val="white"/>
              </w:rPr>
              <w:t>());</w:t>
            </w:r>
          </w:p>
          <w:p w14:paraId="2F1142D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43EAC3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"Change_Map %s \n"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keyname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c_str</w:t>
            </w:r>
            <w:r>
              <w:rPr>
                <w:rFonts w:ascii="Courier New" w:eastAsia="宋体" w:hAnsi="Courier New" w:cs="Courier New"/>
                <w:b/>
                <w:bCs/>
                <w:color w:val="000080"/>
                <w:sz w:val="20"/>
                <w:szCs w:val="20"/>
                <w:highlight w:val="white"/>
              </w:rPr>
              <w:t>());</w:t>
            </w:r>
          </w:p>
          <w:p w14:paraId="33619FF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switch</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Determine which button is pressed and execute the corresponding program</w:t>
            </w:r>
          </w:p>
          <w:p w14:paraId="43425C0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IR_KEYCODE_OK</w:t>
            </w:r>
            <w:r>
              <w:rPr>
                <w:rFonts w:ascii="Courier New" w:eastAsia="宋体" w:hAnsi="Courier New" w:cs="Courier New"/>
                <w:b/>
                <w:bCs/>
                <w:color w:val="000080"/>
                <w:sz w:val="20"/>
                <w:szCs w:val="20"/>
                <w:highlight w:val="white"/>
              </w:rPr>
              <w:t>:</w:t>
            </w:r>
          </w:p>
          <w:p w14:paraId="63D0A90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key\n"</w:t>
            </w:r>
            <w:r>
              <w:rPr>
                <w:rFonts w:ascii="Courier New" w:eastAsia="宋体" w:hAnsi="Courier New" w:cs="Courier New"/>
                <w:b/>
                <w:bCs/>
                <w:color w:val="000080"/>
                <w:sz w:val="20"/>
                <w:szCs w:val="20"/>
                <w:highlight w:val="white"/>
              </w:rPr>
              <w:t>);</w:t>
            </w:r>
          </w:p>
          <w:p w14:paraId="56F1EF8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flag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flag</w:t>
            </w:r>
            <w:r>
              <w:rPr>
                <w:rFonts w:ascii="Courier New" w:eastAsia="宋体" w:hAnsi="Courier New" w:cs="Courier New"/>
                <w:b/>
                <w:bCs/>
                <w:color w:val="000080"/>
                <w:sz w:val="20"/>
                <w:szCs w:val="20"/>
                <w:highlight w:val="white"/>
              </w:rPr>
              <w:t>;</w:t>
            </w:r>
          </w:p>
          <w:p w14:paraId="1A7FC4E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MotorPin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flag</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Control the motor</w:t>
            </w:r>
          </w:p>
          <w:p w14:paraId="32B25D4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p>
          <w:p w14:paraId="7FB0B0C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IR_KEYCODE_LEFT</w:t>
            </w:r>
            <w:r>
              <w:rPr>
                <w:rFonts w:ascii="Courier New" w:eastAsia="宋体" w:hAnsi="Courier New" w:cs="Courier New"/>
                <w:b/>
                <w:bCs/>
                <w:color w:val="000080"/>
                <w:sz w:val="20"/>
                <w:szCs w:val="20"/>
                <w:highlight w:val="white"/>
              </w:rPr>
              <w:t>:</w:t>
            </w:r>
          </w:p>
          <w:p w14:paraId="387A892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pwm_fun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4FED56E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Control the steering gear to turn to 0 degree</w:t>
            </w:r>
          </w:p>
          <w:p w14:paraId="5F2B56F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left\n"</w:t>
            </w:r>
            <w:r>
              <w:rPr>
                <w:rFonts w:ascii="Courier New" w:eastAsia="宋体" w:hAnsi="Courier New" w:cs="Courier New"/>
                <w:b/>
                <w:bCs/>
                <w:color w:val="000080"/>
                <w:sz w:val="20"/>
                <w:szCs w:val="20"/>
                <w:highlight w:val="white"/>
              </w:rPr>
              <w:t>);</w:t>
            </w:r>
          </w:p>
          <w:p w14:paraId="1CB468C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p>
          <w:p w14:paraId="50233C8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IR_KEYCODE_RIGHT</w:t>
            </w:r>
            <w:r>
              <w:rPr>
                <w:rFonts w:ascii="Courier New" w:eastAsia="宋体" w:hAnsi="Courier New" w:cs="Courier New"/>
                <w:b/>
                <w:bCs/>
                <w:color w:val="000080"/>
                <w:sz w:val="20"/>
                <w:szCs w:val="20"/>
                <w:highlight w:val="white"/>
              </w:rPr>
              <w:t>:</w:t>
            </w:r>
          </w:p>
          <w:p w14:paraId="72D507E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pwm_fun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p>
          <w:p w14:paraId="719C864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//Control the steering gear to turn 180 degrees</w:t>
            </w:r>
          </w:p>
          <w:p w14:paraId="1CD9151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right\n"</w:t>
            </w:r>
            <w:r>
              <w:rPr>
                <w:rFonts w:ascii="Courier New" w:eastAsia="宋体" w:hAnsi="Courier New" w:cs="Courier New"/>
                <w:b/>
                <w:bCs/>
                <w:color w:val="000080"/>
                <w:sz w:val="20"/>
                <w:szCs w:val="20"/>
                <w:highlight w:val="white"/>
              </w:rPr>
              <w:t>);</w:t>
            </w:r>
          </w:p>
          <w:p w14:paraId="4F0BA49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p>
          <w:p w14:paraId="0CB72C4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A29477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CA7DDF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83E48B6" w14:textId="5EFA89D1" w:rsidR="00C444D6" w:rsidRDefault="00C444D6" w:rsidP="00C444D6">
            <w:pPr>
              <w:pStyle w:val="a7"/>
              <w:rPr>
                <w:rFonts w:eastAsiaTheme="minorEastAsia"/>
              </w:rPr>
            </w:pPr>
            <w:r>
              <w:rPr>
                <w:rFonts w:ascii="Courier New" w:eastAsia="宋体" w:hAnsi="Courier New" w:cs="Courier New"/>
                <w:b/>
                <w:bCs/>
                <w:color w:val="000080"/>
                <w:sz w:val="20"/>
                <w:szCs w:val="20"/>
                <w:highlight w:val="white"/>
              </w:rPr>
              <w:t>}</w:t>
            </w:r>
          </w:p>
        </w:tc>
      </w:tr>
    </w:tbl>
    <w:p w14:paraId="19AE105E" w14:textId="0D402748" w:rsidR="00C444D6" w:rsidRDefault="00C444D6" w:rsidP="00C444D6">
      <w:pPr>
        <w:pStyle w:val="20"/>
      </w:pPr>
      <w:r>
        <w:t>Python</w:t>
      </w:r>
      <w:r w:rsidR="00E54D30" w:rsidRPr="00E54D30">
        <w:rPr>
          <w:rFonts w:hint="eastAsia"/>
        </w:rPr>
        <w:t xml:space="preserve"> </w:t>
      </w:r>
      <w:r w:rsidR="00E54D30">
        <w:rPr>
          <w:rFonts w:hint="eastAsia"/>
        </w:rPr>
        <w:t>pro</w:t>
      </w:r>
      <w:r w:rsidR="00E54D30">
        <w:t>gram</w:t>
      </w:r>
    </w:p>
    <w:tbl>
      <w:tblPr>
        <w:tblStyle w:val="af3"/>
        <w:tblW w:w="0" w:type="auto"/>
        <w:tblLook w:val="04A0" w:firstRow="1" w:lastRow="0" w:firstColumn="1" w:lastColumn="0" w:noHBand="0" w:noVBand="1"/>
      </w:tblPr>
      <w:tblGrid>
        <w:gridCol w:w="10682"/>
      </w:tblGrid>
      <w:tr w:rsidR="00C444D6" w14:paraId="47BCB2BB" w14:textId="77777777" w:rsidTr="00C444D6">
        <w:tc>
          <w:tcPr>
            <w:tcW w:w="10682" w:type="dxa"/>
          </w:tcPr>
          <w:p w14:paraId="214EADE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8000"/>
                <w:sz w:val="20"/>
                <w:szCs w:val="20"/>
                <w:highlight w:val="white"/>
              </w:rPr>
              <w:t>#!/usr/bin/python</w:t>
            </w:r>
          </w:p>
          <w:p w14:paraId="6272EFE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8000"/>
                <w:sz w:val="20"/>
                <w:szCs w:val="20"/>
                <w:highlight w:val="white"/>
              </w:rPr>
              <w:t># -*- coding:utf-8 -*-</w:t>
            </w:r>
          </w:p>
          <w:p w14:paraId="6E6A617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GPIO </w:t>
            </w:r>
            <w:r>
              <w:rPr>
                <w:rFonts w:ascii="Courier New" w:eastAsia="宋体" w:hAnsi="Courier New" w:cs="Courier New"/>
                <w:b/>
                <w:bCs/>
                <w:color w:val="0000FF"/>
                <w:sz w:val="20"/>
                <w:szCs w:val="20"/>
                <w:highlight w:val="white"/>
              </w:rPr>
              <w:t>as</w:t>
            </w:r>
            <w:r>
              <w:rPr>
                <w:rFonts w:ascii="Courier New" w:eastAsia="宋体" w:hAnsi="Courier New" w:cs="Courier New"/>
                <w:color w:val="000000"/>
                <w:sz w:val="20"/>
                <w:szCs w:val="20"/>
                <w:highlight w:val="white"/>
              </w:rPr>
              <w:t xml:space="preserve"> GPIO</w:t>
            </w:r>
          </w:p>
          <w:p w14:paraId="0229BEF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time</w:t>
            </w:r>
          </w:p>
          <w:p w14:paraId="168FCE2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ERROR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0xFE</w:t>
            </w:r>
          </w:p>
          <w:p w14:paraId="25E40EB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19</w:t>
            </w:r>
          </w:p>
          <w:p w14:paraId="3914CEC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flag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6E4D9BC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motor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6</w:t>
            </w:r>
          </w:p>
          <w:p w14:paraId="325D37C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servopin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20</w:t>
            </w:r>
          </w:p>
          <w:p w14:paraId="3D324A2D" w14:textId="5208CEC6"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sidR="00C61485" w:rsidRPr="00C61485">
              <w:rPr>
                <w:rFonts w:ascii="Courier New" w:eastAsia="宋体" w:hAnsi="Courier New" w:cs="Courier New"/>
                <w:color w:val="008000"/>
                <w:sz w:val="20"/>
                <w:szCs w:val="20"/>
              </w:rPr>
              <w:t>#Define infrared receiver pin</w:t>
            </w:r>
          </w:p>
          <w:p w14:paraId="4D547B9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keymap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D16F2A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0x45</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467C87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0x46</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C83126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0x47</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B655BE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0x44</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A834AA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0x40</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9D439D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0x43</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DBCD8E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0x07</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0D92AC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0x15</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64AAB2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0x09</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99493B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0x19</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3F3B53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0x16</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77AC6E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0x0D</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C2C9AC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0x18</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63A937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0x52</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"down"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039226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0x1C</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"ok"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AE9131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0x08</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"left"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A8E657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0x5A</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"right"</w:t>
            </w:r>
            <w:r>
              <w:rPr>
                <w:rFonts w:ascii="Courier New" w:eastAsia="宋体" w:hAnsi="Courier New" w:cs="Courier New"/>
                <w:b/>
                <w:bCs/>
                <w:color w:val="000080"/>
                <w:sz w:val="20"/>
                <w:szCs w:val="20"/>
                <w:highlight w:val="white"/>
              </w:rPr>
              <w:t>,</w:t>
            </w:r>
          </w:p>
          <w:p w14:paraId="13D7A03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0xfe</w:t>
            </w:r>
          </w:p>
          <w:p w14:paraId="5229F58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EBC576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0A72598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5FE11F4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setwarnings</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5A78D595" w14:textId="441CA6E4"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PUD_UP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Set the infrared receiving pin to pull-up mode</w:t>
            </w:r>
          </w:p>
          <w:p w14:paraId="68A68E3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motor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58AAD30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servopin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2C6FC2B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568CA46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FF"/>
                <w:sz w:val="20"/>
                <w:szCs w:val="20"/>
                <w:highlight w:val="white"/>
              </w:rPr>
              <w:t>getKey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C8C657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611DD388" w14:textId="3C839641"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IRStart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Judge the infrared guidance pulse</w:t>
            </w:r>
          </w:p>
          <w:p w14:paraId="5048FCE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0.11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One message frame lasts 108 ms.</w:t>
            </w:r>
          </w:p>
          <w:p w14:paraId="1B1BAE8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p>
          <w:p w14:paraId="1002F46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5C67670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FF"/>
                <w:sz w:val="20"/>
                <w:szCs w:val="20"/>
                <w:highlight w:val="white"/>
              </w:rPr>
              <w:t>in</w:t>
            </w:r>
            <w:r>
              <w:rPr>
                <w:rFonts w:ascii="Courier New" w:eastAsia="宋体" w:hAnsi="Courier New" w:cs="Courier New"/>
                <w:color w:val="000000"/>
                <w:sz w:val="20"/>
                <w:szCs w:val="20"/>
                <w:highlight w:val="white"/>
              </w:rPr>
              <w:t xml:space="preserve"> range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4</w:t>
            </w:r>
            <w:r>
              <w:rPr>
                <w:rFonts w:ascii="Courier New" w:eastAsia="宋体" w:hAnsi="Courier New" w:cs="Courier New"/>
                <w:b/>
                <w:bCs/>
                <w:color w:val="000080"/>
                <w:sz w:val="20"/>
                <w:szCs w:val="20"/>
                <w:highlight w:val="white"/>
              </w:rPr>
              <w:t>):</w:t>
            </w:r>
          </w:p>
          <w:p w14:paraId="05E7DC7F" w14:textId="25EB24D2"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Receive 32-bit infrared data (address, address inversion, data, data inversion)</w:t>
            </w:r>
          </w:p>
          <w:p w14:paraId="2B02B806" w14:textId="680D5401"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Verify that the received data is correct</w:t>
            </w:r>
          </w:p>
          <w:p w14:paraId="225A876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8000"/>
                <w:sz w:val="20"/>
                <w:szCs w:val="20"/>
                <w:highlight w:val="white"/>
              </w:rPr>
              <w:t>#print("right")</w:t>
            </w:r>
          </w:p>
          <w:p w14:paraId="0608A63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byte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2</w:t>
            </w:r>
            <w:r>
              <w:rPr>
                <w:rFonts w:ascii="Courier New" w:eastAsia="宋体" w:hAnsi="Courier New" w:cs="Courier New"/>
                <w:b/>
                <w:bCs/>
                <w:color w:val="000080"/>
                <w:sz w:val="20"/>
                <w:szCs w:val="20"/>
                <w:highlight w:val="white"/>
              </w:rPr>
              <w:t>]</w:t>
            </w:r>
          </w:p>
          <w:p w14:paraId="14DCC61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74A78EA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color w:val="008000"/>
                <w:sz w:val="20"/>
                <w:szCs w:val="20"/>
                <w:highlight w:val="white"/>
              </w:rPr>
              <w:t>#print("error")</w:t>
            </w:r>
          </w:p>
          <w:p w14:paraId="5B19A9D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p>
          <w:p w14:paraId="0296587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#return byte[2]</w:t>
            </w:r>
          </w:p>
          <w:p w14:paraId="5CCD2E50" w14:textId="5DE27868"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FF"/>
                <w:sz w:val="20"/>
                <w:szCs w:val="20"/>
                <w:highlight w:val="white"/>
              </w:rPr>
              <w:t>IRStart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Judge the infrared guidance pulse</w:t>
            </w:r>
          </w:p>
          <w:p w14:paraId="4676A5C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50C2B7A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590C853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timeSpan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506073DD" w14:textId="7E9D4080"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Read pulse time by pulse rising and falling edge</w:t>
            </w:r>
          </w:p>
          <w:p w14:paraId="1F49C50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6C19161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timeFallingEdge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
          <w:p w14:paraId="1970EA5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RISING</w:t>
            </w:r>
            <w:r>
              <w:rPr>
                <w:rFonts w:ascii="Courier New" w:eastAsia="宋体" w:hAnsi="Courier New" w:cs="Courier New"/>
                <w:b/>
                <w:bCs/>
                <w:color w:val="000080"/>
                <w:sz w:val="20"/>
                <w:szCs w:val="20"/>
                <w:highlight w:val="white"/>
              </w:rPr>
              <w:t>)</w:t>
            </w:r>
          </w:p>
          <w:p w14:paraId="1BDBB73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
          <w:p w14:paraId="5711ADF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5C4C0B3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timeFallingEdge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
          <w:p w14:paraId="6C57FE9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06CE17F6" w14:textId="71227DF9"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timeFallingEdge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First pulse time</w:t>
            </w:r>
          </w:p>
          <w:p w14:paraId="2B79E1A7" w14:textId="6DD4C39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timeFallingEdge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timeRisingEdge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Second pulse time</w:t>
            </w:r>
          </w:p>
          <w:p w14:paraId="7DD2A0B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#print(timeSpan[0],timeSpan[1])</w:t>
            </w:r>
          </w:p>
          <w:p w14:paraId="146CF05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0.0085</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0.0095</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0.004</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timeSpan</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0.005</w:t>
            </w:r>
            <w:r>
              <w:rPr>
                <w:rFonts w:ascii="Courier New" w:eastAsia="宋体" w:hAnsi="Courier New" w:cs="Courier New"/>
                <w:b/>
                <w:bCs/>
                <w:color w:val="000080"/>
                <w:sz w:val="20"/>
                <w:szCs w:val="20"/>
                <w:highlight w:val="white"/>
              </w:rPr>
              <w:t>:</w:t>
            </w:r>
          </w:p>
          <w:p w14:paraId="324CFB5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#print("1")</w:t>
            </w:r>
          </w:p>
          <w:p w14:paraId="4E5237B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p>
          <w:p w14:paraId="4330CA9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41D8CB8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#print("0")</w:t>
            </w:r>
          </w:p>
          <w:p w14:paraId="350527F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p>
          <w:p w14:paraId="21DA85AC" w14:textId="260E18F5"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FF"/>
                <w:sz w:val="20"/>
                <w:szCs w:val="20"/>
                <w:highlight w:val="white"/>
              </w:rPr>
              <w:t>getByte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Receive 32-bit infrared data (address, address inversion, data, data inversion)</w:t>
            </w:r>
          </w:p>
          <w:p w14:paraId="5746DCA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548B728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04B5243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343B524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timeSpan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w:t>
            </w:r>
          </w:p>
          <w:p w14:paraId="62CF869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FF"/>
                <w:sz w:val="20"/>
                <w:szCs w:val="20"/>
                <w:highlight w:val="white"/>
              </w:rPr>
              <w:t>in</w:t>
            </w:r>
            <w:r>
              <w:rPr>
                <w:rFonts w:ascii="Courier New" w:eastAsia="宋体" w:hAnsi="Courier New" w:cs="Courier New"/>
                <w:color w:val="000000"/>
                <w:sz w:val="20"/>
                <w:szCs w:val="20"/>
                <w:highlight w:val="white"/>
              </w:rPr>
              <w:t xml:space="preserve"> range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8</w:t>
            </w:r>
            <w:r>
              <w:rPr>
                <w:rFonts w:ascii="Courier New" w:eastAsia="宋体" w:hAnsi="Courier New" w:cs="Courier New"/>
                <w:b/>
                <w:bCs/>
                <w:color w:val="000080"/>
                <w:sz w:val="20"/>
                <w:szCs w:val="20"/>
                <w:highlight w:val="white"/>
              </w:rPr>
              <w:t>):</w:t>
            </w:r>
          </w:p>
          <w:p w14:paraId="4E6C30AB" w14:textId="1104566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Read pulse time by pulse rising and falling edge</w:t>
            </w:r>
          </w:p>
          <w:p w14:paraId="2793DEB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RISING</w:t>
            </w:r>
            <w:r>
              <w:rPr>
                <w:rFonts w:ascii="Courier New" w:eastAsia="宋体" w:hAnsi="Courier New" w:cs="Courier New"/>
                <w:b/>
                <w:bCs/>
                <w:color w:val="000080"/>
                <w:sz w:val="20"/>
                <w:szCs w:val="20"/>
                <w:highlight w:val="white"/>
              </w:rPr>
              <w:t>)</w:t>
            </w:r>
          </w:p>
          <w:p w14:paraId="6ED4276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
          <w:p w14:paraId="5BF9D16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wait_for_edge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FALLING</w:t>
            </w:r>
            <w:r>
              <w:rPr>
                <w:rFonts w:ascii="Courier New" w:eastAsia="宋体" w:hAnsi="Courier New" w:cs="Courier New"/>
                <w:b/>
                <w:bCs/>
                <w:color w:val="000080"/>
                <w:sz w:val="20"/>
                <w:szCs w:val="20"/>
                <w:highlight w:val="white"/>
              </w:rPr>
              <w:t>)</w:t>
            </w:r>
          </w:p>
          <w:p w14:paraId="19E3FF1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
          <w:p w14:paraId="5ABCF90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
          <w:p w14:paraId="1EAB6BAC" w14:textId="1D9030FE"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timeSpan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timeRisingEdge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Read pulse time</w:t>
            </w:r>
          </w:p>
          <w:p w14:paraId="314E7A4E" w14:textId="75A77A6E"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timeSpan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timeSpan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0.0018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Determine whether the pulse is representative 1</w:t>
            </w:r>
          </w:p>
          <w:p w14:paraId="2AB6CD7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byte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p>
          <w:p w14:paraId="41F6155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byte</w:t>
            </w:r>
          </w:p>
          <w:p w14:paraId="189E92A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66C48B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FF"/>
                <w:sz w:val="20"/>
                <w:szCs w:val="20"/>
                <w:highlight w:val="white"/>
              </w:rPr>
              <w:t>change_map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key_val</w:t>
            </w:r>
            <w:r>
              <w:rPr>
                <w:rFonts w:ascii="Courier New" w:eastAsia="宋体" w:hAnsi="Courier New" w:cs="Courier New"/>
                <w:b/>
                <w:bCs/>
                <w:color w:val="000080"/>
                <w:sz w:val="20"/>
                <w:szCs w:val="20"/>
                <w:highlight w:val="white"/>
              </w:rPr>
              <w:t>):</w:t>
            </w:r>
          </w:p>
          <w:p w14:paraId="532F461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index </w:t>
            </w:r>
            <w:r>
              <w:rPr>
                <w:rFonts w:ascii="Courier New" w:eastAsia="宋体" w:hAnsi="Courier New" w:cs="Courier New"/>
                <w:b/>
                <w:bCs/>
                <w:color w:val="0000FF"/>
                <w:sz w:val="20"/>
                <w:szCs w:val="20"/>
                <w:highlight w:val="white"/>
              </w:rPr>
              <w:t>in</w:t>
            </w:r>
            <w:r>
              <w:rPr>
                <w:rFonts w:ascii="Courier New" w:eastAsia="宋体" w:hAnsi="Courier New" w:cs="Courier New"/>
                <w:color w:val="000000"/>
                <w:sz w:val="20"/>
                <w:szCs w:val="20"/>
                <w:highlight w:val="white"/>
              </w:rPr>
              <w:t xml:space="preserve"> keymap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keys</w:t>
            </w:r>
            <w:r>
              <w:rPr>
                <w:rFonts w:ascii="Courier New" w:eastAsia="宋体" w:hAnsi="Courier New" w:cs="Courier New"/>
                <w:b/>
                <w:bCs/>
                <w:color w:val="000080"/>
                <w:sz w:val="20"/>
                <w:szCs w:val="20"/>
                <w:highlight w:val="white"/>
              </w:rPr>
              <w:t>():</w:t>
            </w:r>
          </w:p>
          <w:p w14:paraId="57A19D0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index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key_val </w:t>
            </w:r>
            <w:r>
              <w:rPr>
                <w:rFonts w:ascii="Courier New" w:eastAsia="宋体" w:hAnsi="Courier New" w:cs="Courier New"/>
                <w:b/>
                <w:bCs/>
                <w:color w:val="000080"/>
                <w:sz w:val="20"/>
                <w:szCs w:val="20"/>
                <w:highlight w:val="white"/>
              </w:rPr>
              <w:t>:</w:t>
            </w:r>
          </w:p>
          <w:p w14:paraId="6E10FA5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keymap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index</w:t>
            </w:r>
            <w:r>
              <w:rPr>
                <w:rFonts w:ascii="Courier New" w:eastAsia="宋体" w:hAnsi="Courier New" w:cs="Courier New"/>
                <w:b/>
                <w:bCs/>
                <w:color w:val="000080"/>
                <w:sz w:val="20"/>
                <w:szCs w:val="20"/>
                <w:highlight w:val="white"/>
              </w:rPr>
              <w:t>]</w:t>
            </w:r>
          </w:p>
          <w:p w14:paraId="1C61BB2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6C56445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FF"/>
                <w:sz w:val="20"/>
                <w:szCs w:val="20"/>
                <w:highlight w:val="white"/>
              </w:rPr>
              <w:t>pwm_change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p>
          <w:p w14:paraId="4489017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servopin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570A2B3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45</w:t>
            </w:r>
            <w:r>
              <w:rPr>
                <w:rFonts w:ascii="Courier New" w:eastAsia="宋体" w:hAnsi="Courier New" w:cs="Courier New"/>
                <w:b/>
                <w:bCs/>
                <w:color w:val="000080"/>
                <w:sz w:val="20"/>
                <w:szCs w:val="20"/>
                <w:highlight w:val="white"/>
              </w:rPr>
              <w:t>)</w:t>
            </w:r>
          </w:p>
          <w:p w14:paraId="3C29AA6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servopin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257B638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0.02</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9A5DC4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3B0160E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'IRM Test Start ...'</w:t>
            </w:r>
            <w:r>
              <w:rPr>
                <w:rFonts w:ascii="Courier New" w:eastAsia="宋体" w:hAnsi="Courier New" w:cs="Courier New"/>
                <w:b/>
                <w:bCs/>
                <w:color w:val="000080"/>
                <w:sz w:val="20"/>
                <w:szCs w:val="20"/>
                <w:highlight w:val="white"/>
              </w:rPr>
              <w:t>)</w:t>
            </w:r>
          </w:p>
          <w:p w14:paraId="3EEF12C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74AF164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7BF5B8E4" w14:textId="52DD0EC5"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Read infrared pulse</w:t>
            </w:r>
          </w:p>
          <w:p w14:paraId="1CC2F7A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change_map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getKey</w:t>
            </w:r>
            <w:r>
              <w:rPr>
                <w:rFonts w:ascii="Courier New" w:eastAsia="宋体" w:hAnsi="Courier New" w:cs="Courier New"/>
                <w:b/>
                <w:bCs/>
                <w:color w:val="000080"/>
                <w:sz w:val="20"/>
                <w:szCs w:val="20"/>
                <w:highlight w:val="white"/>
              </w:rPr>
              <w:t>())</w:t>
            </w:r>
          </w:p>
          <w:p w14:paraId="7EA32F4F" w14:textId="79052280" w:rsidR="00C444D6" w:rsidRDefault="00C444D6" w:rsidP="00C444D6">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55AD6A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"Get the key:"</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key</w:t>
            </w:r>
            <w:r>
              <w:rPr>
                <w:rFonts w:ascii="Courier New" w:eastAsia="宋体" w:hAnsi="Courier New" w:cs="Courier New"/>
                <w:b/>
                <w:bCs/>
                <w:color w:val="000080"/>
                <w:sz w:val="20"/>
                <w:szCs w:val="20"/>
                <w:highlight w:val="white"/>
              </w:rPr>
              <w:t>)</w:t>
            </w:r>
          </w:p>
          <w:p w14:paraId="18E955F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"ok"</w:t>
            </w:r>
            <w:r>
              <w:rPr>
                <w:rFonts w:ascii="Courier New" w:eastAsia="宋体" w:hAnsi="Courier New" w:cs="Courier New"/>
                <w:b/>
                <w:bCs/>
                <w:color w:val="000080"/>
                <w:sz w:val="20"/>
                <w:szCs w:val="20"/>
                <w:highlight w:val="white"/>
              </w:rPr>
              <w:t>):</w:t>
            </w:r>
          </w:p>
          <w:p w14:paraId="4A94301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key"</w:t>
            </w:r>
            <w:r>
              <w:rPr>
                <w:rFonts w:ascii="Courier New" w:eastAsia="宋体" w:hAnsi="Courier New" w:cs="Courier New"/>
                <w:b/>
                <w:bCs/>
                <w:color w:val="000080"/>
                <w:sz w:val="20"/>
                <w:szCs w:val="20"/>
                <w:highlight w:val="white"/>
              </w:rPr>
              <w:t>)</w:t>
            </w:r>
          </w:p>
          <w:p w14:paraId="320594C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flag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flag</w:t>
            </w:r>
          </w:p>
          <w:p w14:paraId="1B299FD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motor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flag</w:t>
            </w:r>
            <w:r>
              <w:rPr>
                <w:rFonts w:ascii="Courier New" w:eastAsia="宋体" w:hAnsi="Courier New" w:cs="Courier New"/>
                <w:b/>
                <w:bCs/>
                <w:color w:val="000080"/>
                <w:sz w:val="20"/>
                <w:szCs w:val="20"/>
                <w:highlight w:val="white"/>
              </w:rPr>
              <w:t>)</w:t>
            </w:r>
          </w:p>
          <w:p w14:paraId="26E6A7A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79BA2DE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"left"</w:t>
            </w:r>
            <w:r>
              <w:rPr>
                <w:rFonts w:ascii="Courier New" w:eastAsia="宋体" w:hAnsi="Courier New" w:cs="Courier New"/>
                <w:b/>
                <w:bCs/>
                <w:color w:val="000080"/>
                <w:sz w:val="20"/>
                <w:szCs w:val="20"/>
                <w:highlight w:val="white"/>
              </w:rPr>
              <w:t>):</w:t>
            </w:r>
          </w:p>
          <w:p w14:paraId="76808D6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"IR_KEYCODE_left key"</w:t>
            </w:r>
            <w:r>
              <w:rPr>
                <w:rFonts w:ascii="Courier New" w:eastAsia="宋体" w:hAnsi="Courier New" w:cs="Courier New"/>
                <w:b/>
                <w:bCs/>
                <w:color w:val="000080"/>
                <w:sz w:val="20"/>
                <w:szCs w:val="20"/>
                <w:highlight w:val="white"/>
              </w:rPr>
              <w:t>)</w:t>
            </w:r>
          </w:p>
          <w:p w14:paraId="3CBE6E9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pwm_change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w:t>
            </w:r>
            <w:r>
              <w:rPr>
                <w:rFonts w:ascii="Courier New" w:eastAsia="宋体" w:hAnsi="Courier New" w:cs="Courier New"/>
                <w:b/>
                <w:bCs/>
                <w:color w:val="000080"/>
                <w:sz w:val="20"/>
                <w:szCs w:val="20"/>
                <w:highlight w:val="white"/>
              </w:rPr>
              <w:t>)</w:t>
            </w:r>
          </w:p>
          <w:p w14:paraId="70A517D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0.5</w:t>
            </w:r>
            <w:r>
              <w:rPr>
                <w:rFonts w:ascii="Courier New" w:eastAsia="宋体" w:hAnsi="Courier New" w:cs="Courier New"/>
                <w:b/>
                <w:bCs/>
                <w:color w:val="000080"/>
                <w:sz w:val="20"/>
                <w:szCs w:val="20"/>
                <w:highlight w:val="white"/>
              </w:rPr>
              <w:t>)</w:t>
            </w:r>
          </w:p>
          <w:p w14:paraId="089007B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884E04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key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"right"</w:t>
            </w:r>
            <w:r>
              <w:rPr>
                <w:rFonts w:ascii="Courier New" w:eastAsia="宋体" w:hAnsi="Courier New" w:cs="Courier New"/>
                <w:b/>
                <w:bCs/>
                <w:color w:val="000080"/>
                <w:sz w:val="20"/>
                <w:szCs w:val="20"/>
                <w:highlight w:val="white"/>
              </w:rPr>
              <w:t>):</w:t>
            </w:r>
          </w:p>
          <w:p w14:paraId="3C9DEE9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"IR_KEYCODE_right key"</w:t>
            </w:r>
            <w:r>
              <w:rPr>
                <w:rFonts w:ascii="Courier New" w:eastAsia="宋体" w:hAnsi="Courier New" w:cs="Courier New"/>
                <w:b/>
                <w:bCs/>
                <w:color w:val="000080"/>
                <w:sz w:val="20"/>
                <w:szCs w:val="20"/>
                <w:highlight w:val="white"/>
              </w:rPr>
              <w:t>)</w:t>
            </w:r>
          </w:p>
          <w:p w14:paraId="11D72A6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pwm_change</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180</w:t>
            </w:r>
            <w:r>
              <w:rPr>
                <w:rFonts w:ascii="Courier New" w:eastAsia="宋体" w:hAnsi="Courier New" w:cs="Courier New"/>
                <w:b/>
                <w:bCs/>
                <w:color w:val="000080"/>
                <w:sz w:val="20"/>
                <w:szCs w:val="20"/>
                <w:highlight w:val="white"/>
              </w:rPr>
              <w:t>)</w:t>
            </w:r>
          </w:p>
          <w:p w14:paraId="06820AC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0.5</w:t>
            </w:r>
            <w:r>
              <w:rPr>
                <w:rFonts w:ascii="Courier New" w:eastAsia="宋体" w:hAnsi="Courier New" w:cs="Courier New"/>
                <w:b/>
                <w:bCs/>
                <w:color w:val="000080"/>
                <w:sz w:val="20"/>
                <w:szCs w:val="20"/>
                <w:highlight w:val="white"/>
              </w:rPr>
              <w:t>)</w:t>
            </w:r>
          </w:p>
          <w:p w14:paraId="45E3727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41AA3B3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except</w:t>
            </w:r>
            <w:r>
              <w:rPr>
                <w:rFonts w:ascii="Courier New" w:eastAsia="宋体" w:hAnsi="Courier New" w:cs="Courier New"/>
                <w:color w:val="000000"/>
                <w:sz w:val="20"/>
                <w:szCs w:val="20"/>
                <w:highlight w:val="white"/>
              </w:rPr>
              <w:t xml:space="preserve"> KeyboardInterrupt</w:t>
            </w:r>
            <w:r>
              <w:rPr>
                <w:rFonts w:ascii="Courier New" w:eastAsia="宋体" w:hAnsi="Courier New" w:cs="Courier New"/>
                <w:b/>
                <w:bCs/>
                <w:color w:val="000080"/>
                <w:sz w:val="20"/>
                <w:szCs w:val="20"/>
                <w:highlight w:val="white"/>
              </w:rPr>
              <w:t>:</w:t>
            </w:r>
          </w:p>
          <w:p w14:paraId="71E70BCD" w14:textId="55098A80" w:rsidR="00C444D6" w:rsidRPr="00C61485" w:rsidRDefault="00C444D6" w:rsidP="00C61485">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r>
              <w:rPr>
                <w:rFonts w:ascii="Courier New" w:eastAsia="宋体" w:hAnsi="Courier New" w:cs="Courier New"/>
                <w:b/>
                <w:bCs/>
                <w:color w:val="000080"/>
                <w:sz w:val="20"/>
                <w:szCs w:val="20"/>
                <w:highlight w:val="white"/>
              </w:rPr>
              <w:t>()</w:t>
            </w:r>
          </w:p>
        </w:tc>
      </w:tr>
    </w:tbl>
    <w:p w14:paraId="1B56C01D" w14:textId="2569E7C1" w:rsidR="00BF2390" w:rsidRDefault="00C444D6" w:rsidP="00C444D6">
      <w:pPr>
        <w:pStyle w:val="a7"/>
        <w:rPr>
          <w:rFonts w:asciiTheme="majorHAnsi" w:eastAsiaTheme="majorEastAsia" w:hAnsiTheme="majorHAnsi" w:cstheme="majorBidi"/>
          <w:b/>
          <w:bCs/>
          <w:color w:val="00B0F0"/>
          <w:sz w:val="36"/>
          <w:szCs w:val="26"/>
        </w:rPr>
      </w:pPr>
      <w:r w:rsidRPr="00C444D6">
        <w:rPr>
          <w:rFonts w:asciiTheme="majorHAnsi" w:eastAsiaTheme="majorEastAsia" w:hAnsiTheme="majorHAnsi" w:cstheme="majorBidi" w:hint="eastAsia"/>
          <w:b/>
          <w:bCs/>
          <w:color w:val="00B0F0"/>
          <w:sz w:val="36"/>
          <w:szCs w:val="26"/>
        </w:rPr>
        <w:lastRenderedPageBreak/>
        <w:t>J</w:t>
      </w:r>
      <w:r w:rsidRPr="00C444D6">
        <w:rPr>
          <w:rFonts w:asciiTheme="majorHAnsi" w:eastAsiaTheme="majorEastAsia" w:hAnsiTheme="majorHAnsi" w:cstheme="majorBidi"/>
          <w:b/>
          <w:bCs/>
          <w:color w:val="00B0F0"/>
          <w:sz w:val="36"/>
          <w:szCs w:val="26"/>
        </w:rPr>
        <w:t>av</w:t>
      </w:r>
      <w:r w:rsidR="00E54D30">
        <w:rPr>
          <w:rFonts w:asciiTheme="majorHAnsi" w:eastAsiaTheme="majorEastAsia" w:hAnsiTheme="majorHAnsi" w:cstheme="majorBidi"/>
          <w:b/>
          <w:bCs/>
          <w:color w:val="00B0F0"/>
          <w:sz w:val="36"/>
          <w:szCs w:val="26"/>
        </w:rPr>
        <w:t>a program</w:t>
      </w:r>
    </w:p>
    <w:tbl>
      <w:tblPr>
        <w:tblStyle w:val="af3"/>
        <w:tblW w:w="0" w:type="auto"/>
        <w:tblLook w:val="04A0" w:firstRow="1" w:lastRow="0" w:firstColumn="1" w:lastColumn="0" w:noHBand="0" w:noVBand="1"/>
      </w:tblPr>
      <w:tblGrid>
        <w:gridCol w:w="10682"/>
      </w:tblGrid>
      <w:tr w:rsidR="00C444D6" w14:paraId="07BA9B7C" w14:textId="77777777" w:rsidTr="00C444D6">
        <w:tc>
          <w:tcPr>
            <w:tcW w:w="10682" w:type="dxa"/>
          </w:tcPr>
          <w:p w14:paraId="5197CD5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47ADB1A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HashMap</w:t>
            </w:r>
            <w:r>
              <w:rPr>
                <w:rFonts w:ascii="Courier New" w:eastAsia="宋体" w:hAnsi="Courier New" w:cs="Courier New"/>
                <w:b/>
                <w:bCs/>
                <w:color w:val="000080"/>
                <w:sz w:val="20"/>
                <w:szCs w:val="20"/>
                <w:highlight w:val="white"/>
              </w:rPr>
              <w:t>;</w:t>
            </w:r>
          </w:p>
          <w:p w14:paraId="6D84A00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Iterator</w:t>
            </w:r>
            <w:r>
              <w:rPr>
                <w:rFonts w:ascii="Courier New" w:eastAsia="宋体" w:hAnsi="Courier New" w:cs="Courier New"/>
                <w:b/>
                <w:bCs/>
                <w:color w:val="000080"/>
                <w:sz w:val="20"/>
                <w:szCs w:val="20"/>
                <w:highlight w:val="white"/>
              </w:rPr>
              <w:t>;</w:t>
            </w:r>
          </w:p>
          <w:p w14:paraId="13FC9A1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Map</w:t>
            </w:r>
            <w:r>
              <w:rPr>
                <w:rFonts w:ascii="Courier New" w:eastAsia="宋体" w:hAnsi="Courier New" w:cs="Courier New"/>
                <w:b/>
                <w:bCs/>
                <w:color w:val="000080"/>
                <w:sz w:val="20"/>
                <w:szCs w:val="20"/>
                <w:highlight w:val="white"/>
              </w:rPr>
              <w:t>;</w:t>
            </w:r>
          </w:p>
          <w:p w14:paraId="5CAF508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Entry</w:t>
            </w:r>
            <w:r>
              <w:rPr>
                <w:rFonts w:ascii="Courier New" w:eastAsia="宋体" w:hAnsi="Courier New" w:cs="Courier New"/>
                <w:b/>
                <w:bCs/>
                <w:color w:val="000080"/>
                <w:sz w:val="20"/>
                <w:szCs w:val="20"/>
                <w:highlight w:val="white"/>
              </w:rPr>
              <w:t>;</w:t>
            </w:r>
          </w:p>
          <w:p w14:paraId="4CB0F00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w:t>
            </w:r>
            <w:r>
              <w:rPr>
                <w:rFonts w:ascii="Courier New" w:eastAsia="宋体" w:hAnsi="Courier New" w:cs="Courier New"/>
                <w:b/>
                <w:bCs/>
                <w:color w:val="000080"/>
                <w:sz w:val="20"/>
                <w:szCs w:val="20"/>
                <w:highlight w:val="white"/>
              </w:rPr>
              <w:t>;</w:t>
            </w:r>
          </w:p>
          <w:p w14:paraId="3AF63EF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3D9BF6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390A51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IR_NEC </w:t>
            </w:r>
            <w:r>
              <w:rPr>
                <w:rFonts w:ascii="Courier New" w:eastAsia="宋体" w:hAnsi="Courier New" w:cs="Courier New"/>
                <w:b/>
                <w:bCs/>
                <w:color w:val="000080"/>
                <w:sz w:val="20"/>
                <w:szCs w:val="20"/>
                <w:highlight w:val="white"/>
              </w:rPr>
              <w:t>{</w:t>
            </w:r>
          </w:p>
          <w:p w14:paraId="7F193E0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motor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PWMPIN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066ED13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ERROR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flag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45C157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timeRisingEdge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timeFallingEdge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timeFalling_1</w:t>
            </w:r>
            <w:r>
              <w:rPr>
                <w:rFonts w:ascii="Courier New" w:eastAsia="宋体" w:hAnsi="Courier New" w:cs="Courier New"/>
                <w:b/>
                <w:bCs/>
                <w:color w:val="000080"/>
                <w:sz w:val="20"/>
                <w:szCs w:val="20"/>
                <w:highlight w:val="white"/>
              </w:rPr>
              <w:t>;</w:t>
            </w:r>
          </w:p>
          <w:p w14:paraId="3BB19B0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timeSpan_val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279538F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time_span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22B7BC1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Integer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map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HashMap</w:t>
            </w:r>
            <w:r>
              <w:rPr>
                <w:rFonts w:ascii="Courier New" w:eastAsia="宋体" w:hAnsi="Courier New" w:cs="Courier New"/>
                <w:b/>
                <w:bCs/>
                <w:color w:val="000080"/>
                <w:sz w:val="20"/>
                <w:szCs w:val="20"/>
                <w:highlight w:val="white"/>
              </w:rPr>
              <w:t>&lt;&gt;();</w:t>
            </w:r>
          </w:p>
          <w:p w14:paraId="7DB6AB9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3E0E03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507B36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37AE43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C92E63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1A9738C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6691D5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motor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7997EC5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5452E65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
          <w:p w14:paraId="0B5AEFD2" w14:textId="7AC136AE"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w:t>
            </w:r>
            <w:r w:rsidR="00C61485">
              <w:t xml:space="preserve"> </w:t>
            </w:r>
            <w:r w:rsidR="00C61485" w:rsidRPr="00C61485">
              <w:rPr>
                <w:rFonts w:ascii="Courier New" w:eastAsia="宋体" w:hAnsi="Courier New" w:cs="Courier New"/>
                <w:color w:val="008000"/>
                <w:sz w:val="20"/>
                <w:szCs w:val="20"/>
              </w:rPr>
              <w:t>store data in map collection</w:t>
            </w:r>
          </w:p>
          <w:p w14:paraId="3AAF13D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998328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"2"</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ED7840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"3"</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CF15E6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"4"</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2BF8F6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"5"</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9ED312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0x43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B8414C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"7"</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51E5EE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0x15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"8"</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92A9AE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"9"</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848BF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0x19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1FA87F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33E73D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DEE844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0x18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555FB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0x52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"down"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046246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0x1C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"ok"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DF0833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"left"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EE6234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0x5A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"right"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DE530D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"error"</w:t>
            </w:r>
            <w:r>
              <w:rPr>
                <w:rFonts w:ascii="Courier New" w:eastAsia="宋体" w:hAnsi="Courier New" w:cs="Courier New"/>
                <w:b/>
                <w:bCs/>
                <w:color w:val="000080"/>
                <w:sz w:val="20"/>
                <w:szCs w:val="20"/>
                <w:highlight w:val="white"/>
              </w:rPr>
              <w:t>);</w:t>
            </w:r>
          </w:p>
          <w:p w14:paraId="4C8F893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98FC60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BAD5D4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4E038F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48F75E0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boolean</w:t>
            </w:r>
            <w:r>
              <w:rPr>
                <w:rFonts w:ascii="Courier New" w:eastAsia="宋体" w:hAnsi="Courier New" w:cs="Courier New"/>
                <w:color w:val="000000"/>
                <w:sz w:val="20"/>
                <w:szCs w:val="20"/>
                <w:highlight w:val="white"/>
              </w:rPr>
              <w:t xml:space="preserve">  IRStart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4E053F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D0227D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timeFalling_0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p>
          <w:p w14:paraId="16C009C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044C00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timeRising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p>
          <w:p w14:paraId="4886F1F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BFD06B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timeFalling_1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34F6811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timeFalling_0</w:t>
            </w:r>
            <w:r>
              <w:rPr>
                <w:rFonts w:ascii="Courier New" w:eastAsia="宋体" w:hAnsi="Courier New" w:cs="Courier New"/>
                <w:b/>
                <w:bCs/>
                <w:color w:val="000080"/>
                <w:sz w:val="20"/>
                <w:szCs w:val="20"/>
                <w:highlight w:val="white"/>
              </w:rPr>
              <w:t>;</w:t>
            </w:r>
          </w:p>
          <w:p w14:paraId="6FC3A35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timeFalling_1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w:t>
            </w:r>
            <w:r>
              <w:rPr>
                <w:rFonts w:ascii="Courier New" w:eastAsia="宋体" w:hAnsi="Courier New" w:cs="Courier New"/>
                <w:b/>
                <w:bCs/>
                <w:color w:val="000080"/>
                <w:sz w:val="20"/>
                <w:szCs w:val="20"/>
                <w:highlight w:val="white"/>
              </w:rPr>
              <w:t>;</w:t>
            </w:r>
          </w:p>
          <w:p w14:paraId="3F5DA20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61E08E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System.out.println("start_time " + time_span[0] + "," +time_span[1]);</w:t>
            </w:r>
          </w:p>
          <w:p w14:paraId="4948C41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79759F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9500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time_span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5000</w:t>
            </w:r>
            <w:r>
              <w:rPr>
                <w:rFonts w:ascii="Courier New" w:eastAsia="宋体" w:hAnsi="Courier New" w:cs="Courier New"/>
                <w:b/>
                <w:bCs/>
                <w:color w:val="000080"/>
                <w:sz w:val="20"/>
                <w:szCs w:val="20"/>
                <w:highlight w:val="white"/>
              </w:rPr>
              <w:t>)</w:t>
            </w:r>
          </w:p>
          <w:p w14:paraId="5463D1C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147429E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System.out.println("start singe*************");</w:t>
            </w:r>
          </w:p>
          <w:p w14:paraId="4778052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626B075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F05110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06A5E5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4BB2A0B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ECCC6F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0FA42A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0BDB043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long</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C3D70C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return System.currentTimeMillis() ;// +System.nanoTime() / 1000;</w:t>
            </w:r>
          </w:p>
          <w:p w14:paraId="0C1C17A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nanoTime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2CC40C4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818CD5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A8BA8D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AD8957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GetByte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1EB0F3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byte_val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1B4473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C1BE6D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757376E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timeRisingEdge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p>
          <w:p w14:paraId="69A49F7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B861FF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gettimeofday</w:t>
            </w:r>
            <w:r>
              <w:rPr>
                <w:rFonts w:ascii="Courier New" w:eastAsia="宋体" w:hAnsi="Courier New" w:cs="Courier New"/>
                <w:b/>
                <w:bCs/>
                <w:color w:val="000080"/>
                <w:sz w:val="20"/>
                <w:szCs w:val="20"/>
                <w:highlight w:val="white"/>
              </w:rPr>
              <w:t>();</w:t>
            </w:r>
          </w:p>
          <w:p w14:paraId="13847BF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timeSpan_val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timeFallingEdge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timeRisingEdge</w:t>
            </w:r>
            <w:r>
              <w:rPr>
                <w:rFonts w:ascii="Courier New" w:eastAsia="宋体" w:hAnsi="Courier New" w:cs="Courier New"/>
                <w:b/>
                <w:bCs/>
                <w:color w:val="000080"/>
                <w:sz w:val="20"/>
                <w:szCs w:val="20"/>
                <w:highlight w:val="white"/>
              </w:rPr>
              <w:t>;</w:t>
            </w:r>
          </w:p>
          <w:p w14:paraId="5C940EF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System.out.print("start byte  ");</w:t>
            </w:r>
          </w:p>
          <w:p w14:paraId="370FE77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          System.out.println(timeSpan_val);</w:t>
            </w:r>
          </w:p>
          <w:p w14:paraId="782F74C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F9EF69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timeSpan_val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timeSpan_val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1800</w:t>
            </w:r>
            <w:r>
              <w:rPr>
                <w:rFonts w:ascii="Courier New" w:eastAsia="宋体" w:hAnsi="Courier New" w:cs="Courier New"/>
                <w:b/>
                <w:bCs/>
                <w:color w:val="000080"/>
                <w:sz w:val="20"/>
                <w:szCs w:val="20"/>
                <w:highlight w:val="white"/>
              </w:rPr>
              <w:t>)</w:t>
            </w:r>
          </w:p>
          <w:p w14:paraId="2067D17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byte_val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49DB48F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C8B5FA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9E0A84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t>System.out.printf("byte_val: %x  \n", byte_val);</w:t>
            </w:r>
          </w:p>
          <w:p w14:paraId="0AA3E71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CE4FB2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byte_val</w:t>
            </w:r>
            <w:r>
              <w:rPr>
                <w:rFonts w:ascii="Courier New" w:eastAsia="宋体" w:hAnsi="Courier New" w:cs="Courier New"/>
                <w:b/>
                <w:bCs/>
                <w:color w:val="000080"/>
                <w:sz w:val="20"/>
                <w:szCs w:val="20"/>
                <w:highlight w:val="white"/>
              </w:rPr>
              <w:t>;</w:t>
            </w:r>
          </w:p>
          <w:p w14:paraId="0784D26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D897AB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6E356D2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GetKey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2A99DF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101D6E6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IRStart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420902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108</w:t>
            </w:r>
            <w:r>
              <w:rPr>
                <w:rFonts w:ascii="Courier New" w:eastAsia="宋体" w:hAnsi="Courier New" w:cs="Courier New"/>
                <w:b/>
                <w:bCs/>
                <w:color w:val="000080"/>
                <w:sz w:val="20"/>
                <w:szCs w:val="20"/>
                <w:highlight w:val="white"/>
              </w:rPr>
              <w:t>);</w:t>
            </w:r>
          </w:p>
          <w:p w14:paraId="0046E6E3"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p>
          <w:p w14:paraId="3B14473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3FCDE0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6DE7A9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byte_val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GetByte</w:t>
            </w:r>
            <w:r>
              <w:rPr>
                <w:rFonts w:ascii="Courier New" w:eastAsia="宋体" w:hAnsi="Courier New" w:cs="Courier New"/>
                <w:b/>
                <w:bCs/>
                <w:color w:val="000080"/>
                <w:sz w:val="20"/>
                <w:szCs w:val="20"/>
                <w:highlight w:val="white"/>
              </w:rPr>
              <w:t>();</w:t>
            </w:r>
          </w:p>
          <w:p w14:paraId="00131BE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r>
            <w:r>
              <w:rPr>
                <w:rFonts w:ascii="Courier New" w:eastAsia="宋体" w:hAnsi="Courier New" w:cs="Courier New"/>
                <w:color w:val="008000"/>
                <w:sz w:val="20"/>
                <w:szCs w:val="20"/>
                <w:highlight w:val="white"/>
              </w:rPr>
              <w:tab/>
              <w:t>System.out.printf("byte_val[%d]: %x \n",i, byte_val[i]);</w:t>
            </w:r>
          </w:p>
          <w:p w14:paraId="782317B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552497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0D903F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byte_val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byte_val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byte_val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byte_val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079FB5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byte_val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72AB0B25"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6D7778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ERROR</w:t>
            </w:r>
            <w:r>
              <w:rPr>
                <w:rFonts w:ascii="Courier New" w:eastAsia="宋体" w:hAnsi="Courier New" w:cs="Courier New"/>
                <w:b/>
                <w:bCs/>
                <w:color w:val="000080"/>
                <w:sz w:val="20"/>
                <w:szCs w:val="20"/>
                <w:highlight w:val="white"/>
              </w:rPr>
              <w:t>;</w:t>
            </w:r>
          </w:p>
          <w:p w14:paraId="3311AE9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4863BF4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35AEF51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13FE5B5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2001D69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String change_map</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1933AF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Set</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Integer</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keys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keySet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84A388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Integer 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keys</w:t>
            </w:r>
            <w:r>
              <w:rPr>
                <w:rFonts w:ascii="Courier New" w:eastAsia="宋体" w:hAnsi="Courier New" w:cs="Courier New"/>
                <w:b/>
                <w:bCs/>
                <w:color w:val="000080"/>
                <w:sz w:val="20"/>
                <w:szCs w:val="20"/>
                <w:highlight w:val="white"/>
              </w:rPr>
              <w:t>){</w:t>
            </w:r>
          </w:p>
          <w:p w14:paraId="226847C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//System.out.println("key</w:t>
            </w:r>
            <w:r>
              <w:rPr>
                <w:rFonts w:ascii="Courier New" w:eastAsia="宋体" w:hAnsi="Courier New" w:cs="Courier New"/>
                <w:color w:val="008000"/>
                <w:sz w:val="20"/>
                <w:szCs w:val="20"/>
                <w:highlight w:val="white"/>
              </w:rPr>
              <w:t>值：</w:t>
            </w:r>
            <w:r>
              <w:rPr>
                <w:rFonts w:ascii="Courier New" w:eastAsia="宋体" w:hAnsi="Courier New" w:cs="Courier New"/>
                <w:color w:val="008000"/>
                <w:sz w:val="20"/>
                <w:szCs w:val="20"/>
                <w:highlight w:val="white"/>
              </w:rPr>
              <w:t>"+key+" value</w:t>
            </w:r>
            <w:r>
              <w:rPr>
                <w:rFonts w:ascii="Courier New" w:eastAsia="宋体" w:hAnsi="Courier New" w:cs="Courier New"/>
                <w:color w:val="008000"/>
                <w:sz w:val="20"/>
                <w:szCs w:val="20"/>
                <w:highlight w:val="white"/>
              </w:rPr>
              <w:t>值：</w:t>
            </w:r>
            <w:r>
              <w:rPr>
                <w:rFonts w:ascii="Courier New" w:eastAsia="宋体" w:hAnsi="Courier New" w:cs="Courier New"/>
                <w:color w:val="008000"/>
                <w:sz w:val="20"/>
                <w:szCs w:val="20"/>
                <w:highlight w:val="white"/>
              </w:rPr>
              <w:t>"+map.get(key));</w:t>
            </w:r>
          </w:p>
          <w:p w14:paraId="15955D8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data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key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E315B1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key</w:t>
            </w:r>
            <w:r>
              <w:rPr>
                <w:rFonts w:ascii="Courier New" w:eastAsia="宋体" w:hAnsi="Courier New" w:cs="Courier New"/>
                <w:b/>
                <w:bCs/>
                <w:color w:val="000080"/>
                <w:sz w:val="20"/>
                <w:szCs w:val="20"/>
                <w:highlight w:val="white"/>
              </w:rPr>
              <w:t>);</w:t>
            </w:r>
          </w:p>
          <w:p w14:paraId="66808A8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C4E9D2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"ERROR"</w:t>
            </w:r>
            <w:r>
              <w:rPr>
                <w:rFonts w:ascii="Courier New" w:eastAsia="宋体" w:hAnsi="Courier New" w:cs="Courier New"/>
                <w:b/>
                <w:bCs/>
                <w:color w:val="000080"/>
                <w:sz w:val="20"/>
                <w:szCs w:val="20"/>
                <w:highlight w:val="white"/>
              </w:rPr>
              <w:t>;</w:t>
            </w:r>
          </w:p>
          <w:p w14:paraId="1EF0470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2E27BB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45AFF11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pwm</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w:t>
            </w:r>
            <w:r>
              <w:rPr>
                <w:rFonts w:ascii="Courier New" w:eastAsia="宋体" w:hAnsi="Courier New" w:cs="Courier New"/>
                <w:b/>
                <w:bCs/>
                <w:color w:val="000080"/>
                <w:sz w:val="20"/>
                <w:szCs w:val="20"/>
                <w:highlight w:val="white"/>
              </w:rPr>
              <w:t>){</w:t>
            </w:r>
          </w:p>
          <w:p w14:paraId="09C0FD9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4BCE3CFC"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067E4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E27C88F"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745CA1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B670B1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7B21E578"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String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E6D248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rec_val</w:t>
            </w:r>
            <w:r>
              <w:rPr>
                <w:rFonts w:ascii="Courier New" w:eastAsia="宋体" w:hAnsi="Courier New" w:cs="Courier New"/>
                <w:b/>
                <w:bCs/>
                <w:color w:val="000080"/>
                <w:sz w:val="20"/>
                <w:szCs w:val="20"/>
                <w:highlight w:val="white"/>
              </w:rPr>
              <w:t>;</w:t>
            </w:r>
          </w:p>
          <w:p w14:paraId="1C202E1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get_data</w:t>
            </w:r>
            <w:r>
              <w:rPr>
                <w:rFonts w:ascii="Courier New" w:eastAsia="宋体" w:hAnsi="Courier New" w:cs="Courier New"/>
                <w:b/>
                <w:bCs/>
                <w:color w:val="000080"/>
                <w:sz w:val="20"/>
                <w:szCs w:val="20"/>
                <w:highlight w:val="white"/>
              </w:rPr>
              <w:t>;</w:t>
            </w:r>
          </w:p>
          <w:p w14:paraId="1994B4F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IR_NEC ir_nec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IR_NEC</w:t>
            </w:r>
            <w:r>
              <w:rPr>
                <w:rFonts w:ascii="Courier New" w:eastAsia="宋体" w:hAnsi="Courier New" w:cs="Courier New"/>
                <w:b/>
                <w:bCs/>
                <w:color w:val="000080"/>
                <w:sz w:val="20"/>
                <w:szCs w:val="20"/>
                <w:highlight w:val="white"/>
              </w:rPr>
              <w:t>();</w:t>
            </w:r>
          </w:p>
          <w:p w14:paraId="78EE6F2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E2BBAD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get_data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ir_nec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GetKey</w:t>
            </w:r>
            <w:r>
              <w:rPr>
                <w:rFonts w:ascii="Courier New" w:eastAsia="宋体" w:hAnsi="Courier New" w:cs="Courier New"/>
                <w:b/>
                <w:bCs/>
                <w:color w:val="000080"/>
                <w:sz w:val="20"/>
                <w:szCs w:val="20"/>
                <w:highlight w:val="white"/>
              </w:rPr>
              <w:t>();</w:t>
            </w:r>
          </w:p>
          <w:p w14:paraId="1EAC55A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rec_val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ir_nec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change_map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get_data</w:t>
            </w:r>
            <w:r>
              <w:rPr>
                <w:rFonts w:ascii="Courier New" w:eastAsia="宋体" w:hAnsi="Courier New" w:cs="Courier New"/>
                <w:b/>
                <w:bCs/>
                <w:color w:val="000080"/>
                <w:sz w:val="20"/>
                <w:szCs w:val="20"/>
                <w:highlight w:val="white"/>
              </w:rPr>
              <w:t>);</w:t>
            </w:r>
          </w:p>
          <w:p w14:paraId="545F99E6"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rec_val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"error"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29FF46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"key: "</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rec_val</w:t>
            </w:r>
            <w:r>
              <w:rPr>
                <w:rFonts w:ascii="Courier New" w:eastAsia="宋体" w:hAnsi="Courier New" w:cs="Courier New"/>
                <w:b/>
                <w:bCs/>
                <w:color w:val="000080"/>
                <w:sz w:val="20"/>
                <w:szCs w:val="20"/>
                <w:highlight w:val="white"/>
              </w:rPr>
              <w:t>);</w:t>
            </w:r>
          </w:p>
          <w:p w14:paraId="7D700A2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switch</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get_data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Determine which button is pressed and execute the corresponding program</w:t>
            </w:r>
          </w:p>
          <w:p w14:paraId="4E435CC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0x1C</w:t>
            </w:r>
            <w:r>
              <w:rPr>
                <w:rFonts w:ascii="Courier New" w:eastAsia="宋体" w:hAnsi="Courier New" w:cs="Courier New"/>
                <w:b/>
                <w:bCs/>
                <w:color w:val="000080"/>
                <w:sz w:val="20"/>
                <w:szCs w:val="20"/>
                <w:highlight w:val="white"/>
              </w:rPr>
              <w:t>:</w:t>
            </w:r>
          </w:p>
          <w:p w14:paraId="094C197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key"</w:t>
            </w:r>
            <w:r>
              <w:rPr>
                <w:rFonts w:ascii="Courier New" w:eastAsia="宋体" w:hAnsi="Courier New" w:cs="Courier New"/>
                <w:b/>
                <w:bCs/>
                <w:color w:val="000080"/>
                <w:sz w:val="20"/>
                <w:szCs w:val="20"/>
                <w:highlight w:val="white"/>
              </w:rPr>
              <w:t>);</w:t>
            </w:r>
          </w:p>
          <w:p w14:paraId="4778A5EB"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flag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flag</w:t>
            </w:r>
            <w:r>
              <w:rPr>
                <w:rFonts w:ascii="Courier New" w:eastAsia="宋体" w:hAnsi="Courier New" w:cs="Courier New"/>
                <w:b/>
                <w:bCs/>
                <w:color w:val="000080"/>
                <w:sz w:val="20"/>
                <w:szCs w:val="20"/>
                <w:highlight w:val="white"/>
              </w:rPr>
              <w:t>;</w:t>
            </w:r>
          </w:p>
          <w:p w14:paraId="7A82061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motor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flag</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Control the motor</w:t>
            </w:r>
          </w:p>
          <w:p w14:paraId="69311C9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p>
          <w:p w14:paraId="1C21A9B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0x08</w:t>
            </w:r>
            <w:r>
              <w:rPr>
                <w:rFonts w:ascii="Courier New" w:eastAsia="宋体" w:hAnsi="Courier New" w:cs="Courier New"/>
                <w:b/>
                <w:bCs/>
                <w:color w:val="000080"/>
                <w:sz w:val="20"/>
                <w:szCs w:val="20"/>
                <w:highlight w:val="white"/>
              </w:rPr>
              <w:t>:</w:t>
            </w:r>
          </w:p>
          <w:p w14:paraId="527980F0"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A5469C1"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Control the steering gear to turn to 0 degree</w:t>
            </w:r>
          </w:p>
          <w:p w14:paraId="3369E08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left"</w:t>
            </w:r>
            <w:r>
              <w:rPr>
                <w:rFonts w:ascii="Courier New" w:eastAsia="宋体" w:hAnsi="Courier New" w:cs="Courier New"/>
                <w:b/>
                <w:bCs/>
                <w:color w:val="000080"/>
                <w:sz w:val="20"/>
                <w:szCs w:val="20"/>
                <w:highlight w:val="white"/>
              </w:rPr>
              <w:t>);</w:t>
            </w:r>
          </w:p>
          <w:p w14:paraId="7FD7D649"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p>
          <w:p w14:paraId="1644ABA7"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case</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0x5A</w:t>
            </w:r>
            <w:r>
              <w:rPr>
                <w:rFonts w:ascii="Courier New" w:eastAsia="宋体" w:hAnsi="Courier New" w:cs="Courier New"/>
                <w:b/>
                <w:bCs/>
                <w:color w:val="000080"/>
                <w:sz w:val="20"/>
                <w:szCs w:val="20"/>
                <w:highlight w:val="white"/>
              </w:rPr>
              <w:t>:</w:t>
            </w:r>
          </w:p>
          <w:p w14:paraId="6379E654"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pwm</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p>
          <w:p w14:paraId="56861B5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//Control the steering gear to turn 180 degrees</w:t>
            </w:r>
          </w:p>
          <w:p w14:paraId="71D428A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"IR_KEYCODE_OK right"</w:t>
            </w:r>
            <w:r>
              <w:rPr>
                <w:rFonts w:ascii="Courier New" w:eastAsia="宋体" w:hAnsi="Courier New" w:cs="Courier New"/>
                <w:b/>
                <w:bCs/>
                <w:color w:val="000080"/>
                <w:sz w:val="20"/>
                <w:szCs w:val="20"/>
                <w:highlight w:val="white"/>
              </w:rPr>
              <w:t>);</w:t>
            </w:r>
          </w:p>
          <w:p w14:paraId="73298502"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break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AE089D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31527DE"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4DA747EA"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57EB4CD" w14:textId="77777777" w:rsidR="00C444D6" w:rsidRDefault="00C444D6" w:rsidP="00C444D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C5799F8" w14:textId="10F7C359" w:rsidR="00E54D30" w:rsidRPr="00E54D30" w:rsidRDefault="00C444D6" w:rsidP="00E54D30">
            <w:pPr>
              <w:widowControl w:val="0"/>
              <w:autoSpaceDE w:val="0"/>
              <w:autoSpaceDN w:val="0"/>
              <w:adjustRightInd w:val="0"/>
              <w:spacing w:line="240" w:lineRule="auto"/>
              <w:rPr>
                <w:rFonts w:ascii="Courier New" w:eastAsia="宋体" w:hAnsi="Courier New" w:cs="Courier New" w:hint="eastAsia"/>
                <w:color w:val="000000"/>
                <w:sz w:val="20"/>
                <w:szCs w:val="20"/>
                <w:highlight w:val="white"/>
              </w:rPr>
            </w:pPr>
            <w:r>
              <w:rPr>
                <w:rFonts w:ascii="Courier New" w:eastAsia="宋体" w:hAnsi="Courier New" w:cs="Courier New"/>
                <w:b/>
                <w:bCs/>
                <w:color w:val="000080"/>
                <w:sz w:val="20"/>
                <w:szCs w:val="20"/>
                <w:highlight w:val="white"/>
              </w:rPr>
              <w:t>}</w:t>
            </w:r>
          </w:p>
        </w:tc>
      </w:tr>
    </w:tbl>
    <w:p w14:paraId="3B229DEB" w14:textId="31150371" w:rsidR="00BF2390" w:rsidRDefault="00E54D30" w:rsidP="00BF2390">
      <w:pPr>
        <w:spacing w:line="240" w:lineRule="auto"/>
        <w:rPr>
          <w:rFonts w:ascii="宋体" w:eastAsia="宋体" w:hAnsi="宋体" w:cs="宋体"/>
          <w:szCs w:val="24"/>
        </w:rPr>
      </w:pPr>
      <w:r w:rsidRPr="00E54D30">
        <w:rPr>
          <w:rFonts w:asciiTheme="majorHAnsi" w:eastAsiaTheme="majorEastAsia" w:hAnsiTheme="majorHAnsi" w:cstheme="majorBidi"/>
          <w:b/>
          <w:bCs/>
          <w:color w:val="00B0F0"/>
          <w:sz w:val="36"/>
          <w:szCs w:val="26"/>
        </w:rPr>
        <w:lastRenderedPageBreak/>
        <w:t>Experimental results</w:t>
      </w:r>
      <w:r w:rsidR="00C444D6">
        <w:rPr>
          <w:noProof/>
        </w:rPr>
        <w:drawing>
          <wp:inline distT="0" distB="0" distL="0" distR="0" wp14:anchorId="2251F592" wp14:editId="751C328F">
            <wp:extent cx="6645910" cy="42304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230422"/>
                    </a:xfrm>
                    <a:prstGeom prst="rect">
                      <a:avLst/>
                    </a:prstGeom>
                    <a:noFill/>
                  </pic:spPr>
                </pic:pic>
              </a:graphicData>
            </a:graphic>
          </wp:inline>
        </w:drawing>
      </w:r>
    </w:p>
    <w:p w14:paraId="3AFF741F" w14:textId="01F42D26" w:rsidR="00BF2390" w:rsidRPr="00E54D30" w:rsidRDefault="00E54D30" w:rsidP="00BF2390">
      <w:pPr>
        <w:spacing w:line="240" w:lineRule="auto"/>
        <w:rPr>
          <w:rFonts w:eastAsia="宋体"/>
        </w:rPr>
      </w:pPr>
      <w:r w:rsidRPr="00E54D30">
        <w:rPr>
          <w:rFonts w:eastAsia="宋体"/>
        </w:rPr>
        <w:t>You can control the rotation of the steering gear and the rotation of the motor through the RaspberryPi board to control the infrared remote control</w:t>
      </w:r>
    </w:p>
    <w:p w14:paraId="73F2BB26" w14:textId="77777777" w:rsidR="00170426" w:rsidRPr="00BF2390" w:rsidRDefault="00170426" w:rsidP="00BF2390">
      <w:pPr>
        <w:rPr>
          <w:rFonts w:eastAsiaTheme="minorEastAsia"/>
        </w:rPr>
      </w:pPr>
    </w:p>
    <w:sectPr w:rsidR="00170426" w:rsidRPr="00BF2390" w:rsidSect="00A74690">
      <w:headerReference w:type="default" r:id="rId16"/>
      <w:footerReference w:type="default" r:id="rId17"/>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850D8" w14:textId="77777777" w:rsidR="00B76706" w:rsidRDefault="00B76706" w:rsidP="00A74690">
      <w:pPr>
        <w:spacing w:line="240" w:lineRule="auto"/>
      </w:pPr>
      <w:r>
        <w:separator/>
      </w:r>
    </w:p>
  </w:endnote>
  <w:endnote w:type="continuationSeparator" w:id="0">
    <w:p w14:paraId="2E29489D" w14:textId="77777777" w:rsidR="00B76706" w:rsidRDefault="00B76706"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0E101" w14:textId="77777777" w:rsidR="00DD1AF3" w:rsidRDefault="00DD1AF3">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sidRPr="00112640">
      <w:rPr>
        <w:noProof/>
        <w:sz w:val="21"/>
        <w:szCs w:val="21"/>
        <w:lang w:val="zh-CN"/>
      </w:rPr>
      <w:t>1</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D346F" w14:textId="77777777" w:rsidR="00B76706" w:rsidRDefault="00B76706" w:rsidP="00A74690">
      <w:pPr>
        <w:spacing w:line="240" w:lineRule="auto"/>
      </w:pPr>
      <w:r>
        <w:separator/>
      </w:r>
    </w:p>
  </w:footnote>
  <w:footnote w:type="continuationSeparator" w:id="0">
    <w:p w14:paraId="1BFC0E85" w14:textId="77777777" w:rsidR="00B76706" w:rsidRDefault="00B76706"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090DB" w14:textId="300D9848" w:rsidR="00DD1AF3" w:rsidRDefault="00C61485" w:rsidP="00C61485">
    <w:pPr>
      <w:pStyle w:val="ad"/>
      <w:jc w:val="left"/>
      <w:rPr>
        <w:color w:val="00B0F0"/>
        <w:sz w:val="15"/>
        <w:szCs w:val="15"/>
      </w:rPr>
    </w:pPr>
    <w:r>
      <w:rPr>
        <w:color w:val="00B0F0"/>
        <w:sz w:val="24"/>
        <w:szCs w:val="24"/>
      </w:rPr>
      <w:tab/>
    </w:r>
    <w:r>
      <w:rPr>
        <w:color w:val="00B0F0"/>
        <w:sz w:val="24"/>
        <w:szCs w:val="24"/>
      </w:rPr>
      <w:tab/>
    </w:r>
    <w:r w:rsidR="00DD1AF3">
      <w:rPr>
        <w:color w:val="00B0F0"/>
        <w:sz w:val="28"/>
        <w:szCs w:val="28"/>
      </w:rPr>
      <w:t xml:space="preserve">                              </w:t>
    </w:r>
    <w:r>
      <w:rPr>
        <w:color w:val="00B0F0"/>
        <w:sz w:val="28"/>
        <w:szCs w:val="28"/>
      </w:rPr>
      <w:t xml:space="preserve">                  </w:t>
    </w:r>
    <w:r w:rsidR="00DD1AF3">
      <w:rPr>
        <w:noProof/>
        <w:color w:val="00B0F0"/>
        <w:sz w:val="28"/>
        <w:szCs w:val="28"/>
      </w:rPr>
      <w:drawing>
        <wp:inline distT="0" distB="0" distL="114300" distR="114300" wp14:anchorId="21587019" wp14:editId="58D1288D">
          <wp:extent cx="532130" cy="220980"/>
          <wp:effectExtent l="0" t="0" r="1270" b="7620"/>
          <wp:docPr id="8" name="图片 5" descr="C:\Users\mstar\Desktop\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C:\Users\mstar\Desktop\logo.bmp"/>
                  <pic:cNvPicPr>
                    <a:picLocks noChangeAspect="1"/>
                  </pic:cNvPicPr>
                </pic:nvPicPr>
                <pic:blipFill>
                  <a:blip r:embed="rId1"/>
                  <a:stretch>
                    <a:fillRect/>
                  </a:stretch>
                </pic:blipFill>
                <pic:spPr>
                  <a:xfrm>
                    <a:off x="0" y="0"/>
                    <a:ext cx="532130" cy="220980"/>
                  </a:xfrm>
                  <a:prstGeom prst="rect">
                    <a:avLst/>
                  </a:prstGeom>
                  <a:noFill/>
                  <a:ln w="9525">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80717DB"/>
    <w:multiLevelType w:val="multilevel"/>
    <w:tmpl w:val="080717D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5"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6"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0"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1"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BD29C3A"/>
    <w:multiLevelType w:val="singleLevel"/>
    <w:tmpl w:val="7BD29C3A"/>
    <w:lvl w:ilvl="0">
      <w:start w:val="1"/>
      <w:numFmt w:val="bullet"/>
      <w:lvlText w:val=""/>
      <w:lvlJc w:val="left"/>
      <w:pPr>
        <w:ind w:left="420" w:hanging="420"/>
      </w:pPr>
      <w:rPr>
        <w:rFonts w:ascii="Wingdings" w:hAnsi="Wingdings" w:hint="default"/>
      </w:rPr>
    </w:lvl>
  </w:abstractNum>
  <w:abstractNum w:abstractNumId="13" w15:restartNumberingAfterBreak="0">
    <w:nsid w:val="7D143047"/>
    <w:multiLevelType w:val="multilevel"/>
    <w:tmpl w:val="7D143047"/>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num w:numId="1">
    <w:abstractNumId w:val="6"/>
  </w:num>
  <w:num w:numId="2">
    <w:abstractNumId w:val="3"/>
  </w:num>
  <w:num w:numId="3">
    <w:abstractNumId w:val="11"/>
  </w:num>
  <w:num w:numId="4">
    <w:abstractNumId w:val="5"/>
  </w:num>
  <w:num w:numId="5">
    <w:abstractNumId w:val="1"/>
  </w:num>
  <w:num w:numId="6">
    <w:abstractNumId w:val="2"/>
  </w:num>
  <w:num w:numId="7">
    <w:abstractNumId w:val="0"/>
  </w:num>
  <w:num w:numId="8">
    <w:abstractNumId w:val="10"/>
  </w:num>
  <w:num w:numId="9">
    <w:abstractNumId w:val="8"/>
  </w:num>
  <w:num w:numId="10">
    <w:abstractNumId w:val="7"/>
  </w:num>
  <w:num w:numId="11">
    <w:abstractNumId w:val="9"/>
  </w:num>
  <w:num w:numId="12">
    <w:abstractNumId w:val="4"/>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57EEA"/>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2261"/>
    <w:rsid w:val="00104844"/>
    <w:rsid w:val="001057C7"/>
    <w:rsid w:val="001060AF"/>
    <w:rsid w:val="00106D03"/>
    <w:rsid w:val="00111F03"/>
    <w:rsid w:val="0011422E"/>
    <w:rsid w:val="00115356"/>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3DBF"/>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1588"/>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E3D2E"/>
    <w:rsid w:val="005F0E23"/>
    <w:rsid w:val="005F7256"/>
    <w:rsid w:val="006027BC"/>
    <w:rsid w:val="00603213"/>
    <w:rsid w:val="006033A9"/>
    <w:rsid w:val="006035CB"/>
    <w:rsid w:val="00611DED"/>
    <w:rsid w:val="00614C69"/>
    <w:rsid w:val="00615518"/>
    <w:rsid w:val="006208ED"/>
    <w:rsid w:val="006306A4"/>
    <w:rsid w:val="00632001"/>
    <w:rsid w:val="006361C0"/>
    <w:rsid w:val="00640CBC"/>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186E"/>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0A0D"/>
    <w:rsid w:val="009535E2"/>
    <w:rsid w:val="00954D05"/>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4F14"/>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6706"/>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2390"/>
    <w:rsid w:val="00BF3B0B"/>
    <w:rsid w:val="00C001F9"/>
    <w:rsid w:val="00C10172"/>
    <w:rsid w:val="00C112BC"/>
    <w:rsid w:val="00C13B20"/>
    <w:rsid w:val="00C26EDD"/>
    <w:rsid w:val="00C32586"/>
    <w:rsid w:val="00C3349A"/>
    <w:rsid w:val="00C3746B"/>
    <w:rsid w:val="00C444D6"/>
    <w:rsid w:val="00C46E25"/>
    <w:rsid w:val="00C47C50"/>
    <w:rsid w:val="00C51C21"/>
    <w:rsid w:val="00C55D17"/>
    <w:rsid w:val="00C61485"/>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1768"/>
    <w:rsid w:val="00D44A6C"/>
    <w:rsid w:val="00D50469"/>
    <w:rsid w:val="00D51B38"/>
    <w:rsid w:val="00D602B2"/>
    <w:rsid w:val="00D605CC"/>
    <w:rsid w:val="00D62907"/>
    <w:rsid w:val="00D63A51"/>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1AF3"/>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252B"/>
    <w:rsid w:val="00E37EF7"/>
    <w:rsid w:val="00E50203"/>
    <w:rsid w:val="00E54D30"/>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qFormat/>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2065</Words>
  <Characters>11775</Characters>
  <Application>Microsoft Office Word</Application>
  <DocSecurity>0</DocSecurity>
  <Lines>98</Lines>
  <Paragraphs>27</Paragraphs>
  <ScaleCrop>false</ScaleCrop>
  <Company>微软中国</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140</cp:revision>
  <cp:lastPrinted>2020-11-09T02:01:00Z</cp:lastPrinted>
  <dcterms:created xsi:type="dcterms:W3CDTF">2017-04-01T05:46:00Z</dcterms:created>
  <dcterms:modified xsi:type="dcterms:W3CDTF">2020-11-09T02:02:00Z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