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37" w:rsidRPr="00ED49C9" w:rsidRDefault="007E64EE">
      <w:pPr>
        <w:rPr>
          <w:rFonts w:ascii="Courier New" w:hAnsi="Courier New" w:cs="Courier New"/>
          <w:b/>
          <w:sz w:val="28"/>
          <w:szCs w:val="28"/>
          <w:lang w:val="es-AR"/>
        </w:rPr>
      </w:pPr>
      <w:r>
        <w:rPr>
          <w:b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2.25pt;margin-top:68.65pt;width:55pt;height:57pt;z-index:251657728;mso-position-vertical-relative:page" fillcolor="window">
            <v:imagedata r:id="rId8" o:title=""/>
            <w10:wrap anchory="page"/>
          </v:shape>
          <o:OLEObject Type="Embed" ProgID="Word.Picture.8" ShapeID="_x0000_s1033" DrawAspect="Content" ObjectID="_1569415770" r:id="rId9"/>
        </w:object>
      </w:r>
      <w:r w:rsidR="00165D37" w:rsidRPr="00ED49C9">
        <w:rPr>
          <w:b/>
          <w:lang w:val="es-AR"/>
        </w:rPr>
        <w:tab/>
      </w:r>
      <w:r w:rsidR="00165D37" w:rsidRPr="00ED49C9">
        <w:rPr>
          <w:b/>
          <w:lang w:val="es-AR"/>
        </w:rPr>
        <w:tab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>UNIVERSIDAD DE BUENOS AIRES</w:t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br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ab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ab/>
        <w:t>FACULTAD DE INGENIERÍA</w:t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br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ab/>
      </w:r>
      <w:r w:rsidR="00165D37" w:rsidRPr="00ED49C9">
        <w:rPr>
          <w:rFonts w:ascii="Courier New" w:hAnsi="Courier New" w:cs="Courier New"/>
          <w:b/>
          <w:sz w:val="28"/>
          <w:szCs w:val="28"/>
          <w:lang w:val="es-AR"/>
        </w:rPr>
        <w:tab/>
        <w:t>&lt;75.12&gt; ANÁLISIS NUMÉRICO</w:t>
      </w:r>
      <w:r w:rsidR="008B124E" w:rsidRPr="00ED49C9">
        <w:rPr>
          <w:rFonts w:ascii="Courier New" w:hAnsi="Courier New" w:cs="Courier New"/>
          <w:b/>
          <w:sz w:val="28"/>
          <w:szCs w:val="28"/>
          <w:lang w:val="es-AR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7"/>
        <w:gridCol w:w="287"/>
        <w:gridCol w:w="6"/>
        <w:gridCol w:w="281"/>
        <w:gridCol w:w="16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93"/>
      </w:tblGrid>
      <w:tr w:rsidR="00F85308" w:rsidRPr="00ED49C9" w:rsidTr="00B119C2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t>DATOS DEL TRABAJO PRÁCTICO</w:t>
            </w:r>
          </w:p>
        </w:tc>
      </w:tr>
      <w:tr w:rsidR="00DD5F55" w:rsidRPr="00ED49C9" w:rsidTr="00B119C2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8B124E" w:rsidRPr="00ED49C9" w:rsidTr="00B119C2">
        <w:trPr>
          <w:trHeight w:val="317"/>
        </w:trPr>
        <w:tc>
          <w:tcPr>
            <w:tcW w:w="117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AR"/>
              </w:rPr>
            </w:pPr>
            <w:r w:rsidRPr="00ED49C9">
              <w:rPr>
                <w:rFonts w:ascii="Courier New" w:hAnsi="Courier New" w:cs="Courier New"/>
                <w:sz w:val="72"/>
                <w:szCs w:val="72"/>
                <w:lang w:val="es-AR"/>
              </w:rPr>
              <w:t>1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7</w:t>
            </w:r>
          </w:p>
        </w:tc>
        <w:tc>
          <w:tcPr>
            <w:tcW w:w="6669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8B124E" w:rsidRPr="00ED49C9" w:rsidRDefault="00ED49C9" w:rsidP="00ED49C9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Cálculo de rentabilidad</w:t>
            </w:r>
          </w:p>
        </w:tc>
      </w:tr>
      <w:tr w:rsidR="008B124E" w:rsidRPr="00ED49C9" w:rsidTr="00B119C2">
        <w:trPr>
          <w:trHeight w:val="317"/>
        </w:trPr>
        <w:tc>
          <w:tcPr>
            <w:tcW w:w="1178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AÑO</w:t>
            </w:r>
          </w:p>
        </w:tc>
        <w:tc>
          <w:tcPr>
            <w:tcW w:w="6669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8B124E" w:rsidRPr="00ED49C9" w:rsidRDefault="00ED49C9" w:rsidP="00ED49C9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 xml:space="preserve">de proyecto de </w:t>
            </w:r>
          </w:p>
        </w:tc>
      </w:tr>
      <w:tr w:rsidR="008B124E" w:rsidRPr="00ED49C9" w:rsidTr="00B119C2">
        <w:trPr>
          <w:trHeight w:val="317"/>
        </w:trPr>
        <w:tc>
          <w:tcPr>
            <w:tcW w:w="1178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2</w:t>
            </w:r>
          </w:p>
        </w:tc>
        <w:tc>
          <w:tcPr>
            <w:tcW w:w="6669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ED49C9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inversión energía solar</w:t>
            </w:r>
          </w:p>
        </w:tc>
      </w:tr>
      <w:tr w:rsidR="008B124E" w:rsidRPr="00ED49C9" w:rsidTr="00B119C2">
        <w:trPr>
          <w:trHeight w:val="317"/>
        </w:trPr>
        <w:tc>
          <w:tcPr>
            <w:tcW w:w="117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CUAT</w:t>
            </w:r>
          </w:p>
        </w:tc>
        <w:tc>
          <w:tcPr>
            <w:tcW w:w="6669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TEMA</w:t>
            </w:r>
          </w:p>
        </w:tc>
      </w:tr>
      <w:tr w:rsidR="00F85308" w:rsidRPr="00ED49C9" w:rsidTr="00B119C2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5308" w:rsidRPr="00ED49C9" w:rsidRDefault="00767159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</w:pPr>
            <w:bookmarkStart w:id="0" w:name="OLE_LINK1"/>
            <w:bookmarkStart w:id="1" w:name="OLE_LINK2"/>
            <w:r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br/>
            </w:r>
            <w:r w:rsidR="00F85308"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t>INTEGRANTES DEL GRUPO</w:t>
            </w:r>
          </w:p>
        </w:tc>
      </w:tr>
      <w:tr w:rsidR="00F85308" w:rsidRPr="00ED49C9" w:rsidTr="00B119C2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F85308" w:rsidRPr="00ED49C9" w:rsidRDefault="00F85308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bookmarkEnd w:id="0"/>
      <w:bookmarkEnd w:id="1"/>
      <w:tr w:rsidR="00B119C2" w:rsidRPr="00ED49C9" w:rsidTr="00B119C2">
        <w:trPr>
          <w:trHeight w:val="1042"/>
        </w:trPr>
        <w:tc>
          <w:tcPr>
            <w:tcW w:w="1178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29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César Ezequiel Herrera</w:t>
            </w:r>
          </w:p>
        </w:tc>
        <w:tc>
          <w:tcPr>
            <w:tcW w:w="1517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97429</w:t>
            </w:r>
          </w:p>
        </w:tc>
      </w:tr>
      <w:tr w:rsidR="005E1452" w:rsidRPr="00ED49C9" w:rsidTr="00B119C2">
        <w:trPr>
          <w:trHeight w:val="317"/>
        </w:trPr>
        <w:tc>
          <w:tcPr>
            <w:tcW w:w="117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E1452" w:rsidRPr="00ED49C9" w:rsidRDefault="005E145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E1452" w:rsidRPr="00ED49C9" w:rsidRDefault="005E145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APELLIDO Y NOMBRE</w:t>
            </w:r>
          </w:p>
        </w:tc>
        <w:tc>
          <w:tcPr>
            <w:tcW w:w="1517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E1452" w:rsidRPr="00ED49C9" w:rsidRDefault="005E1452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PADRÓN</w:t>
            </w:r>
          </w:p>
        </w:tc>
      </w:tr>
      <w:tr w:rsidR="008B124E" w:rsidRPr="00ED49C9" w:rsidTr="00B119C2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24E" w:rsidRPr="00ED49C9" w:rsidRDefault="008B124E" w:rsidP="00B119C2">
            <w:pPr>
              <w:spacing w:before="100" w:beforeAutospacing="1" w:after="100" w:afterAutospacing="1" w:line="240" w:lineRule="auto"/>
              <w:ind w:left="-53"/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br/>
              <w:t>DATOS DE LA ENTREGA</w:t>
            </w:r>
          </w:p>
        </w:tc>
      </w:tr>
      <w:tr w:rsidR="00DD5F55" w:rsidRPr="00ED49C9" w:rsidTr="00B119C2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B119C2" w:rsidRPr="00ED49C9" w:rsidTr="00B119C2">
        <w:trPr>
          <w:trHeight w:val="317"/>
        </w:trPr>
        <w:tc>
          <w:tcPr>
            <w:tcW w:w="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C</w:t>
            </w:r>
          </w:p>
        </w:tc>
        <w:tc>
          <w:tcPr>
            <w:tcW w:w="287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T</w:t>
            </w: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2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9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.</w:t>
            </w: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T</w:t>
            </w: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X</w:t>
            </w: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T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5</w:t>
            </w: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4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7</w:t>
            </w: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401C15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0</w:t>
            </w:r>
            <w:bookmarkStart w:id="2" w:name="_GoBack"/>
            <w:bookmarkEnd w:id="2"/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3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0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7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3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-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1</w:t>
            </w:r>
          </w:p>
        </w:tc>
        <w:tc>
          <w:tcPr>
            <w:tcW w:w="293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B119C2" w:rsidRPr="00ED49C9" w:rsidRDefault="00B119C2" w:rsidP="00B119C2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AR"/>
              </w:rPr>
              <w:t>7</w:t>
            </w:r>
          </w:p>
        </w:tc>
      </w:tr>
      <w:tr w:rsidR="00BD4657" w:rsidRPr="00ED49C9" w:rsidTr="00B119C2">
        <w:trPr>
          <w:trHeight w:val="317"/>
        </w:trPr>
        <w:tc>
          <w:tcPr>
            <w:tcW w:w="2315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657" w:rsidRPr="00ED49C9" w:rsidRDefault="00BD4657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657" w:rsidRPr="00ED49C9" w:rsidRDefault="00BD4657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657" w:rsidRPr="00ED49C9" w:rsidRDefault="00BD4657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 w:eastAsia="es-AR"/>
              </w:rPr>
              <w:t>FECHA VENC</w:t>
            </w:r>
          </w:p>
        </w:tc>
        <w:tc>
          <w:tcPr>
            <w:tcW w:w="2274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D4657" w:rsidRPr="00ED49C9" w:rsidRDefault="00BD4657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FECHA ENTR</w:t>
            </w:r>
          </w:p>
        </w:tc>
      </w:tr>
      <w:tr w:rsidR="008B124E" w:rsidRPr="00ED49C9" w:rsidTr="00B119C2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b/>
                <w:sz w:val="28"/>
                <w:szCs w:val="28"/>
                <w:lang w:val="es-AR"/>
              </w:rPr>
              <w:br/>
              <w:t>CORRECCIONES</w:t>
            </w:r>
          </w:p>
        </w:tc>
      </w:tr>
      <w:tr w:rsidR="00DD5F55" w:rsidRPr="00ED49C9" w:rsidTr="00B119C2">
        <w:trPr>
          <w:trHeight w:val="317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8B124E" w:rsidRPr="00ED49C9" w:rsidTr="00B119C2">
        <w:trPr>
          <w:trHeight w:val="389"/>
        </w:trPr>
        <w:tc>
          <w:tcPr>
            <w:tcW w:w="1751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NOTA</w:t>
            </w:r>
          </w:p>
        </w:tc>
        <w:tc>
          <w:tcPr>
            <w:tcW w:w="5605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124E" w:rsidRPr="00ED49C9" w:rsidRDefault="008B124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OBSERVACIONES</w:t>
            </w: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B4739E" w:rsidRPr="00ED49C9" w:rsidTr="00B119C2">
        <w:trPr>
          <w:trHeight w:val="389"/>
        </w:trPr>
        <w:tc>
          <w:tcPr>
            <w:tcW w:w="1751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739E" w:rsidRPr="00ED49C9" w:rsidRDefault="00B4739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739E" w:rsidRPr="00ED49C9" w:rsidRDefault="00B4739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  <w:r w:rsidRPr="00ED49C9">
              <w:rPr>
                <w:rFonts w:ascii="Courier New" w:hAnsi="Courier New" w:cs="Courier New"/>
                <w:sz w:val="28"/>
                <w:szCs w:val="28"/>
                <w:lang w:val="es-AR"/>
              </w:rPr>
              <w:t>FIRMA</w:t>
            </w: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B4739E" w:rsidRPr="00ED49C9" w:rsidRDefault="00B4739E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  <w:tr w:rsidR="00F3105D" w:rsidRPr="00ED49C9" w:rsidTr="00B119C2">
        <w:trPr>
          <w:trHeight w:val="389"/>
        </w:trPr>
        <w:tc>
          <w:tcPr>
            <w:tcW w:w="1751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  <w:tc>
          <w:tcPr>
            <w:tcW w:w="5605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3105D" w:rsidRPr="00ED49C9" w:rsidRDefault="00F3105D" w:rsidP="00B1007A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AR"/>
              </w:rPr>
            </w:pPr>
          </w:p>
        </w:tc>
      </w:tr>
    </w:tbl>
    <w:p w:rsidR="008B124E" w:rsidRDefault="008B124E" w:rsidP="00F3105D">
      <w:pPr>
        <w:spacing w:before="100" w:beforeAutospacing="1" w:after="100" w:afterAutospacing="1" w:line="240" w:lineRule="auto"/>
        <w:rPr>
          <w:rFonts w:ascii="Courier New" w:hAnsi="Courier New" w:cs="Courier New"/>
          <w:sz w:val="28"/>
          <w:szCs w:val="28"/>
          <w:lang w:val="es-AR"/>
        </w:rPr>
      </w:pPr>
    </w:p>
    <w:p w:rsidR="00ED49C9" w:rsidRDefault="00AD6145" w:rsidP="00BD60EC">
      <w:pPr>
        <w:pStyle w:val="Ttulo1"/>
        <w:spacing w:line="240" w:lineRule="auto"/>
        <w:rPr>
          <w:lang w:val="es-AR"/>
        </w:rPr>
      </w:pPr>
      <w:r>
        <w:rPr>
          <w:lang w:val="es-AR"/>
        </w:rPr>
        <w:lastRenderedPageBreak/>
        <w:t>Introducción</w:t>
      </w:r>
    </w:p>
    <w:p w:rsidR="00AD6145" w:rsidRDefault="00AD6145" w:rsidP="00BD60EC">
      <w:pPr>
        <w:spacing w:line="240" w:lineRule="auto"/>
        <w:rPr>
          <w:lang w:val="es-AR"/>
        </w:rPr>
      </w:pPr>
    </w:p>
    <w:p w:rsidR="00AD6145" w:rsidRDefault="00BB5DE0" w:rsidP="00AD6145">
      <w:pPr>
        <w:rPr>
          <w:lang w:val="es-AR"/>
        </w:rPr>
      </w:pPr>
      <w:r>
        <w:rPr>
          <w:lang w:val="es-AR"/>
        </w:rPr>
        <w:t>El objetivo del TP consiste en poder encontrar la Tasa Interna de Retorno de un proyecto de energía solar mediante el uso de varios métodos numéricos.</w:t>
      </w:r>
    </w:p>
    <w:p w:rsidR="00BB5DE0" w:rsidRDefault="003F18A7" w:rsidP="00AD6145">
      <w:pPr>
        <w:rPr>
          <w:lang w:val="es-AR"/>
        </w:rPr>
      </w:pPr>
      <w:r>
        <w:rPr>
          <w:lang w:val="es-AR"/>
        </w:rPr>
        <w:t>La Tasa Interna de Retorno es la tasa de interés para la cual el flujo de fondos actualizado (VAN) es igual a la inversión.</w:t>
      </w:r>
    </w:p>
    <w:p w:rsidR="003F18A7" w:rsidRDefault="003F18A7" w:rsidP="00AD6145">
      <w:pPr>
        <w:rPr>
          <w:lang w:val="es-AR"/>
        </w:rPr>
      </w:pPr>
    </w:p>
    <w:p w:rsidR="003F18A7" w:rsidRPr="00BF5E6A" w:rsidRDefault="00BF5E6A" w:rsidP="00AD6145">
      <w:pPr>
        <w:rPr>
          <w:i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TIR=i  :  VAN(i)=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I</m:t>
              </m:r>
            </m:e>
            <m:sub>
              <m:r>
                <w:rPr>
                  <w:rFonts w:ascii="Cambria Math" w:hAnsi="Cambria Math"/>
                  <w:lang w:val="es-AR"/>
                </w:rPr>
                <m:t>o</m:t>
              </m:r>
            </m:sub>
          </m:sSub>
          <m:r>
            <w:rPr>
              <w:rFonts w:ascii="Cambria Math" w:hAnsi="Cambria Math"/>
              <w:lang w:val="es-A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n=1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AR"/>
                </w:rPr>
                <m:t>=0</m:t>
              </m:r>
            </m:e>
          </m:nary>
        </m:oMath>
      </m:oMathPara>
    </w:p>
    <w:p w:rsidR="00BB5DE0" w:rsidRDefault="00BF5E6A" w:rsidP="00AD6145">
      <w:pPr>
        <w:rPr>
          <w:lang w:val="es-AR"/>
        </w:rPr>
      </w:pPr>
      <w:r>
        <w:rPr>
          <w:lang w:val="es-AR"/>
        </w:rPr>
        <w:t>Con:</w:t>
      </w:r>
    </w:p>
    <w:p w:rsidR="00BF5E6A" w:rsidRDefault="00BF5E6A" w:rsidP="00BF5E6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</w:t>
      </w:r>
      <w:r>
        <w:rPr>
          <w:vertAlign w:val="subscript"/>
          <w:lang w:val="es-AR"/>
        </w:rPr>
        <w:t>o</w:t>
      </w:r>
      <w:r>
        <w:rPr>
          <w:lang w:val="es-AR"/>
        </w:rPr>
        <w:t xml:space="preserve">  = Inversión Inicial.</w:t>
      </w:r>
    </w:p>
    <w:p w:rsidR="00BF5E6A" w:rsidRDefault="00BF5E6A" w:rsidP="00BF5E6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 = Vida útil del proyecto.</w:t>
      </w:r>
    </w:p>
    <w:p w:rsidR="00BF5E6A" w:rsidRDefault="00BF5E6A" w:rsidP="00BF5E6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FCF</w:t>
      </w:r>
      <w:r>
        <w:rPr>
          <w:vertAlign w:val="subscript"/>
          <w:lang w:val="es-AR"/>
        </w:rPr>
        <w:t>n</w:t>
      </w:r>
      <w:r>
        <w:rPr>
          <w:lang w:val="es-AR"/>
        </w:rPr>
        <w:t xml:space="preserve"> =</w:t>
      </w:r>
      <w:r w:rsidRPr="00BF5E6A">
        <w:rPr>
          <w:lang w:val="es-AR"/>
        </w:rPr>
        <w:t xml:space="preserve"> Flujo de c</w:t>
      </w:r>
      <w:r>
        <w:rPr>
          <w:lang w:val="es-AR"/>
        </w:rPr>
        <w:t>aja del proyecto</w:t>
      </w:r>
      <w:r w:rsidRPr="00BF5E6A">
        <w:rPr>
          <w:lang w:val="es-AR"/>
        </w:rPr>
        <w:t xml:space="preserve"> en el año n</w:t>
      </w:r>
      <w:r>
        <w:rPr>
          <w:lang w:val="es-AR"/>
        </w:rPr>
        <w:t>.</w:t>
      </w:r>
    </w:p>
    <w:p w:rsidR="008F347B" w:rsidRDefault="008F347B" w:rsidP="008F347B">
      <w:pPr>
        <w:pStyle w:val="Prrafodelista"/>
        <w:rPr>
          <w:lang w:val="es-AR"/>
        </w:rPr>
      </w:pPr>
    </w:p>
    <w:p w:rsidR="008F347B" w:rsidRPr="00CC0552" w:rsidRDefault="007E64EE" w:rsidP="008F347B">
      <w:pPr>
        <w:pStyle w:val="Prrafodelista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FCF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Ahorros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Costos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s-AR"/>
            </w:rPr>
            <m:t>*(1-α)</m:t>
          </m:r>
        </m:oMath>
      </m:oMathPara>
    </w:p>
    <w:p w:rsidR="00CC0552" w:rsidRDefault="00CC0552" w:rsidP="008F347B">
      <w:pPr>
        <w:pStyle w:val="Prrafodelista"/>
        <w:rPr>
          <w:lang w:val="es-AR"/>
        </w:rPr>
      </w:pPr>
      <w:r>
        <w:rPr>
          <w:lang w:val="es-AR"/>
        </w:rPr>
        <w:t>Con:</w:t>
      </w:r>
    </w:p>
    <w:p w:rsidR="00CC0552" w:rsidRDefault="00F70099" w:rsidP="00CC055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Ahorros</w:t>
      </w:r>
      <w:r>
        <w:rPr>
          <w:vertAlign w:val="subscript"/>
          <w:lang w:val="es-AR"/>
        </w:rPr>
        <w:t>n</w:t>
      </w:r>
      <w:r>
        <w:rPr>
          <w:lang w:val="es-AR"/>
        </w:rPr>
        <w:t xml:space="preserve"> = Ahorros de electricidad más ahorros de potencia.</w:t>
      </w:r>
    </w:p>
    <w:p w:rsidR="00F70099" w:rsidRDefault="00F70099" w:rsidP="00CC055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Costos</w:t>
      </w:r>
      <w:r>
        <w:rPr>
          <w:vertAlign w:val="subscript"/>
          <w:lang w:val="es-AR"/>
        </w:rPr>
        <w:t xml:space="preserve">n </w:t>
      </w:r>
      <w:r>
        <w:rPr>
          <w:lang w:val="es-AR"/>
        </w:rPr>
        <w:t>= Costos de mantenimiento.</w:t>
      </w:r>
    </w:p>
    <w:p w:rsidR="00F70099" w:rsidRPr="00BF5E6A" w:rsidRDefault="00F70099" w:rsidP="00CC0552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α = Impuesto a la ganancia.</w:t>
      </w:r>
    </w:p>
    <w:p w:rsidR="00BF5E6A" w:rsidRDefault="00BF5E6A" w:rsidP="00AD6145">
      <w:pPr>
        <w:rPr>
          <w:lang w:val="es-AR"/>
        </w:rPr>
      </w:pPr>
    </w:p>
    <w:p w:rsidR="00AD6145" w:rsidRDefault="00AD6145" w:rsidP="00E272CA">
      <w:pPr>
        <w:pStyle w:val="Ttulo1"/>
        <w:spacing w:line="240" w:lineRule="auto"/>
        <w:rPr>
          <w:lang w:val="es-AR"/>
        </w:rPr>
      </w:pPr>
      <w:r>
        <w:rPr>
          <w:lang w:val="es-AR"/>
        </w:rPr>
        <w:t>Desarrollo del trabajo</w:t>
      </w:r>
    </w:p>
    <w:p w:rsidR="00E272CA" w:rsidRPr="00E272CA" w:rsidRDefault="00E272CA" w:rsidP="00E272CA">
      <w:pPr>
        <w:spacing w:line="240" w:lineRule="auto"/>
        <w:rPr>
          <w:lang w:val="es-AR"/>
        </w:rPr>
      </w:pPr>
    </w:p>
    <w:p w:rsidR="00AD6145" w:rsidRDefault="00E272CA" w:rsidP="00E272CA">
      <w:pPr>
        <w:pStyle w:val="Ttulo2"/>
        <w:spacing w:line="240" w:lineRule="auto"/>
        <w:rPr>
          <w:lang w:val="es-AR"/>
        </w:rPr>
      </w:pPr>
      <w:r>
        <w:rPr>
          <w:lang w:val="es-AR"/>
        </w:rPr>
        <w:t>Orden de convergencia</w:t>
      </w:r>
    </w:p>
    <w:p w:rsidR="00E272CA" w:rsidRDefault="00E272CA" w:rsidP="00E272CA">
      <w:pPr>
        <w:spacing w:line="240" w:lineRule="auto"/>
        <w:rPr>
          <w:lang w:val="es-AR"/>
        </w:rPr>
      </w:pPr>
    </w:p>
    <w:p w:rsidR="00E272CA" w:rsidRPr="0074441C" w:rsidRDefault="00715E31" w:rsidP="00E272CA">
      <w:pPr>
        <w:spacing w:line="240" w:lineRule="auto"/>
        <w:rPr>
          <w:sz w:val="24"/>
          <w:lang w:val="es-AR"/>
        </w:rPr>
      </w:pPr>
      <m:oMathPara>
        <m:oMath>
          <m:r>
            <w:rPr>
              <w:rFonts w:ascii="Cambria Math" w:hAnsi="Cambria Math"/>
              <w:sz w:val="24"/>
              <w:lang w:val="es-AR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s-AR"/>
                        </w:rPr>
                        <m:t>(k+1)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(k)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lang w:val="es-AR"/>
                    </w:rPr>
                    <m:t>ρ</m:t>
                  </m:r>
                </m:sup>
              </m:sSup>
            </m:den>
          </m:f>
        </m:oMath>
      </m:oMathPara>
    </w:p>
    <w:p w:rsidR="00B83EC6" w:rsidRDefault="00B83EC6" w:rsidP="00E272CA">
      <w:pPr>
        <w:spacing w:line="240" w:lineRule="auto"/>
        <w:rPr>
          <w:lang w:val="es-AR"/>
        </w:rPr>
      </w:pPr>
    </w:p>
    <w:p w:rsidR="00E272CA" w:rsidRDefault="0074441C" w:rsidP="00E272CA">
      <w:pPr>
        <w:spacing w:line="240" w:lineRule="auto"/>
        <w:rPr>
          <w:lang w:val="es-AR"/>
        </w:rPr>
      </w:pPr>
      <w:r>
        <w:rPr>
          <w:lang w:val="es-AR"/>
        </w:rPr>
        <w:t>ρ se puede aproximar por:</w:t>
      </w:r>
    </w:p>
    <w:p w:rsidR="00B83EC6" w:rsidRDefault="00B83EC6" w:rsidP="00E272CA">
      <w:pPr>
        <w:spacing w:line="240" w:lineRule="auto"/>
        <w:rPr>
          <w:lang w:val="es-AR"/>
        </w:rPr>
      </w:pPr>
    </w:p>
    <w:p w:rsidR="0074441C" w:rsidRPr="0074441C" w:rsidRDefault="0074441C" w:rsidP="00E272CA">
      <w:pPr>
        <w:spacing w:line="240" w:lineRule="auto"/>
        <w:rPr>
          <w:sz w:val="24"/>
          <w:lang w:val="es-AR"/>
        </w:rPr>
      </w:pPr>
      <m:oMathPara>
        <m:oMath>
          <m:r>
            <w:rPr>
              <w:rFonts w:ascii="Cambria Math" w:hAnsi="Cambria Math"/>
              <w:sz w:val="24"/>
              <w:lang w:val="es-AR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(k+1)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(k)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(k)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(k-1)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(k+1)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(k)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(k-1)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(k-1)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(k-1)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lang w:val="es-AR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s-AR"/>
                                    </w:rPr>
                                    <m:t>(k-2)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den>
          </m:f>
        </m:oMath>
      </m:oMathPara>
    </w:p>
    <w:p w:rsidR="0074441C" w:rsidRDefault="0074441C" w:rsidP="00E272CA">
      <w:pPr>
        <w:spacing w:line="240" w:lineRule="auto"/>
        <w:rPr>
          <w:sz w:val="24"/>
          <w:lang w:val="es-AR"/>
        </w:rPr>
      </w:pPr>
    </w:p>
    <w:p w:rsidR="0074441C" w:rsidRDefault="001F1ADF" w:rsidP="001F1ADF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lastRenderedPageBreak/>
        <w:t>Bisección:</w:t>
      </w:r>
    </w:p>
    <w:p w:rsidR="001F1ADF" w:rsidRP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0.043125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0.0425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0.0425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0.045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lang w:val="es-AR"/>
            </w:rPr>
            <m:t>=1</m:t>
          </m:r>
        </m:oMath>
      </m:oMathPara>
    </w:p>
    <w:p w:rsidR="001F1ADF" w:rsidRP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</w:p>
    <w:p w:rsidR="001F1ADF" w:rsidRDefault="001F1ADF" w:rsidP="001F1ADF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t>Punto fijo (NR):</w:t>
      </w:r>
    </w:p>
    <w:p w:rsidR="001F1ADF" w:rsidRP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0.042708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0.041461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0.041461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0.028607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0.041461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0.028607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0.028607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+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0.006887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lang w:val="es-AR"/>
            </w:rPr>
            <m:t>≅2.2</m:t>
          </m:r>
        </m:oMath>
      </m:oMathPara>
    </w:p>
    <w:p w:rsid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</w:p>
    <w:p w:rsid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</w:p>
    <w:p w:rsidR="001F1ADF" w:rsidRDefault="001F1ADF" w:rsidP="001F1ADF">
      <w:pPr>
        <w:pStyle w:val="Prrafodelista"/>
        <w:numPr>
          <w:ilvl w:val="0"/>
          <w:numId w:val="3"/>
        </w:numPr>
        <w:spacing w:line="240" w:lineRule="auto"/>
        <w:rPr>
          <w:sz w:val="24"/>
          <w:lang w:val="es-AR"/>
        </w:rPr>
      </w:pPr>
      <w:r>
        <w:rPr>
          <w:sz w:val="24"/>
          <w:lang w:val="es-AR"/>
        </w:rPr>
        <w:t>Secante:</w:t>
      </w:r>
    </w:p>
    <w:p w:rsid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lang w:val="es-A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0.043295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0.043759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0.044594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lang w:val="es-AR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24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lang w:val="es-AR"/>
                        </w:rPr>
                      </m:ctrlPr>
                    </m:fPr>
                    <m:num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0.043759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0.044594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sepChr m:val="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0.044594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s-AR"/>
                            </w:rPr>
                            <m:t>0.046093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lang w:val="es-AR"/>
            </w:rPr>
            <m:t>≅1.004</m:t>
          </m:r>
        </m:oMath>
      </m:oMathPara>
    </w:p>
    <w:p w:rsidR="001F1ADF" w:rsidRDefault="001F1ADF" w:rsidP="001F1ADF">
      <w:pPr>
        <w:pStyle w:val="Prrafodelista"/>
        <w:spacing w:line="240" w:lineRule="auto"/>
        <w:rPr>
          <w:sz w:val="24"/>
          <w:lang w:val="es-AR"/>
        </w:rPr>
      </w:pPr>
    </w:p>
    <w:p w:rsidR="001F1ADF" w:rsidRDefault="00D37B3B" w:rsidP="00D74C29">
      <w:pPr>
        <w:spacing w:line="240" w:lineRule="auto"/>
        <w:jc w:val="center"/>
        <w:rPr>
          <w:sz w:val="24"/>
          <w:lang w:val="es-AR"/>
        </w:rPr>
      </w:pPr>
      <w:r>
        <w:rPr>
          <w:noProof/>
          <w:sz w:val="24"/>
          <w:lang w:val="es-AR" w:eastAsia="es-AR"/>
        </w:rPr>
        <w:drawing>
          <wp:inline distT="0" distB="0" distL="0" distR="0">
            <wp:extent cx="5486400" cy="3568890"/>
            <wp:effectExtent l="0" t="0" r="0" b="1270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71FCC" w:rsidRDefault="00B71FCC" w:rsidP="00D74C29">
      <w:pPr>
        <w:spacing w:line="240" w:lineRule="auto"/>
        <w:jc w:val="center"/>
        <w:rPr>
          <w:sz w:val="24"/>
          <w:lang w:val="es-AR"/>
        </w:rPr>
      </w:pPr>
    </w:p>
    <w:p w:rsidR="00B71FCC" w:rsidRDefault="00B71FCC" w:rsidP="00D74C29">
      <w:pPr>
        <w:spacing w:line="240" w:lineRule="auto"/>
        <w:jc w:val="center"/>
        <w:rPr>
          <w:sz w:val="24"/>
          <w:lang w:val="es-AR"/>
        </w:rPr>
      </w:pPr>
    </w:p>
    <w:p w:rsidR="00B71FCC" w:rsidRDefault="00B71FCC" w:rsidP="00D74C29">
      <w:pPr>
        <w:spacing w:line="240" w:lineRule="auto"/>
        <w:jc w:val="center"/>
        <w:rPr>
          <w:sz w:val="24"/>
          <w:lang w:val="es-AR"/>
        </w:rPr>
      </w:pPr>
    </w:p>
    <w:p w:rsidR="00B71FCC" w:rsidRDefault="00B71FCC" w:rsidP="00D74C29">
      <w:pPr>
        <w:spacing w:line="240" w:lineRule="auto"/>
        <w:jc w:val="center"/>
        <w:rPr>
          <w:sz w:val="24"/>
          <w:lang w:val="es-AR"/>
        </w:rPr>
      </w:pPr>
    </w:p>
    <w:p w:rsidR="00B71FCC" w:rsidRDefault="00B71FCC" w:rsidP="00D74C29">
      <w:pPr>
        <w:spacing w:line="240" w:lineRule="auto"/>
        <w:jc w:val="center"/>
        <w:rPr>
          <w:sz w:val="24"/>
          <w:lang w:val="es-AR"/>
        </w:rPr>
      </w:pPr>
    </w:p>
    <w:p w:rsidR="00A304CB" w:rsidRDefault="00A304CB" w:rsidP="00BD60EC">
      <w:pPr>
        <w:pStyle w:val="Ttulo2"/>
        <w:spacing w:line="240" w:lineRule="auto"/>
        <w:rPr>
          <w:lang w:val="es-AR"/>
        </w:rPr>
      </w:pPr>
      <w:r>
        <w:rPr>
          <w:lang w:val="es-AR"/>
        </w:rPr>
        <w:lastRenderedPageBreak/>
        <w:t>Distintos escenarios</w:t>
      </w:r>
    </w:p>
    <w:p w:rsidR="00BD60EC" w:rsidRPr="00BD60EC" w:rsidRDefault="00BD60EC" w:rsidP="00BD60EC">
      <w:pPr>
        <w:spacing w:line="240" w:lineRule="auto"/>
        <w:rPr>
          <w:lang w:val="es-AR"/>
        </w:rPr>
      </w:pPr>
    </w:p>
    <w:p w:rsidR="00A304CB" w:rsidRDefault="00A304CB" w:rsidP="00AD6145">
      <w:pPr>
        <w:rPr>
          <w:lang w:val="es-AR"/>
        </w:rPr>
      </w:pPr>
      <w:r>
        <w:rPr>
          <w:lang w:val="es-AR"/>
        </w:rPr>
        <w:t xml:space="preserve">Tabla que muestra las distintas </w:t>
      </w:r>
      <w:r w:rsidR="00406B33">
        <w:rPr>
          <w:lang w:val="es-AR"/>
        </w:rPr>
        <w:t>TIRs</w:t>
      </w:r>
      <w:r>
        <w:rPr>
          <w:lang w:val="es-AR"/>
        </w:rPr>
        <w:t xml:space="preserve"> que se obtienen </w:t>
      </w:r>
      <w:r w:rsidR="00A008EA">
        <w:rPr>
          <w:lang w:val="es-AR"/>
        </w:rPr>
        <w:t>con el método de la secante si se cambian los datos.</w:t>
      </w:r>
    </w:p>
    <w:tbl>
      <w:tblPr>
        <w:tblStyle w:val="Tabladecuadrcula4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2584"/>
        <w:gridCol w:w="2586"/>
        <w:gridCol w:w="2586"/>
      </w:tblGrid>
      <w:tr w:rsidR="004B1934" w:rsidTr="00091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Default="004B1934" w:rsidP="007653D1">
            <w:pPr>
              <w:rPr>
                <w:lang w:val="es-AR"/>
              </w:rPr>
            </w:pPr>
          </w:p>
        </w:tc>
        <w:tc>
          <w:tcPr>
            <w:tcW w:w="1327" w:type="pct"/>
          </w:tcPr>
          <w:p w:rsidR="004B1934" w:rsidRDefault="004B1934" w:rsidP="00765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Inversión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FCF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TIR</w:t>
            </w:r>
          </w:p>
        </w:tc>
      </w:tr>
      <w:tr w:rsidR="004B1934" w:rsidTr="0009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Pr="00A008EA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>Control</w:t>
            </w:r>
          </w:p>
        </w:tc>
        <w:tc>
          <w:tcPr>
            <w:tcW w:w="1327" w:type="pct"/>
          </w:tcPr>
          <w:p w:rsidR="004B1934" w:rsidRPr="00A008EA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71218.45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0.04 ± 0.01</w:t>
            </w:r>
          </w:p>
        </w:tc>
      </w:tr>
      <w:tr w:rsidR="004B1934" w:rsidTr="0009148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Pr="00A008EA" w:rsidRDefault="004B1934" w:rsidP="007653D1">
            <w:pPr>
              <w:rPr>
                <w:lang w:val="es-AR"/>
              </w:rPr>
            </w:pPr>
            <w:r w:rsidRPr="00A008EA">
              <w:rPr>
                <w:lang w:val="es-AR"/>
              </w:rPr>
              <w:t>a)</w:t>
            </w:r>
            <w:r>
              <w:rPr>
                <w:lang w:val="es-AR"/>
              </w:rPr>
              <w:t xml:space="preserve"> CU * 0.7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-661500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71218.45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0.09 ± 0.01</w:t>
            </w:r>
          </w:p>
        </w:tc>
      </w:tr>
      <w:tr w:rsidR="004B1934" w:rsidTr="0009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>b) α = 0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109381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0.10 ± 0.01</w:t>
            </w:r>
          </w:p>
        </w:tc>
      </w:tr>
      <w:tr w:rsidR="004B1934" w:rsidTr="0009148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Pr="00A008EA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>c) C</w:t>
            </w:r>
            <w:r>
              <w:rPr>
                <w:vertAlign w:val="subscript"/>
                <w:lang w:val="es-AR"/>
              </w:rPr>
              <w:t>ELEC</w:t>
            </w:r>
            <w:r>
              <w:rPr>
                <w:lang w:val="es-AR"/>
              </w:rPr>
              <w:t xml:space="preserve"> * 2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127895.3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0.12 ± 0.01</w:t>
            </w:r>
          </w:p>
        </w:tc>
      </w:tr>
      <w:tr w:rsidR="004B1934" w:rsidTr="00091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>d) FU * 2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71218.45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0.6 ± 0.01</w:t>
            </w:r>
          </w:p>
        </w:tc>
      </w:tr>
      <w:tr w:rsidR="004B1934" w:rsidTr="0009148B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:rsidR="004B1934" w:rsidRDefault="004B1934" w:rsidP="007653D1">
            <w:pPr>
              <w:rPr>
                <w:lang w:val="es-AR"/>
              </w:rPr>
            </w:pPr>
            <w:r>
              <w:rPr>
                <w:lang w:val="es-AR"/>
              </w:rPr>
              <w:t xml:space="preserve">e) α = 0 </w:t>
            </w:r>
            <w:r w:rsidRPr="00A008EA">
              <w:rPr>
                <w:lang w:val="es-AR"/>
              </w:rPr>
              <w:sym w:font="Wingdings" w:char="F0F3"/>
            </w:r>
            <w:r>
              <w:rPr>
                <w:lang w:val="es-AR"/>
              </w:rPr>
              <w:t xml:space="preserve"> N &lt;= 5</w:t>
            </w:r>
          </w:p>
        </w:tc>
        <w:tc>
          <w:tcPr>
            <w:tcW w:w="1327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-945000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 &lt;= 5 → 109381</w:t>
            </w:r>
          </w:p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 &gt; 5 → 71218.45</w:t>
            </w:r>
          </w:p>
        </w:tc>
        <w:tc>
          <w:tcPr>
            <w:tcW w:w="1328" w:type="pct"/>
          </w:tcPr>
          <w:p w:rsidR="004B1934" w:rsidRDefault="004B1934" w:rsidP="0076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0.7 ± 0.01</w:t>
            </w:r>
          </w:p>
        </w:tc>
      </w:tr>
    </w:tbl>
    <w:p w:rsidR="0081475A" w:rsidRDefault="0081475A" w:rsidP="00AD6145">
      <w:pPr>
        <w:pStyle w:val="Ttulo1"/>
        <w:rPr>
          <w:lang w:val="es-AR"/>
        </w:rPr>
      </w:pPr>
    </w:p>
    <w:p w:rsidR="00AD6145" w:rsidRDefault="00AD6145" w:rsidP="00AD6145">
      <w:pPr>
        <w:pStyle w:val="Ttulo1"/>
        <w:rPr>
          <w:lang w:val="es-AR"/>
        </w:rPr>
      </w:pPr>
      <w:r>
        <w:rPr>
          <w:lang w:val="es-AR"/>
        </w:rPr>
        <w:t>Conclusiones</w:t>
      </w:r>
    </w:p>
    <w:p w:rsidR="00AD6145" w:rsidRDefault="00AD6145" w:rsidP="00AD6145">
      <w:pPr>
        <w:rPr>
          <w:lang w:val="es-AR"/>
        </w:rPr>
      </w:pPr>
    </w:p>
    <w:p w:rsidR="0009148B" w:rsidRDefault="0009148B" w:rsidP="00AD6145">
      <w:pPr>
        <w:rPr>
          <w:lang w:val="es-AR"/>
        </w:rPr>
      </w:pPr>
      <w:r>
        <w:rPr>
          <w:lang w:val="es-AR"/>
        </w:rPr>
        <w:t>Al ser un modelo muy simplificado no se puede sacar conclusiones acerca de la rentabilidad del proyecto, sin embargo es muy útil para comparar distintos métodos numéricos en forma académica.</w:t>
      </w:r>
    </w:p>
    <w:p w:rsidR="0009148B" w:rsidRPr="0009148B" w:rsidRDefault="0009148B" w:rsidP="00AD6145">
      <w:pPr>
        <w:rPr>
          <w:lang w:val="es-AR"/>
        </w:rPr>
      </w:pPr>
      <w:r>
        <w:rPr>
          <w:lang w:val="es-AR"/>
        </w:rPr>
        <w:t>El método que logro encontrar una TIR con un error menor al 1% fue el de Newton</w:t>
      </w:r>
      <w:r w:rsidRPr="0009148B">
        <w:rPr>
          <w:lang w:val="es-AR"/>
        </w:rPr>
        <w:t>-Raphson</w:t>
      </w:r>
      <w:r>
        <w:rPr>
          <w:lang w:val="es-AR"/>
        </w:rPr>
        <w:t xml:space="preserve"> (caso particular de punto fijo), solo necesitando 4 iteraciones. Elegí usar NR porque la derivada en la raíz es mucho mayor a 1, lo que impedía usar a g(x) = x – f(x).</w:t>
      </w:r>
    </w:p>
    <w:p w:rsidR="00AD6145" w:rsidRDefault="0009148B" w:rsidP="00AD6145">
      <w:pPr>
        <w:rPr>
          <w:lang w:val="es-AR"/>
        </w:rPr>
      </w:pPr>
      <w:r>
        <w:rPr>
          <w:lang w:val="es-AR"/>
        </w:rPr>
        <w:t xml:space="preserve">Finalmente, si quisiera obtener </w:t>
      </w:r>
      <w:r w:rsidR="00917C8A">
        <w:rPr>
          <w:lang w:val="es-AR"/>
        </w:rPr>
        <w:t xml:space="preserve">una menor propagación de errores, necesitaría cambiar la formula </w:t>
      </w:r>
      <w:proofErr w:type="gramStart"/>
      <w:r w:rsidR="00917C8A">
        <w:rPr>
          <w:lang w:val="es-AR"/>
        </w:rPr>
        <w:t>VAN(</w:t>
      </w:r>
      <w:proofErr w:type="gramEnd"/>
      <w:r w:rsidR="00917C8A">
        <w:rPr>
          <w:lang w:val="es-AR"/>
        </w:rPr>
        <w:t>i), por ejemplo, fijando FCF y sacándolo de la sumatoria.</w:t>
      </w:r>
    </w:p>
    <w:p w:rsidR="0081475A" w:rsidRDefault="0081475A" w:rsidP="00AD6145">
      <w:pPr>
        <w:rPr>
          <w:lang w:val="es-AR"/>
        </w:rPr>
      </w:pPr>
    </w:p>
    <w:p w:rsidR="00AD6145" w:rsidRDefault="00AD6145" w:rsidP="00AD6145">
      <w:pPr>
        <w:pStyle w:val="Ttulo1"/>
        <w:rPr>
          <w:lang w:val="es-AR"/>
        </w:rPr>
      </w:pPr>
      <w:r>
        <w:rPr>
          <w:lang w:val="es-AR"/>
        </w:rPr>
        <w:t>Anexos</w:t>
      </w:r>
    </w:p>
    <w:p w:rsidR="00AD6145" w:rsidRDefault="00AD6145" w:rsidP="00AD6145">
      <w:pPr>
        <w:rPr>
          <w:lang w:val="es-AR"/>
        </w:rPr>
      </w:pPr>
    </w:p>
    <w:p w:rsidR="00AD6145" w:rsidRDefault="00AD6145" w:rsidP="00AD6145">
      <w:pPr>
        <w:rPr>
          <w:rStyle w:val="Hipervnculo"/>
          <w:lang w:val="es-AR"/>
        </w:rPr>
      </w:pPr>
      <w:r>
        <w:rPr>
          <w:lang w:val="es-AR"/>
        </w:rPr>
        <w:t xml:space="preserve">Código fuente </w:t>
      </w:r>
      <w:r w:rsidR="00F0186D">
        <w:rPr>
          <w:lang w:val="es-AR"/>
        </w:rPr>
        <w:t>(</w:t>
      </w:r>
      <w:r>
        <w:rPr>
          <w:lang w:val="es-AR"/>
        </w:rPr>
        <w:t>con pruebas unitarias</w:t>
      </w:r>
      <w:r w:rsidR="00F0186D">
        <w:rPr>
          <w:lang w:val="es-AR"/>
        </w:rPr>
        <w:t>)</w:t>
      </w:r>
      <w:r>
        <w:rPr>
          <w:lang w:val="es-AR"/>
        </w:rPr>
        <w:t xml:space="preserve"> disponible en: </w:t>
      </w:r>
      <w:hyperlink r:id="rId11" w:history="1">
        <w:r w:rsidRPr="00AD5590">
          <w:rPr>
            <w:rStyle w:val="Hipervnculo"/>
            <w:lang w:val="es-AR"/>
          </w:rPr>
          <w:t>https://github.com/keze87/CT29</w:t>
        </w:r>
      </w:hyperlink>
    </w:p>
    <w:p w:rsidR="0081475A" w:rsidRDefault="0081475A" w:rsidP="00AD6145">
      <w:pPr>
        <w:rPr>
          <w:rStyle w:val="Hipervnculo"/>
          <w:lang w:val="es-AR"/>
        </w:rPr>
      </w:pPr>
    </w:p>
    <w:p w:rsidR="0081475A" w:rsidRDefault="0081475A" w:rsidP="00AD6145">
      <w:pPr>
        <w:rPr>
          <w:rStyle w:val="Hipervnculo"/>
          <w:lang w:val="es-AR"/>
        </w:rPr>
      </w:pPr>
    </w:p>
    <w:p w:rsidR="0081475A" w:rsidRDefault="0081475A" w:rsidP="00AD6145">
      <w:pPr>
        <w:rPr>
          <w:rStyle w:val="Hipervnculo"/>
          <w:lang w:val="es-AR"/>
        </w:rPr>
      </w:pPr>
    </w:p>
    <w:p w:rsidR="0081475A" w:rsidRDefault="0081475A" w:rsidP="00AD6145">
      <w:pPr>
        <w:rPr>
          <w:rStyle w:val="Hipervnculo"/>
          <w:lang w:val="es-AR"/>
        </w:rPr>
      </w:pPr>
    </w:p>
    <w:p w:rsidR="005E5362" w:rsidRDefault="005E5362" w:rsidP="00A304CB">
      <w:pPr>
        <w:pStyle w:val="Ttulo2"/>
        <w:rPr>
          <w:lang w:val="es-AR"/>
        </w:rPr>
      </w:pPr>
      <w:r>
        <w:rPr>
          <w:lang w:val="es-AR"/>
        </w:rPr>
        <w:lastRenderedPageBreak/>
        <w:t>CT</w:t>
      </w:r>
      <w:r w:rsidR="00A304CB">
        <w:rPr>
          <w:lang w:val="es-AR"/>
        </w:rPr>
        <w:t>29.c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E5362" w:rsidRPr="00556A95" w:rsidTr="005E5362">
        <w:tc>
          <w:tcPr>
            <w:tcW w:w="9737" w:type="dxa"/>
          </w:tcPr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César Ezequiel Herrera 97429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Numero de grupo: 29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Repo con pruebas unitarias: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https://github.com/keze87/CT29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Make: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gcc -lm -std=c11 -Wall -pedantic -pedantic-errors -o CT29 CT29.c -I.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//#include "tests.h" // Pruebas Unitarias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#include &lt;stdio.h&gt;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#include &lt;stdlib.h&gt;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#include &lt;string.h&gt;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#include &lt;math.h&gt;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NUMERODEPADRON 97429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TRUE 0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FALSE 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MAXITERACIONES 32000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FRACASO -300000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N 20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h 0.000001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MINDIVISOR 0.0000000001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TAMMATRIZ 6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MESES 12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HORASPORANIO 8760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FACTORREDUCCIONPOTENCIA 0.3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4000"/>
                <w:sz w:val="16"/>
                <w:szCs w:val="16"/>
                <w:lang w:eastAsia="es-AR"/>
              </w:rPr>
              <w:t>#define DOLARAPESO 17.5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struct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vectorDatos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Inversión inicial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costoUnitarioPotencia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FCFn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float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ganancias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Ahorros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factorUso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float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costoElec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costoPot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imprimirEnunciado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short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enunciado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switch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enunciado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case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"\n1) Calcular la inversión requerida, los ahorros y el resultado del flujo de fondos para cada año.\n"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Mostrar los valores en una tabla:\n\n"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case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"\n2) Aplicar el método de bisección para calcular la TIR del proyecto.\n"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Para ello, encuentre un intervalo que contenga a la raíz buscada e itere hasta lograr una precisión de 1%%.\n"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Exprese el resultado correctamente.\n\n"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case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"\n3) Aplicar el método de punto fijo para calcular la TIR del proyecto utilizando la función de iteración g(x) = x - f(x).\n"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Para ello, utilice como semilla, un valor similar al encontrado mediante bisección.\n"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lastRenderedPageBreak/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Exprese el resultado correctamente.\n\n"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case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"\n4) Evalúe experimentalmente las condiciones de convergencia del método anterior mediante pruebas con diferentes semillas.\n"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Reduzca el valor de la semilla hasta encontrar el límite inferior del intervalo de convergencia. 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Luego aumente el valor de la semilla hasta encontrar el límite superior del intervalo de convergencia.\n"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Muestre el intervalo de convergencia obtenido.\n\n"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case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"\n5) Repita los puntos 3) y 4) aplicando el método de la secante.\n\n"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case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7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"\n7) Calcule la TIR del proyecto utilizando el método de la secante para los siguientes escenarios:\n"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a) El costo unitario de la instalación fotovoltaica se reduce un 30%%.\n"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b) Los proyectos solares quedan exentos del pago del impuesto a las ganancias (α=0).\n"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c) El costo de la electricidad se duplica.\n"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d) La constante del Factor de Uso aumenta a 0,2 (mejora la eficiencia de los paneles)\n"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  e) Los proyectos solares quedan exentos del pago del impuesto a las ganancias por los primeros 5 años.\n\n"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default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"Error\n"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 Cálculos auxiliares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*/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Devuelve un string del número redondeado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numero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malloc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sizeof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auxInteger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malloc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sizeof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auxModulo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long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entero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round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numero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snprintf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auxInteger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"%li"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entero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snprintf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auxModulo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"%li"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labs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entero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Si es mayor o igual (en modulo) a 100 devuelvo solo la parte entera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Sino devuelvo un decimal o 2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strlen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auxModulo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&gt;=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free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auxInteger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strlen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auxModulo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&gt;=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snprintf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"%.1f"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numero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snprintf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"%.2f"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numero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free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auxInteger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Devuelve el error relativo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error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Xk1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Xk1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Xk1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100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PRE: decimales después del punto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incerteza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punteroADecimalDespuesDePunto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NULL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retorno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malloc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sizeof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cantidadDeDecimales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el puntero es igual a la posición de memoria del caracter después del punto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"123.456" -&gt; "456"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strlen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'.'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punteroADecimalDespuesDePunto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punteroADecimalDespuesDePunto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NULL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retorno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"1"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retorno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cantidadDeDecimales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strlen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punteroADecimalDespuesDePunto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retorno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"0."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cantidadDeDecimales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retorno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"0"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retorno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"1"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retorno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 Imprimir a pantalla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lastRenderedPageBreak/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*/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Llena una matriz (para imprimir) con los títulos y los números redondeados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cargarMatrizRedondada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Pido memoria para los títulos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malloc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sizeof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malloc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sizeof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malloc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sizeof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malloc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sizeof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Escribo los títulos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"Anio 0"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"Anio 1"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"Anio 2"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"..."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"Anio 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"Inversion"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"..."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"Ahorro electricidad"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"..."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"Ahorro potencia"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"..."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"Costos"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"..."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"FCF"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    strcpy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"..."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Agrego los datos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Inversiones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Ahorros E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Ahorros P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Costos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FCFs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Año N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Inversiones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Ahorros E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Ahorros P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Costos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FCFs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strcat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$"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liberarMemoriaMatriz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free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Busca el largo del elemento mas largo de cada columna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lastRenderedPageBreak/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calcularAnchoColumnas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strlen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&gt;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strlen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Imprime línea entre filas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imprimirLineaSeparadora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anchoTotal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anchoTotal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anchoTotal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anchoTotal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anchoTotal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Tamaño separador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anchoTotal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"-"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Imprime espacios y un separador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imprimirSeparador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anchoElemento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anchoColumna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anchoElemento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anchoColumna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 | 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Imprime matriz de strings agregando separadores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imprimirMatriz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calcularAnchoColumnas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"%s"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lastRenderedPageBreak/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j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!=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imprimirSeparador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strlen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j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!=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TAMMATRIZ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imprimirLineaSeparadora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anchos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Calcula datos y manda a imprimir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imprimirTabla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matrizRedondeada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TAMMATRIZ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cargarMatrizRedondada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matrizRedondeada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matrizRedondeada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liberarMemoriaMatriz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matrizRedondeada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TRUE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imprimirRaiz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metodo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//printf("%.16F\n", raiz);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raiz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!=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"Raíz por %s: 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metodo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auxRaiz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redondear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char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auxIncerteza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incerteza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"%s +/- %s\n"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auxIncerteza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free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free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auxIncerteza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"No se puede resolver por %s.\n"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metodo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 Cálculos de datos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*/</w:t>
            </w:r>
          </w:p>
          <w:p w:rsidR="0074441C" w:rsidRDefault="0074441C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struct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vectorDatos cargarDatos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struct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vectorDatos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potencia    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costoUnitarioPotencia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1800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costos      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5000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factorUso   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0.18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NUMERODEPADRON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100000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costoElec   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1.9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costoPot    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250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ganancias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0.35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ahorroElectricidad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factorUso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float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costoElec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HORASPORANIO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factorUso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costoElec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ahorroPotencia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costoPot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FACTORREDUCCIONPOTENCIA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costoPot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MESES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fcf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ahorroElectricidad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ahorroPotencia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float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ganancias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ahorroElectricidad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ahorroPotencia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costos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ganancias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Llena la matriz con los datos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cargarMatriz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struct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vectorDatos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Inversión inicial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costoUnitarioPotencia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DOLARAPESO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En los demás años no hay inversión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ahorroElectricidad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factorUso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costoElec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ahorroPotencia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costoPot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costos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ganancias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sumatoriaVan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potencia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aux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Io+Sum[FCFn/(i+1)^n, {n, 20}]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!=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sumatoriaVan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(f(x + h) - f(x)) / h, h -&gt; 0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vanDerivada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lastRenderedPageBreak/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!=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h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h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 Métodos numéricos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*/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puntoMedio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!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intervaloMin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&amp;&amp;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\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intervaloMin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intervaloMax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MAXITERACIONES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puntoMedioAnterior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puntoMedio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puntoMedio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intervaloMin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puntoMedio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||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error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puntoMedio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puntoMedioAnterior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% */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Encontré solución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intervaloMin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puntoMedio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intervaloMax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puntoMedio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intervaloMin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puntoMedio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//printf("b %d -&gt; %F\n", i, puntoMedio); //TODO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puntoMedio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g(x) = f(x) / f'(x)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puntoFijo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semilla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semilla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MAXITERACIONES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resultadoDerivada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vanDerivada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resultadoDerivada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MINDIVISOR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resultadoDerivada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&gt;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error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% */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//printf("p %d -&gt; %F\n", i, XiMas1); //TODO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secante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XiMenos1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intervaloMin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MAXITERACIONES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fXiMenos1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van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XiMenos1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XiMenos1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fXi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fXiMenos1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XiMenos1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&gt;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error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% */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XiMenos1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XiMenos1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//printf("s %d -&gt; %F\n", i, XiMas1); //TODO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El signo es para saber si quiero el límite de convergencia por derecha o izquierda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lastRenderedPageBreak/>
              <w:t xml:space="preserve"> * Ej: si quiero el mínimo, resto x hasta que el método diverja, después achico delta y sumo hasta que converja.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 Itero y corto cuando el error relativo sea menor a 1.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*/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convPFijo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short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!(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||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0.01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MAXITERACIONES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La única raíz que me importa es menor (en módulo) que 0.05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puntoFijo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0.05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puntoFijo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&gt;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0.05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error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% */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puntoFijo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convSecante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short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minOMax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!(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minOMax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||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minOMax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short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minOMax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MAXITERACIONES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La única raíz que me importa es menor (en modulo) que 0.1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0.05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busco mínimo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minOMax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xmin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máximo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xmax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while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fabs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&gt;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0.05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busco mínimo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minOMax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xmin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else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máximo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xmax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    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XiMas1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signo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delta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error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% */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break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puntoFijo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FRACASO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XiMas1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lastRenderedPageBreak/>
              <w:t xml:space="preserve"> * Main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 xml:space="preserve"> */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buscarTIRBiseccion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Busco en un intervalo [0.02, 0.06]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0.02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0.06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"bisección"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buscarTIRPuntoFijo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puntoFijo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"punto fijo"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buscarTIRSecante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"secante"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buscarTIREscenarios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struct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vectorDatos datos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cargarDatos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a)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costoUnitarioPotencia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costoUnitarioPotencia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0.7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cargarMatriz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"a)\n"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"secante"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b)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datos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cargarDatos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ganancias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cargarMatriz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"b)\n"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"secante"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c)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datos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cargarDatos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costoElec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costoElec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*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cargarMatriz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"c)\n"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"secante"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d)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datos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cargarDatos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factorUso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cargarMatriz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"d)\n"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0.09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"secante"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 e)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datos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cargarDatos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if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&gt;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for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&lt;=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++)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lastRenderedPageBreak/>
              <w:t xml:space="preserve">           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.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ganancias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cargarMatriz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"e)\n"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imprimirRaiz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"secante"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buscarIntervaloConvergenciaPF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convPFijo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convPFijo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"Convergencia de punto fijo: %.2F -&gt; %.2F\n"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void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buscarIntervaloConvergenciaSec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convSecante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(-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convSecante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arrayFCF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"Convergencia de secante:\n"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"\tMínimo con intervalo máximo = %.2F: %.2F\n"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min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"\tMáximo con intervalo mínimo = %.2F: %.2F\n"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-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0.1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max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proceso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struct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vectorDatos datos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cargarDatos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+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double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cargarMatriz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datos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inversion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0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imprimirEnunciado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1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imprimirTabla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imprimirEnunciado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2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raizBiseccion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=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buscarTIRBiseccion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FCF */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imprimirEnunciado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3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buscarTIRPuntoFijo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FCF */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imprimirEnunciado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buscarIntervaloConvergenciaPF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FCF */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imprimirEnunciado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5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buscarTIRSecante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FCF */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buscarIntervaloConvergenciaSec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raizBiseccion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inversion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,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/* FCF */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>matriz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[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4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]);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imprimirEnunciado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FF8000"/>
                <w:sz w:val="16"/>
                <w:szCs w:val="16"/>
                <w:lang w:eastAsia="es-AR"/>
              </w:rPr>
              <w:t>7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buscarTIREscenarios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TRUE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8000FF"/>
                <w:sz w:val="16"/>
                <w:szCs w:val="16"/>
                <w:lang w:eastAsia="es-AR"/>
              </w:rPr>
              <w:t>int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main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{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printf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</w:t>
            </w:r>
            <w:r w:rsidRPr="00556A95">
              <w:rPr>
                <w:rFonts w:ascii="Consolas" w:hAnsi="Consolas" w:cs="Consolas"/>
                <w:noProof/>
                <w:color w:val="808080"/>
                <w:sz w:val="16"/>
                <w:szCs w:val="16"/>
                <w:lang w:eastAsia="es-AR"/>
              </w:rPr>
              <w:t>"\nCesar Ezequiel Herrera 97429\n"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noProof/>
                <w:sz w:val="16"/>
                <w:szCs w:val="16"/>
                <w:lang w:eastAsia="es-AR"/>
              </w:rPr>
              <w:t>//correrTests(); // Pruebas Unitarias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   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FF"/>
                <w:sz w:val="16"/>
                <w:szCs w:val="16"/>
                <w:lang w:eastAsia="es-AR"/>
              </w:rPr>
              <w:t>return</w:t>
            </w:r>
            <w:r w:rsidRPr="00556A95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  <w:t xml:space="preserve"> proceso</w:t>
            </w: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();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es-AR"/>
              </w:rPr>
            </w:pPr>
          </w:p>
          <w:p w:rsidR="005E5362" w:rsidRPr="00556A95" w:rsidRDefault="00556A95" w:rsidP="00556A95">
            <w:pPr>
              <w:pStyle w:val="Sinespaciado"/>
              <w:rPr>
                <w:rFonts w:ascii="Consolas" w:hAnsi="Consolas" w:cs="Consolas"/>
                <w:noProof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b/>
                <w:bCs/>
                <w:noProof/>
                <w:color w:val="000080"/>
                <w:sz w:val="16"/>
                <w:szCs w:val="16"/>
                <w:lang w:eastAsia="es-AR"/>
              </w:rPr>
              <w:t>}</w:t>
            </w:r>
          </w:p>
        </w:tc>
      </w:tr>
    </w:tbl>
    <w:p w:rsidR="00AD6145" w:rsidRDefault="00A304CB" w:rsidP="00A304CB">
      <w:pPr>
        <w:pStyle w:val="Ttulo2"/>
        <w:rPr>
          <w:lang w:val="es-AR"/>
        </w:rPr>
      </w:pPr>
      <w:r>
        <w:rPr>
          <w:lang w:val="es-AR"/>
        </w:rPr>
        <w:lastRenderedPageBreak/>
        <w:t>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7"/>
      </w:tblGrid>
      <w:tr w:rsidR="00556A95" w:rsidRPr="00556A95" w:rsidTr="00556A95">
        <w:tc>
          <w:tcPr>
            <w:tcW w:w="9737" w:type="dxa"/>
          </w:tcPr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Cesar Ezequiel Herrera 97429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1) Calcular la inversión requerida, los ahorros y el resultado del flujo de fondos para cada año.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Mostrar los valores en una tabla: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                 | </w:t>
            </w:r>
            <w:proofErr w:type="spellStart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Anio</w:t>
            </w:r>
            <w:proofErr w:type="spellEnd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0    | </w:t>
            </w:r>
            <w:proofErr w:type="spellStart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Anio</w:t>
            </w:r>
            <w:proofErr w:type="spellEnd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1  | </w:t>
            </w:r>
            <w:proofErr w:type="spellStart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Anio</w:t>
            </w:r>
            <w:proofErr w:type="spellEnd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2  | ... | </w:t>
            </w:r>
            <w:proofErr w:type="spellStart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Anio</w:t>
            </w:r>
            <w:proofErr w:type="spellEnd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N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proofErr w:type="spellStart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Inversion</w:t>
            </w:r>
            <w:proofErr w:type="spellEnd"/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        | -945000 $ | 0.00 $  | 0.00 $  | ... | 0.00 $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Ahorro electricidad | 87567 $   | 87567 $ | 87567 $ | ... | 87567 $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Ahorro potencia     | 27000 $   | 27000 $ | 27000 $ | ... | 27000 $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Costos              | 5000 $    | 5000 $  | 5000 $  | ... | 5000 $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--------------------------------------------------------------------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FCF                 | 71218 $   | 71218 $ | 71218 $ | ... | 71218 $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2) Aplicar el método de bisección para calcular la TIR del proyecto.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Para ello, encuentre un intervalo que contenga a la raíz buscada e itere hasta lograr una precisión de 1%.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Exprese el resultado correctamente.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Raíz por bisección: 0.04 +/- 0.01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3) Aplicar el método de punto fijo para calcular la TIR del proyecto utilizando la función de iteración g(x) = x - f(x).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Para ello, utilice como semilla, un valor similar al encontrado mediante bisección.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Exprese el resultado correctamente.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Raíz por punto fijo: 0.04 +/- 0.01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4) Evalúe experimentalmente las condiciones de convergencia del método anterior mediante pruebas con diferentes semillas.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Reduzca el valor de la semilla hasta encontrar el límite inferior del intervalo de convergencia. 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Luego aumente el valor de la semilla hasta encontrar el límite superior del intervalo de convergencia.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Muestre el intervalo de convergencia obtenido.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Convergencia de punto fijo: -0.84 -&gt; 0.31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5) Repita los puntos 3) y 4) aplicando el método de la secante.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0.04 +/- 0.01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Convergencia de secante: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ab/>
              <w:t>Mínimo con intervalo máximo = 0.14: -0.20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ab/>
              <w:t>Máximo con intervalo mínimo = -0.06: 1.43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7) Calcule la TIR del proyecto utilizando el método de la secante para los siguientes escenarios: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a) El costo unitario de la instalación fotovoltaica se reduce un 30%.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b) Los proyectos solares quedan exentos del pago del impuesto a las ganancias (α=0).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c) El costo de la electricidad se duplica.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d) La constante del Factor de Uso aumenta a 0,2 (mejora la eficiencia de los paneles)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 xml:space="preserve">   e) Los proyectos solares quedan exentos del pago del impuesto a las ganancias por los primeros 5 años.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a)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0.09 +/- 0.01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b)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0.10 +/- 0.01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c)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0.12 +/- 0.01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d)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0.06 +/- 0.01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e)</w:t>
            </w:r>
          </w:p>
          <w:p w:rsid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  <w:r w:rsidRPr="00556A95">
              <w:rPr>
                <w:rFonts w:ascii="Consolas" w:hAnsi="Consolas" w:cs="Consolas"/>
                <w:sz w:val="16"/>
                <w:szCs w:val="16"/>
                <w:lang w:val="es-AR"/>
              </w:rPr>
              <w:t>Raíz por secante: 0.07 +/- 0.01</w:t>
            </w:r>
          </w:p>
          <w:p w:rsidR="00556A95" w:rsidRPr="00556A95" w:rsidRDefault="00556A95" w:rsidP="00556A95">
            <w:pPr>
              <w:pStyle w:val="Sinespaciado"/>
              <w:rPr>
                <w:rFonts w:ascii="Consolas" w:hAnsi="Consolas" w:cs="Consolas"/>
                <w:sz w:val="16"/>
                <w:szCs w:val="16"/>
                <w:lang w:val="es-AR"/>
              </w:rPr>
            </w:pPr>
          </w:p>
        </w:tc>
      </w:tr>
    </w:tbl>
    <w:p w:rsidR="00556A95" w:rsidRPr="00AD6145" w:rsidRDefault="00556A95" w:rsidP="00AD6145">
      <w:pPr>
        <w:rPr>
          <w:lang w:val="es-AR"/>
        </w:rPr>
      </w:pPr>
    </w:p>
    <w:sectPr w:rsidR="00556A95" w:rsidRPr="00AD6145" w:rsidSect="00B119C2">
      <w:footerReference w:type="default" r:id="rId12"/>
      <w:pgSz w:w="11907" w:h="16839" w:code="9"/>
      <w:pgMar w:top="1440" w:right="1080" w:bottom="1440" w:left="108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F09" w:rsidRDefault="004C6F09" w:rsidP="00BB5DE0">
      <w:pPr>
        <w:spacing w:after="0" w:line="240" w:lineRule="auto"/>
      </w:pPr>
      <w:r>
        <w:separator/>
      </w:r>
    </w:p>
  </w:endnote>
  <w:endnote w:type="continuationSeparator" w:id="0">
    <w:p w:rsidR="004C6F09" w:rsidRDefault="004C6F09" w:rsidP="00BB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4EE" w:rsidRDefault="007E64E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01C15" w:rsidRPr="00401C15">
      <w:rPr>
        <w:noProof/>
        <w:color w:val="323E4F" w:themeColor="text2" w:themeShade="BF"/>
        <w:sz w:val="24"/>
        <w:szCs w:val="24"/>
        <w:lang w:val="es-ES"/>
      </w:rPr>
      <w:t>18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01C15" w:rsidRPr="00401C15">
      <w:rPr>
        <w:noProof/>
        <w:color w:val="323E4F" w:themeColor="text2" w:themeShade="BF"/>
        <w:sz w:val="24"/>
        <w:szCs w:val="24"/>
        <w:lang w:val="es-ES"/>
      </w:rPr>
      <w:t>18</w:t>
    </w:r>
    <w:r>
      <w:rPr>
        <w:color w:val="323E4F" w:themeColor="text2" w:themeShade="BF"/>
        <w:sz w:val="24"/>
        <w:szCs w:val="24"/>
      </w:rPr>
      <w:fldChar w:fldCharType="end"/>
    </w:r>
  </w:p>
  <w:p w:rsidR="007E64EE" w:rsidRDefault="007E64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F09" w:rsidRDefault="004C6F09" w:rsidP="00BB5DE0">
      <w:pPr>
        <w:spacing w:after="0" w:line="240" w:lineRule="auto"/>
      </w:pPr>
      <w:r>
        <w:separator/>
      </w:r>
    </w:p>
  </w:footnote>
  <w:footnote w:type="continuationSeparator" w:id="0">
    <w:p w:rsidR="004C6F09" w:rsidRDefault="004C6F09" w:rsidP="00BB5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B368B"/>
    <w:multiLevelType w:val="hybridMultilevel"/>
    <w:tmpl w:val="9872B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661A6"/>
    <w:multiLevelType w:val="hybridMultilevel"/>
    <w:tmpl w:val="2020CAD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C450E"/>
    <w:multiLevelType w:val="hybridMultilevel"/>
    <w:tmpl w:val="D960F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19"/>
    <w:rsid w:val="000030DC"/>
    <w:rsid w:val="0001475F"/>
    <w:rsid w:val="00025098"/>
    <w:rsid w:val="00030A94"/>
    <w:rsid w:val="00037DAF"/>
    <w:rsid w:val="00040EF8"/>
    <w:rsid w:val="00047654"/>
    <w:rsid w:val="00060103"/>
    <w:rsid w:val="00060A3B"/>
    <w:rsid w:val="000641F3"/>
    <w:rsid w:val="000716D4"/>
    <w:rsid w:val="00071A85"/>
    <w:rsid w:val="00082D63"/>
    <w:rsid w:val="0008419C"/>
    <w:rsid w:val="000874EC"/>
    <w:rsid w:val="0009148B"/>
    <w:rsid w:val="000947FA"/>
    <w:rsid w:val="000A3211"/>
    <w:rsid w:val="000A6466"/>
    <w:rsid w:val="000A7699"/>
    <w:rsid w:val="000B2A67"/>
    <w:rsid w:val="000C00C7"/>
    <w:rsid w:val="000C51DA"/>
    <w:rsid w:val="000C5C59"/>
    <w:rsid w:val="000D148F"/>
    <w:rsid w:val="000F4D89"/>
    <w:rsid w:val="00103D0C"/>
    <w:rsid w:val="0011480F"/>
    <w:rsid w:val="00116227"/>
    <w:rsid w:val="00137A2C"/>
    <w:rsid w:val="00140813"/>
    <w:rsid w:val="00143F96"/>
    <w:rsid w:val="001528C2"/>
    <w:rsid w:val="0016013B"/>
    <w:rsid w:val="00165D37"/>
    <w:rsid w:val="00167E42"/>
    <w:rsid w:val="0018527B"/>
    <w:rsid w:val="00186D01"/>
    <w:rsid w:val="0019437F"/>
    <w:rsid w:val="00197A14"/>
    <w:rsid w:val="001B19D7"/>
    <w:rsid w:val="001D1EE3"/>
    <w:rsid w:val="001D3B8D"/>
    <w:rsid w:val="001D762C"/>
    <w:rsid w:val="001E5BE9"/>
    <w:rsid w:val="001F1ADF"/>
    <w:rsid w:val="002016AF"/>
    <w:rsid w:val="00205DC5"/>
    <w:rsid w:val="002176E2"/>
    <w:rsid w:val="00232B8A"/>
    <w:rsid w:val="00233827"/>
    <w:rsid w:val="00241613"/>
    <w:rsid w:val="00256FE6"/>
    <w:rsid w:val="00273804"/>
    <w:rsid w:val="002776A9"/>
    <w:rsid w:val="00281674"/>
    <w:rsid w:val="0028280E"/>
    <w:rsid w:val="00283359"/>
    <w:rsid w:val="00293751"/>
    <w:rsid w:val="00294D67"/>
    <w:rsid w:val="002A7B75"/>
    <w:rsid w:val="002B00CC"/>
    <w:rsid w:val="002C3564"/>
    <w:rsid w:val="002C573B"/>
    <w:rsid w:val="002D3BC3"/>
    <w:rsid w:val="002D5EC2"/>
    <w:rsid w:val="002E0A94"/>
    <w:rsid w:val="00324197"/>
    <w:rsid w:val="003327C4"/>
    <w:rsid w:val="00360EEE"/>
    <w:rsid w:val="00361444"/>
    <w:rsid w:val="00362A9E"/>
    <w:rsid w:val="00365065"/>
    <w:rsid w:val="003757D6"/>
    <w:rsid w:val="00394BDB"/>
    <w:rsid w:val="003B4E19"/>
    <w:rsid w:val="003B5337"/>
    <w:rsid w:val="003C4351"/>
    <w:rsid w:val="003C49C0"/>
    <w:rsid w:val="003C74C6"/>
    <w:rsid w:val="003D71E0"/>
    <w:rsid w:val="003F18A7"/>
    <w:rsid w:val="003F5C62"/>
    <w:rsid w:val="0040054D"/>
    <w:rsid w:val="0040199C"/>
    <w:rsid w:val="00401C15"/>
    <w:rsid w:val="00406B33"/>
    <w:rsid w:val="00424DBA"/>
    <w:rsid w:val="0042730B"/>
    <w:rsid w:val="004366D7"/>
    <w:rsid w:val="00444409"/>
    <w:rsid w:val="00447F10"/>
    <w:rsid w:val="0045024E"/>
    <w:rsid w:val="0045156C"/>
    <w:rsid w:val="00462F5D"/>
    <w:rsid w:val="00477629"/>
    <w:rsid w:val="004864F7"/>
    <w:rsid w:val="00487357"/>
    <w:rsid w:val="0049075C"/>
    <w:rsid w:val="004946B0"/>
    <w:rsid w:val="004A5379"/>
    <w:rsid w:val="004B0017"/>
    <w:rsid w:val="004B1934"/>
    <w:rsid w:val="004B27D6"/>
    <w:rsid w:val="004B30BA"/>
    <w:rsid w:val="004B40CA"/>
    <w:rsid w:val="004B7542"/>
    <w:rsid w:val="004C3904"/>
    <w:rsid w:val="004C6F09"/>
    <w:rsid w:val="004E1CA6"/>
    <w:rsid w:val="004F3779"/>
    <w:rsid w:val="0050035F"/>
    <w:rsid w:val="005100A8"/>
    <w:rsid w:val="00524E36"/>
    <w:rsid w:val="005261E2"/>
    <w:rsid w:val="005354C4"/>
    <w:rsid w:val="005537C5"/>
    <w:rsid w:val="005546F4"/>
    <w:rsid w:val="00556A95"/>
    <w:rsid w:val="00562DFD"/>
    <w:rsid w:val="00572974"/>
    <w:rsid w:val="00584269"/>
    <w:rsid w:val="00586391"/>
    <w:rsid w:val="0058653A"/>
    <w:rsid w:val="005A02DE"/>
    <w:rsid w:val="005A1E75"/>
    <w:rsid w:val="005B0C8B"/>
    <w:rsid w:val="005B2A0A"/>
    <w:rsid w:val="005B513C"/>
    <w:rsid w:val="005C070A"/>
    <w:rsid w:val="005C527C"/>
    <w:rsid w:val="005D1254"/>
    <w:rsid w:val="005D234D"/>
    <w:rsid w:val="005E1452"/>
    <w:rsid w:val="005E28EB"/>
    <w:rsid w:val="005E5362"/>
    <w:rsid w:val="00601FA4"/>
    <w:rsid w:val="006230F7"/>
    <w:rsid w:val="00626203"/>
    <w:rsid w:val="00626735"/>
    <w:rsid w:val="006270F9"/>
    <w:rsid w:val="00627CAD"/>
    <w:rsid w:val="00642328"/>
    <w:rsid w:val="00661AE5"/>
    <w:rsid w:val="00681274"/>
    <w:rsid w:val="006822AF"/>
    <w:rsid w:val="00684C43"/>
    <w:rsid w:val="006A5231"/>
    <w:rsid w:val="006A7848"/>
    <w:rsid w:val="006C10CB"/>
    <w:rsid w:val="006C7DD9"/>
    <w:rsid w:val="006D56B6"/>
    <w:rsid w:val="006E31DD"/>
    <w:rsid w:val="006F08B8"/>
    <w:rsid w:val="006F375D"/>
    <w:rsid w:val="007018C2"/>
    <w:rsid w:val="0070598B"/>
    <w:rsid w:val="00710B47"/>
    <w:rsid w:val="0071175C"/>
    <w:rsid w:val="00711D23"/>
    <w:rsid w:val="0071380A"/>
    <w:rsid w:val="00714689"/>
    <w:rsid w:val="00715E31"/>
    <w:rsid w:val="00733367"/>
    <w:rsid w:val="007339A6"/>
    <w:rsid w:val="007417C6"/>
    <w:rsid w:val="00741872"/>
    <w:rsid w:val="0074441C"/>
    <w:rsid w:val="00761ECC"/>
    <w:rsid w:val="007621EF"/>
    <w:rsid w:val="007653D1"/>
    <w:rsid w:val="00765668"/>
    <w:rsid w:val="00767159"/>
    <w:rsid w:val="00771AF3"/>
    <w:rsid w:val="00772DCE"/>
    <w:rsid w:val="0078111C"/>
    <w:rsid w:val="007905A0"/>
    <w:rsid w:val="00795A98"/>
    <w:rsid w:val="007A0271"/>
    <w:rsid w:val="007A060D"/>
    <w:rsid w:val="007A0C1C"/>
    <w:rsid w:val="007A2164"/>
    <w:rsid w:val="007A3CC8"/>
    <w:rsid w:val="007A7385"/>
    <w:rsid w:val="007B0AC6"/>
    <w:rsid w:val="007B19B3"/>
    <w:rsid w:val="007B27D3"/>
    <w:rsid w:val="007C2AF9"/>
    <w:rsid w:val="007D17D3"/>
    <w:rsid w:val="007D54C8"/>
    <w:rsid w:val="007E64EE"/>
    <w:rsid w:val="007F2436"/>
    <w:rsid w:val="007F772E"/>
    <w:rsid w:val="00806A1F"/>
    <w:rsid w:val="00806E18"/>
    <w:rsid w:val="008103B2"/>
    <w:rsid w:val="0081475A"/>
    <w:rsid w:val="008203AB"/>
    <w:rsid w:val="00823CBB"/>
    <w:rsid w:val="00843DA1"/>
    <w:rsid w:val="008517CA"/>
    <w:rsid w:val="00851AD9"/>
    <w:rsid w:val="008827DA"/>
    <w:rsid w:val="008858BD"/>
    <w:rsid w:val="00887C44"/>
    <w:rsid w:val="008A4C4A"/>
    <w:rsid w:val="008B124E"/>
    <w:rsid w:val="008B662C"/>
    <w:rsid w:val="008D388D"/>
    <w:rsid w:val="008D5EAD"/>
    <w:rsid w:val="008E4035"/>
    <w:rsid w:val="008F0112"/>
    <w:rsid w:val="008F347B"/>
    <w:rsid w:val="00907FE3"/>
    <w:rsid w:val="00913A4D"/>
    <w:rsid w:val="00915674"/>
    <w:rsid w:val="00916D7D"/>
    <w:rsid w:val="00917C8A"/>
    <w:rsid w:val="00931C70"/>
    <w:rsid w:val="00936573"/>
    <w:rsid w:val="009404CE"/>
    <w:rsid w:val="00944F20"/>
    <w:rsid w:val="0096325B"/>
    <w:rsid w:val="00963846"/>
    <w:rsid w:val="00985D88"/>
    <w:rsid w:val="009A531A"/>
    <w:rsid w:val="009C1B84"/>
    <w:rsid w:val="009C3266"/>
    <w:rsid w:val="009C3304"/>
    <w:rsid w:val="009C598F"/>
    <w:rsid w:val="009D1611"/>
    <w:rsid w:val="009D7AD5"/>
    <w:rsid w:val="009E38E2"/>
    <w:rsid w:val="009F16EE"/>
    <w:rsid w:val="00A008EA"/>
    <w:rsid w:val="00A044FB"/>
    <w:rsid w:val="00A12954"/>
    <w:rsid w:val="00A172CD"/>
    <w:rsid w:val="00A2305B"/>
    <w:rsid w:val="00A271A0"/>
    <w:rsid w:val="00A304CB"/>
    <w:rsid w:val="00A33301"/>
    <w:rsid w:val="00A428E6"/>
    <w:rsid w:val="00A42BDA"/>
    <w:rsid w:val="00A42BDD"/>
    <w:rsid w:val="00A47F9F"/>
    <w:rsid w:val="00A53EC7"/>
    <w:rsid w:val="00A605B1"/>
    <w:rsid w:val="00A61B70"/>
    <w:rsid w:val="00A65892"/>
    <w:rsid w:val="00A748DA"/>
    <w:rsid w:val="00A76063"/>
    <w:rsid w:val="00A8142C"/>
    <w:rsid w:val="00AA685E"/>
    <w:rsid w:val="00AA68C6"/>
    <w:rsid w:val="00AB430A"/>
    <w:rsid w:val="00AB669C"/>
    <w:rsid w:val="00AC66BC"/>
    <w:rsid w:val="00AD3619"/>
    <w:rsid w:val="00AD498F"/>
    <w:rsid w:val="00AD6145"/>
    <w:rsid w:val="00AE29CF"/>
    <w:rsid w:val="00AF4DA5"/>
    <w:rsid w:val="00AF761D"/>
    <w:rsid w:val="00B1007A"/>
    <w:rsid w:val="00B119C2"/>
    <w:rsid w:val="00B14712"/>
    <w:rsid w:val="00B162EB"/>
    <w:rsid w:val="00B21E36"/>
    <w:rsid w:val="00B2660A"/>
    <w:rsid w:val="00B40956"/>
    <w:rsid w:val="00B4567B"/>
    <w:rsid w:val="00B4739E"/>
    <w:rsid w:val="00B63B16"/>
    <w:rsid w:val="00B71FCC"/>
    <w:rsid w:val="00B8205B"/>
    <w:rsid w:val="00B83EC6"/>
    <w:rsid w:val="00B8775C"/>
    <w:rsid w:val="00B90EF5"/>
    <w:rsid w:val="00B92AD6"/>
    <w:rsid w:val="00B949EC"/>
    <w:rsid w:val="00BB54B0"/>
    <w:rsid w:val="00BB5DE0"/>
    <w:rsid w:val="00BD4657"/>
    <w:rsid w:val="00BD5650"/>
    <w:rsid w:val="00BD60EC"/>
    <w:rsid w:val="00BD6121"/>
    <w:rsid w:val="00BF3815"/>
    <w:rsid w:val="00BF5E6A"/>
    <w:rsid w:val="00C10B5C"/>
    <w:rsid w:val="00C16A95"/>
    <w:rsid w:val="00C279AE"/>
    <w:rsid w:val="00C44BEB"/>
    <w:rsid w:val="00C5445A"/>
    <w:rsid w:val="00C65C98"/>
    <w:rsid w:val="00C76164"/>
    <w:rsid w:val="00C9019F"/>
    <w:rsid w:val="00C97D3C"/>
    <w:rsid w:val="00CB1242"/>
    <w:rsid w:val="00CC0552"/>
    <w:rsid w:val="00CC156E"/>
    <w:rsid w:val="00CD41EB"/>
    <w:rsid w:val="00CE0DFC"/>
    <w:rsid w:val="00CE75FA"/>
    <w:rsid w:val="00CF297C"/>
    <w:rsid w:val="00D15348"/>
    <w:rsid w:val="00D16B37"/>
    <w:rsid w:val="00D27159"/>
    <w:rsid w:val="00D37B3B"/>
    <w:rsid w:val="00D5164F"/>
    <w:rsid w:val="00D6473A"/>
    <w:rsid w:val="00D71BD6"/>
    <w:rsid w:val="00D74C29"/>
    <w:rsid w:val="00D7591C"/>
    <w:rsid w:val="00D812D2"/>
    <w:rsid w:val="00D872AC"/>
    <w:rsid w:val="00DA0582"/>
    <w:rsid w:val="00DA19E7"/>
    <w:rsid w:val="00DB3E68"/>
    <w:rsid w:val="00DD1EB9"/>
    <w:rsid w:val="00DD589A"/>
    <w:rsid w:val="00DD5F55"/>
    <w:rsid w:val="00DE496F"/>
    <w:rsid w:val="00DF5019"/>
    <w:rsid w:val="00DF74C7"/>
    <w:rsid w:val="00E02FD0"/>
    <w:rsid w:val="00E1161C"/>
    <w:rsid w:val="00E16D7C"/>
    <w:rsid w:val="00E25A23"/>
    <w:rsid w:val="00E272CA"/>
    <w:rsid w:val="00E32572"/>
    <w:rsid w:val="00E347B8"/>
    <w:rsid w:val="00E4023A"/>
    <w:rsid w:val="00E40745"/>
    <w:rsid w:val="00E424A5"/>
    <w:rsid w:val="00E532FC"/>
    <w:rsid w:val="00E578D2"/>
    <w:rsid w:val="00E6375C"/>
    <w:rsid w:val="00E679D7"/>
    <w:rsid w:val="00E7167D"/>
    <w:rsid w:val="00E719B9"/>
    <w:rsid w:val="00E77468"/>
    <w:rsid w:val="00EA3FB3"/>
    <w:rsid w:val="00EB4D44"/>
    <w:rsid w:val="00EC41CC"/>
    <w:rsid w:val="00ED11A9"/>
    <w:rsid w:val="00ED3610"/>
    <w:rsid w:val="00ED47DB"/>
    <w:rsid w:val="00ED49C9"/>
    <w:rsid w:val="00ED5870"/>
    <w:rsid w:val="00EE0F04"/>
    <w:rsid w:val="00EE5A45"/>
    <w:rsid w:val="00EF6A5B"/>
    <w:rsid w:val="00F0186D"/>
    <w:rsid w:val="00F20EAD"/>
    <w:rsid w:val="00F301FC"/>
    <w:rsid w:val="00F3105D"/>
    <w:rsid w:val="00F36512"/>
    <w:rsid w:val="00F41ED7"/>
    <w:rsid w:val="00F41F1F"/>
    <w:rsid w:val="00F451ED"/>
    <w:rsid w:val="00F575A1"/>
    <w:rsid w:val="00F6299B"/>
    <w:rsid w:val="00F679E3"/>
    <w:rsid w:val="00F70099"/>
    <w:rsid w:val="00F7349E"/>
    <w:rsid w:val="00F85308"/>
    <w:rsid w:val="00F93D2E"/>
    <w:rsid w:val="00FA3A08"/>
    <w:rsid w:val="00FB1C7F"/>
    <w:rsid w:val="00FB39C2"/>
    <w:rsid w:val="00FC2FD5"/>
    <w:rsid w:val="00FC7A25"/>
    <w:rsid w:val="00FC7E7F"/>
    <w:rsid w:val="00FE13F6"/>
    <w:rsid w:val="00FF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10496893-EF50-4D8D-9D51-BF2E33D4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0DC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6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1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61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AD3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D614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186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DE0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BB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DE0"/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3F18A7"/>
    <w:rPr>
      <w:color w:val="808080"/>
    </w:rPr>
  </w:style>
  <w:style w:type="paragraph" w:styleId="Prrafodelista">
    <w:name w:val="List Paragraph"/>
    <w:basedOn w:val="Normal"/>
    <w:uiPriority w:val="34"/>
    <w:qFormat/>
    <w:rsid w:val="00BF5E6A"/>
    <w:pPr>
      <w:ind w:left="720"/>
      <w:contextualSpacing/>
    </w:pPr>
  </w:style>
  <w:style w:type="paragraph" w:customStyle="1" w:styleId="sc1">
    <w:name w:val="sc1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8000"/>
      <w:sz w:val="24"/>
      <w:szCs w:val="24"/>
      <w:lang w:val="es-AR" w:eastAsia="es-AR"/>
    </w:rPr>
  </w:style>
  <w:style w:type="paragraph" w:customStyle="1" w:styleId="sc2">
    <w:name w:val="sc2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8000"/>
      <w:sz w:val="24"/>
      <w:szCs w:val="24"/>
      <w:lang w:val="es-AR" w:eastAsia="es-AR"/>
    </w:rPr>
  </w:style>
  <w:style w:type="paragraph" w:customStyle="1" w:styleId="sc4">
    <w:name w:val="sc4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8000"/>
      <w:sz w:val="24"/>
      <w:szCs w:val="24"/>
      <w:lang w:val="es-AR" w:eastAsia="es-AR"/>
    </w:rPr>
  </w:style>
  <w:style w:type="paragraph" w:customStyle="1" w:styleId="sc5">
    <w:name w:val="sc5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FF"/>
      <w:sz w:val="24"/>
      <w:szCs w:val="24"/>
      <w:lang w:val="es-AR" w:eastAsia="es-AR"/>
    </w:rPr>
  </w:style>
  <w:style w:type="paragraph" w:customStyle="1" w:styleId="sc6">
    <w:name w:val="sc6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val="es-AR" w:eastAsia="es-AR"/>
    </w:rPr>
  </w:style>
  <w:style w:type="paragraph" w:customStyle="1" w:styleId="sc7">
    <w:name w:val="sc7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val="es-AR" w:eastAsia="es-AR"/>
    </w:rPr>
  </w:style>
  <w:style w:type="paragraph" w:customStyle="1" w:styleId="sc9">
    <w:name w:val="sc9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4000"/>
      <w:sz w:val="24"/>
      <w:szCs w:val="24"/>
      <w:lang w:val="es-AR" w:eastAsia="es-AR"/>
    </w:rPr>
  </w:style>
  <w:style w:type="paragraph" w:customStyle="1" w:styleId="sc10">
    <w:name w:val="sc10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80"/>
      <w:sz w:val="24"/>
      <w:szCs w:val="24"/>
      <w:lang w:val="es-AR" w:eastAsia="es-AR"/>
    </w:rPr>
  </w:style>
  <w:style w:type="paragraph" w:customStyle="1" w:styleId="sc16">
    <w:name w:val="sc16"/>
    <w:basedOn w:val="Normal"/>
    <w:rsid w:val="00556A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00FF"/>
      <w:sz w:val="24"/>
      <w:szCs w:val="24"/>
      <w:lang w:val="es-AR" w:eastAsia="es-AR"/>
    </w:rPr>
  </w:style>
  <w:style w:type="character" w:customStyle="1" w:styleId="sc21">
    <w:name w:val="sc21"/>
    <w:basedOn w:val="Fuentedeprrafopredeter"/>
    <w:rsid w:val="00556A9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Fuentedeprrafopredeter"/>
    <w:rsid w:val="00556A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Fuentedeprrafopredeter"/>
    <w:rsid w:val="00556A9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Fuentedeprrafopredeter"/>
    <w:rsid w:val="00556A9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Fuentedeprrafopredeter"/>
    <w:rsid w:val="00556A9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556A9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556A9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uentedeprrafopredeter"/>
    <w:rsid w:val="00556A9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uentedeprrafopredeter"/>
    <w:rsid w:val="00556A9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556A9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Fuentedeprrafopredeter"/>
    <w:rsid w:val="00556A95"/>
    <w:rPr>
      <w:rFonts w:ascii="Courier New" w:hAnsi="Courier New" w:cs="Courier New" w:hint="default"/>
      <w:color w:val="808080"/>
      <w:sz w:val="20"/>
      <w:szCs w:val="20"/>
    </w:rPr>
  </w:style>
  <w:style w:type="paragraph" w:styleId="Sinespaciado">
    <w:name w:val="No Spacing"/>
    <w:uiPriority w:val="1"/>
    <w:qFormat/>
    <w:rsid w:val="00556A95"/>
    <w:rPr>
      <w:sz w:val="22"/>
      <w:szCs w:val="2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304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table" w:styleId="Tabladecuadrcula4">
    <w:name w:val="Grid Table 4"/>
    <w:basedOn w:val="Tablanormal"/>
    <w:uiPriority w:val="49"/>
    <w:rsid w:val="007653D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eze87/CT29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255030621172348E-2"/>
          <c:y val="7.9722222222222236E-2"/>
          <c:w val="0.908578302712161"/>
          <c:h val="0.8480624296962879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Bisección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1">
                  <c:v>1.0000000000000002E-2</c:v>
                </c:pt>
                <c:pt idx="2">
                  <c:v>5.0000000000000044E-3</c:v>
                </c:pt>
                <c:pt idx="3">
                  <c:v>2.4999999999999953E-3</c:v>
                </c:pt>
                <c:pt idx="4">
                  <c:v>1.2499999999999942E-3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Punto Fijo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Hoja1!$C$2:$C$7</c:f>
              <c:numCache>
                <c:formatCode>General</c:formatCode>
                <c:ptCount val="6"/>
                <c:pt idx="1">
                  <c:v>3.5493999999999998E-2</c:v>
                </c:pt>
                <c:pt idx="2">
                  <c:v>1.2853999999999997E-2</c:v>
                </c:pt>
                <c:pt idx="3">
                  <c:v>1.247000000000005E-3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Secante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Hoja1!$A$2:$A$7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Hoja1!$D$2:$D$7</c:f>
              <c:numCache>
                <c:formatCode>General</c:formatCode>
                <c:ptCount val="6"/>
                <c:pt idx="1">
                  <c:v>2.4938999999999989E-2</c:v>
                </c:pt>
                <c:pt idx="2">
                  <c:v>1.4670000000000009E-2</c:v>
                </c:pt>
                <c:pt idx="3">
                  <c:v>8.4409999999999971E-3</c:v>
                </c:pt>
                <c:pt idx="4">
                  <c:v>4.7839999999999966E-3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498456"/>
        <c:axId val="154496888"/>
      </c:scatterChart>
      <c:valAx>
        <c:axId val="154498456"/>
        <c:scaling>
          <c:orientation val="minMax"/>
          <c:max val="5.5"/>
          <c:min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Iteración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4496888"/>
        <c:crosses val="autoZero"/>
        <c:crossBetween val="midCat"/>
        <c:majorUnit val="1"/>
      </c:valAx>
      <c:valAx>
        <c:axId val="1544968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log(error)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54498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700CD-DF07-4D50-BCEC-5B6BE660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18</Pages>
  <Words>4143</Words>
  <Characters>22792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26882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Herrera</dc:creator>
  <cp:keywords/>
  <dc:description/>
  <cp:lastModifiedBy>Keze Herrera</cp:lastModifiedBy>
  <cp:revision>19</cp:revision>
  <cp:lastPrinted>2017-10-13T14:51:00Z</cp:lastPrinted>
  <dcterms:created xsi:type="dcterms:W3CDTF">2017-10-10T15:17:00Z</dcterms:created>
  <dcterms:modified xsi:type="dcterms:W3CDTF">2017-10-13T19:03:00Z</dcterms:modified>
</cp:coreProperties>
</file>