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r w:rsidRPr="00564ED6">
        <w:rPr>
          <w:rFonts w:ascii="Times" w:hAnsi="Times"/>
          <w:color w:val="B65E19"/>
          <w:sz w:val="40"/>
          <w:szCs w:val="40"/>
        </w:rPr>
        <w:t>Ke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AD36E06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7F604BA0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 Expected 2022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77777777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5DB294A1" w14:textId="123B51F7" w:rsidR="00BA6060" w:rsidRPr="001A4900" w:rsidRDefault="00BA6060" w:rsidP="00BA6060">
      <w:pPr>
        <w:rPr>
          <w:color w:val="000000" w:themeColor="text1"/>
        </w:rPr>
      </w:pPr>
      <w:r w:rsidRPr="00BA6060">
        <w:rPr>
          <w:rFonts w:ascii="Times" w:hAnsi="Times" w:cs="Arial"/>
          <w:color w:val="222222"/>
          <w:shd w:val="clear" w:color="auto" w:fill="FFFFFF"/>
        </w:rPr>
        <w:t xml:space="preserve">Sidloski,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>gamers referring to loot boxes when they complete gambling screening tools?.</w:t>
      </w:r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69CCAF5E" w14:textId="7634ABE0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r w:rsidRPr="00D461AC">
        <w:rPr>
          <w:rFonts w:ascii="Times" w:hAnsi="Times" w:cs="Times"/>
          <w:color w:val="000000" w:themeColor="text1"/>
          <w:shd w:val="clear" w:color="auto" w:fill="FFFFFF"/>
        </w:rPr>
        <w:t>Limbrick-Oldfield,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Szanto, K., Clark, L., &amp; Dombrovski,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063AD562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42410F49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2B67F461" w14:textId="54F42D53" w:rsidR="00D977CF" w:rsidRDefault="00D977CF" w:rsidP="00D977CF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Conference Presentations</w:t>
      </w:r>
    </w:p>
    <w:p w14:paraId="587A85DF" w14:textId="0623E961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="00C65025">
        <w:rPr>
          <w:rFonts w:ascii="Times" w:hAnsi="Times" w:cs="Times"/>
          <w:color w:val="000000" w:themeColor="text1"/>
        </w:rPr>
        <w:t xml:space="preserve">Accepted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>, Online.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>, Online.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>Expressions of Chasing in the eCasino</w:t>
      </w:r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>BCLC PlayNow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>The Society for Judgment and Decision Making</w:t>
      </w:r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>Loss Aversion in Gambling Disorder: a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>Dr. Katalin Szanto</w:t>
      </w:r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>Alexandre Dombrovski</w:t>
      </w:r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Ilan </w:t>
      </w:r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12BFAE31" w14:textId="7D0DAA00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Present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984915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</w:t>
      </w:r>
      <w:r>
        <w:rPr>
          <w:rFonts w:ascii="Times" w:hAnsi="Times"/>
          <w:color w:val="000000" w:themeColor="text1"/>
        </w:rPr>
        <w:t>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</w:t>
      </w:r>
      <w:r>
        <w:rPr>
          <w:rFonts w:ascii="Times" w:hAnsi="Times"/>
          <w:color w:val="000000" w:themeColor="text1"/>
        </w:rPr>
        <w:t xml:space="preserve">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150011FB" w14:textId="77777777" w:rsidR="00A75505" w:rsidRDefault="00A75505" w:rsidP="009E409E">
      <w:pPr>
        <w:rPr>
          <w:rFonts w:ascii="Times" w:hAnsi="Times"/>
          <w:color w:val="000000" w:themeColor="text1"/>
        </w:rPr>
      </w:pPr>
    </w:p>
    <w:p w14:paraId="0440226D" w14:textId="405EF2EE" w:rsidR="008C5738" w:rsidRDefault="008C5738" w:rsidP="00A1059A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Present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 Memeber</w:t>
      </w:r>
      <w:r w:rsidRPr="00DD633C">
        <w:rPr>
          <w:rFonts w:ascii="Times" w:hAnsi="Times"/>
          <w:color w:val="000000" w:themeColor="text1"/>
          <w:lang w:val="it-IT"/>
        </w:rPr>
        <w:t>, UBC Wellbeing Committee</w:t>
      </w:r>
    </w:p>
    <w:p w14:paraId="159A72B9" w14:textId="063167E2" w:rsidR="00A700BF" w:rsidRPr="00A700BF" w:rsidRDefault="00A700BF" w:rsidP="00A1059A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3EF1CEAF" w14:textId="43D738DC" w:rsidR="00134ACB" w:rsidRDefault="00134ACB" w:rsidP="00A1059A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A1059A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A1059A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A1059A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A1059A">
      <w:pPr>
        <w:rPr>
          <w:rFonts w:ascii="Times" w:hAnsi="Times"/>
          <w:color w:val="000000" w:themeColor="text1"/>
        </w:rPr>
      </w:pPr>
    </w:p>
    <w:p w14:paraId="38ADFA5D" w14:textId="5F5579C1" w:rsidR="0071650B" w:rsidRDefault="00E73CB7" w:rsidP="00A1059A">
      <w:pPr>
        <w:rPr>
          <w:sz w:val="23"/>
          <w:szCs w:val="23"/>
        </w:rPr>
      </w:pPr>
      <w:r>
        <w:rPr>
          <w:sz w:val="23"/>
          <w:szCs w:val="23"/>
        </w:rPr>
        <w:t xml:space="preserve">Dec </w:t>
      </w:r>
      <w:r w:rsidR="005849EB">
        <w:rPr>
          <w:sz w:val="23"/>
          <w:szCs w:val="23"/>
        </w:rPr>
        <w:t>2017</w:t>
      </w:r>
      <w:r w:rsidR="00962D9F">
        <w:rPr>
          <w:sz w:val="23"/>
          <w:szCs w:val="23"/>
        </w:rPr>
        <w:t xml:space="preserve"> </w:t>
      </w:r>
      <w:r w:rsidR="005849EB">
        <w:rPr>
          <w:sz w:val="23"/>
          <w:szCs w:val="23"/>
        </w:rPr>
        <w:t xml:space="preserve">– </w:t>
      </w:r>
      <w:r w:rsidR="00D33B56">
        <w:rPr>
          <w:sz w:val="23"/>
          <w:szCs w:val="23"/>
        </w:rPr>
        <w:t xml:space="preserve">Feb </w:t>
      </w:r>
      <w:r w:rsidR="005849EB">
        <w:rPr>
          <w:sz w:val="23"/>
          <w:szCs w:val="23"/>
        </w:rPr>
        <w:t>2018</w:t>
      </w:r>
      <w:r w:rsidR="001540B1">
        <w:rPr>
          <w:sz w:val="23"/>
          <w:szCs w:val="23"/>
        </w:rPr>
        <w:tab/>
      </w:r>
      <w:r w:rsidR="001540B1">
        <w:rPr>
          <w:sz w:val="23"/>
          <w:szCs w:val="23"/>
        </w:rPr>
        <w:tab/>
      </w:r>
      <w:r w:rsidR="005849EB">
        <w:rPr>
          <w:sz w:val="23"/>
          <w:szCs w:val="23"/>
        </w:rPr>
        <w:tab/>
      </w:r>
      <w:r w:rsidR="005849EB">
        <w:rPr>
          <w:b/>
          <w:bCs/>
          <w:sz w:val="23"/>
          <w:szCs w:val="23"/>
        </w:rPr>
        <w:t>Finance</w:t>
      </w:r>
      <w:r w:rsidR="005849EB">
        <w:rPr>
          <w:sz w:val="23"/>
          <w:szCs w:val="23"/>
        </w:rPr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DD633C" w:rsidRDefault="00D244AD" w:rsidP="000422F5">
      <w:pPr>
        <w:ind w:left="3600" w:hanging="3600"/>
        <w:rPr>
          <w:rFonts w:ascii="Times" w:hAnsi="Times"/>
          <w:color w:val="000000" w:themeColor="text1"/>
        </w:rPr>
      </w:pPr>
      <w:r>
        <w:rPr>
          <w:sz w:val="23"/>
          <w:szCs w:val="23"/>
        </w:rPr>
        <w:t>2016</w:t>
      </w:r>
      <w:r w:rsidR="00AA2018">
        <w:rPr>
          <w:sz w:val="23"/>
          <w:szCs w:val="23"/>
        </w:rPr>
        <w:tab/>
      </w:r>
      <w:r w:rsidR="00AA2018">
        <w:rPr>
          <w:b/>
          <w:bCs/>
          <w:sz w:val="23"/>
          <w:szCs w:val="23"/>
        </w:rPr>
        <w:t>Volunteer</w:t>
      </w:r>
      <w:r w:rsidR="0007099A">
        <w:rPr>
          <w:b/>
          <w:bCs/>
          <w:sz w:val="23"/>
          <w:szCs w:val="23"/>
        </w:rPr>
        <w:t xml:space="preserve"> Organizer</w:t>
      </w:r>
      <w:r w:rsidR="00AA2018">
        <w:rPr>
          <w:b/>
          <w:bCs/>
          <w:sz w:val="23"/>
          <w:szCs w:val="23"/>
        </w:rPr>
        <w:t xml:space="preserve"> </w:t>
      </w:r>
      <w:r w:rsidR="00AA2018">
        <w:rPr>
          <w:sz w:val="23"/>
          <w:szCs w:val="23"/>
        </w:rPr>
        <w:t>for conference organization, NorthWest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256E2F68" w14:textId="7A9B6F1F" w:rsidR="002D4B47" w:rsidRDefault="007A1775" w:rsidP="001568FD">
      <w:pPr>
        <w:spacing w:before="120"/>
      </w:pPr>
      <w:r w:rsidRPr="00DD633C">
        <w:rPr>
          <w:rFonts w:ascii="Times" w:hAnsi="Times"/>
          <w:color w:val="000000" w:themeColor="text1"/>
        </w:rPr>
        <w:t xml:space="preserve">Sep </w:t>
      </w:r>
      <w:r w:rsidR="00E32EBB" w:rsidRPr="00DD633C">
        <w:rPr>
          <w:rFonts w:ascii="Times" w:hAnsi="Times"/>
          <w:color w:val="000000" w:themeColor="text1"/>
        </w:rPr>
        <w:t>20</w:t>
      </w:r>
      <w:r w:rsidR="00D71EC5">
        <w:rPr>
          <w:rFonts w:ascii="Times" w:hAnsi="Times"/>
          <w:color w:val="000000" w:themeColor="text1"/>
        </w:rPr>
        <w:t>21</w:t>
      </w:r>
      <w:r w:rsidR="00E32EBB" w:rsidRPr="00DD633C">
        <w:rPr>
          <w:rFonts w:ascii="Times" w:hAnsi="Times"/>
          <w:color w:val="000000" w:themeColor="text1"/>
        </w:rPr>
        <w:t xml:space="preserve"> – </w:t>
      </w:r>
      <w:r w:rsidR="004F0FFE" w:rsidRPr="00DD633C">
        <w:rPr>
          <w:rFonts w:ascii="Times" w:hAnsi="Times"/>
          <w:color w:val="000000" w:themeColor="text1"/>
        </w:rPr>
        <w:t xml:space="preserve">Apr </w:t>
      </w:r>
      <w:r w:rsidR="00E32EBB" w:rsidRPr="00DD633C">
        <w:rPr>
          <w:rFonts w:ascii="Times" w:hAnsi="Times"/>
          <w:color w:val="000000" w:themeColor="text1"/>
        </w:rPr>
        <w:t>20</w:t>
      </w:r>
      <w:r w:rsidR="00670A5B" w:rsidRPr="00DD633C">
        <w:rPr>
          <w:rFonts w:ascii="Times" w:hAnsi="Times"/>
          <w:color w:val="000000" w:themeColor="text1"/>
        </w:rPr>
        <w:t>2</w:t>
      </w:r>
      <w:r w:rsidR="00D71EC5">
        <w:rPr>
          <w:rFonts w:ascii="Times" w:hAnsi="Times"/>
          <w:color w:val="000000" w:themeColor="text1"/>
        </w:rPr>
        <w:t>2</w:t>
      </w:r>
      <w:r w:rsidR="00642DB1" w:rsidRPr="00DD633C">
        <w:rPr>
          <w:rFonts w:ascii="Times" w:hAnsi="Times"/>
          <w:color w:val="000000" w:themeColor="text1"/>
        </w:rPr>
        <w:t xml:space="preserve"> </w:t>
      </w:r>
      <w:r w:rsidR="002D4B47" w:rsidRPr="00DD633C">
        <w:rPr>
          <w:rFonts w:ascii="Times" w:hAnsi="Times"/>
          <w:color w:val="000000" w:themeColor="text1"/>
        </w:rPr>
        <w:tab/>
      </w:r>
      <w:r w:rsidR="002D4B47" w:rsidRPr="00DD633C">
        <w:rPr>
          <w:rFonts w:ascii="Times" w:hAnsi="Times"/>
          <w:color w:val="000000" w:themeColor="text1"/>
        </w:rPr>
        <w:tab/>
      </w:r>
      <w:r w:rsidR="00D71EC5">
        <w:rPr>
          <w:rFonts w:ascii="Times" w:hAnsi="Times"/>
          <w:color w:val="000000" w:themeColor="text1"/>
        </w:rPr>
        <w:tab/>
      </w:r>
      <w:r w:rsidR="00D71EC5">
        <w:t>Graduate Fellowship in Gambling Research</w:t>
      </w:r>
    </w:p>
    <w:p w14:paraId="3802FC70" w14:textId="659B180C" w:rsidR="00F62B08" w:rsidRDefault="00F62B08" w:rsidP="009E409E"/>
    <w:p w14:paraId="09F66984" w14:textId="5D387530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>
        <w:tab/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22032D7A" w14:textId="0F9F5D31" w:rsidR="009E2103" w:rsidRDefault="009E2103" w:rsidP="009E409E">
      <w:pPr>
        <w:rPr>
          <w:rFonts w:ascii="Times" w:hAnsi="Times"/>
          <w:color w:val="000000" w:themeColor="text1"/>
        </w:rPr>
      </w:pPr>
    </w:p>
    <w:p w14:paraId="6FC6D04D" w14:textId="61CE1420" w:rsidR="00AF0901" w:rsidRDefault="00D8504F" w:rsidP="009E409E">
      <w:r>
        <w:rPr>
          <w:rFonts w:ascii="Times" w:hAnsi="Times"/>
          <w:color w:val="000000" w:themeColor="text1"/>
        </w:rPr>
        <w:t xml:space="preserve">Sep 2016 </w:t>
      </w:r>
      <w:r w:rsidR="007B3518">
        <w:rPr>
          <w:rFonts w:ascii="Times" w:hAnsi="Times"/>
          <w:color w:val="000000" w:themeColor="text1"/>
        </w:rPr>
        <w:t>–</w:t>
      </w:r>
      <w:r w:rsidR="00D523AF">
        <w:rPr>
          <w:rFonts w:ascii="Times" w:hAnsi="Times"/>
          <w:color w:val="000000" w:themeColor="text1"/>
        </w:rPr>
        <w:t xml:space="preserve"> </w:t>
      </w:r>
      <w:r w:rsidR="007B3518">
        <w:rPr>
          <w:rFonts w:ascii="Times" w:hAnsi="Times"/>
          <w:color w:val="000000" w:themeColor="text1"/>
        </w:rPr>
        <w:t xml:space="preserve">Apr </w:t>
      </w:r>
      <w:r w:rsidR="00032AE9">
        <w:rPr>
          <w:rFonts w:ascii="Times" w:hAnsi="Times"/>
          <w:color w:val="000000" w:themeColor="text1"/>
        </w:rPr>
        <w:t>202</w:t>
      </w:r>
      <w:r w:rsidR="007C74E4">
        <w:rPr>
          <w:rFonts w:ascii="Times" w:hAnsi="Times"/>
          <w:color w:val="000000" w:themeColor="text1"/>
        </w:rPr>
        <w:t>2</w:t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t>Faculty of Arts Graduate Award</w:t>
      </w:r>
    </w:p>
    <w:p w14:paraId="52911B13" w14:textId="23C891A1" w:rsidR="00B4551B" w:rsidRDefault="00B4551B" w:rsidP="009E409E"/>
    <w:p w14:paraId="60878C47" w14:textId="6ABC007E" w:rsidR="00B4551B" w:rsidRDefault="008529EC" w:rsidP="009E409E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7C74E4">
        <w:rPr>
          <w:rFonts w:ascii="Times" w:hAnsi="Times"/>
          <w:color w:val="000000" w:themeColor="text1"/>
        </w:rPr>
        <w:t>2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496BE08D" w14:textId="4A9267F3" w:rsidR="00054565" w:rsidRDefault="00054565" w:rsidP="009E409E"/>
    <w:p w14:paraId="6DAAB03D" w14:textId="707C5AB8" w:rsidR="00054565" w:rsidRDefault="00024884" w:rsidP="009E409E">
      <w:pPr>
        <w:rPr>
          <w:rFonts w:ascii="Times" w:hAnsi="Times"/>
          <w:color w:val="000000" w:themeColor="text1"/>
        </w:rPr>
      </w:pPr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The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73F2397C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>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Survey: Qualtrics, Amazon MTurk,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D4C33E0" w14:textId="3F6EC1B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06D1" w14:textId="77777777" w:rsidR="00984915" w:rsidRDefault="00984915" w:rsidP="001B67A7">
      <w:r>
        <w:separator/>
      </w:r>
    </w:p>
  </w:endnote>
  <w:endnote w:type="continuationSeparator" w:id="0">
    <w:p w14:paraId="75CF4BB5" w14:textId="77777777" w:rsidR="00984915" w:rsidRDefault="00984915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708C" w14:textId="77777777" w:rsidR="00984915" w:rsidRDefault="00984915" w:rsidP="001B67A7">
      <w:r>
        <w:separator/>
      </w:r>
    </w:p>
  </w:footnote>
  <w:footnote w:type="continuationSeparator" w:id="0">
    <w:p w14:paraId="507E1018" w14:textId="77777777" w:rsidR="00984915" w:rsidRDefault="00984915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8D0"/>
    <w:rsid w:val="00032916"/>
    <w:rsid w:val="00032AE9"/>
    <w:rsid w:val="00033FB4"/>
    <w:rsid w:val="00034EDE"/>
    <w:rsid w:val="00035687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2CB5"/>
    <w:rsid w:val="00133703"/>
    <w:rsid w:val="0013468D"/>
    <w:rsid w:val="00134A41"/>
    <w:rsid w:val="00134ACB"/>
    <w:rsid w:val="001351E8"/>
    <w:rsid w:val="001407ED"/>
    <w:rsid w:val="001408EB"/>
    <w:rsid w:val="001414DA"/>
    <w:rsid w:val="00141592"/>
    <w:rsid w:val="00142F42"/>
    <w:rsid w:val="00144F8A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F22D0"/>
    <w:rsid w:val="001F4C2E"/>
    <w:rsid w:val="001F568C"/>
    <w:rsid w:val="001F5A8E"/>
    <w:rsid w:val="001F630F"/>
    <w:rsid w:val="0020111F"/>
    <w:rsid w:val="00204BEF"/>
    <w:rsid w:val="00206D1D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2BDD"/>
    <w:rsid w:val="004140E4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60D7"/>
    <w:rsid w:val="00657581"/>
    <w:rsid w:val="00657633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613BF"/>
    <w:rsid w:val="00763ACE"/>
    <w:rsid w:val="00763F8B"/>
    <w:rsid w:val="0076497A"/>
    <w:rsid w:val="00764F3E"/>
    <w:rsid w:val="00765108"/>
    <w:rsid w:val="00765A56"/>
    <w:rsid w:val="007663D7"/>
    <w:rsid w:val="00770837"/>
    <w:rsid w:val="00770904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E86"/>
    <w:rsid w:val="00825CC6"/>
    <w:rsid w:val="00826C8A"/>
    <w:rsid w:val="00827022"/>
    <w:rsid w:val="0082797B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B4A"/>
    <w:rsid w:val="008B3304"/>
    <w:rsid w:val="008B438B"/>
    <w:rsid w:val="008B51B4"/>
    <w:rsid w:val="008B5331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0EA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B004D2"/>
    <w:rsid w:val="00B01557"/>
    <w:rsid w:val="00B04609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2039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C07B6"/>
    <w:rsid w:val="00DC0B3B"/>
    <w:rsid w:val="00DC10BA"/>
    <w:rsid w:val="00DC2166"/>
    <w:rsid w:val="00DC21E6"/>
    <w:rsid w:val="00DC285F"/>
    <w:rsid w:val="00DC3305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7D34"/>
    <w:rsid w:val="00F52D86"/>
    <w:rsid w:val="00F53486"/>
    <w:rsid w:val="00F54126"/>
    <w:rsid w:val="00F553CB"/>
    <w:rsid w:val="00F56141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0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119</cp:revision>
  <dcterms:created xsi:type="dcterms:W3CDTF">2022-02-09T05:40:00Z</dcterms:created>
  <dcterms:modified xsi:type="dcterms:W3CDTF">2022-06-14T19:23:00Z</dcterms:modified>
</cp:coreProperties>
</file>