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6E257" w14:textId="16140AB6" w:rsidR="00147B29" w:rsidRPr="00691273" w:rsidRDefault="00147B29" w:rsidP="00147B29">
      <w:pPr>
        <w:pStyle w:val="a5"/>
        <w:spacing w:after="0" w:line="360" w:lineRule="auto"/>
        <w:rPr>
          <w:sz w:val="48"/>
          <w:szCs w:val="48"/>
        </w:rPr>
      </w:pPr>
      <w:r>
        <w:rPr>
          <w:sz w:val="48"/>
          <w:szCs w:val="48"/>
        </w:rPr>
        <w:t>U业</w:t>
      </w:r>
      <w:r w:rsidR="007E1E6B">
        <w:rPr>
          <w:rFonts w:hint="eastAsia"/>
          <w:sz w:val="48"/>
          <w:szCs w:val="48"/>
        </w:rPr>
        <w:t>帮</w:t>
      </w:r>
      <w:r w:rsidRPr="00691273">
        <w:rPr>
          <w:rFonts w:hint="eastAsia"/>
          <w:sz w:val="48"/>
          <w:szCs w:val="48"/>
        </w:rPr>
        <w:t>项目</w:t>
      </w:r>
      <w:r w:rsidR="007E1E6B">
        <w:rPr>
          <w:rFonts w:hint="eastAsia"/>
          <w:sz w:val="48"/>
          <w:szCs w:val="48"/>
        </w:rPr>
        <w:t>机构后台</w:t>
      </w:r>
      <w:r>
        <w:rPr>
          <w:rFonts w:hint="eastAsia"/>
          <w:sz w:val="48"/>
          <w:szCs w:val="48"/>
        </w:rPr>
        <w:t>P</w:t>
      </w:r>
      <w:r w:rsidRPr="00691273">
        <w:rPr>
          <w:rFonts w:hint="eastAsia"/>
          <w:sz w:val="48"/>
          <w:szCs w:val="48"/>
        </w:rPr>
        <w:t>RD</w:t>
      </w:r>
      <w:r>
        <w:rPr>
          <w:rFonts w:hint="eastAsia"/>
          <w:sz w:val="48"/>
          <w:szCs w:val="48"/>
        </w:rPr>
        <w:t>文档</w:t>
      </w:r>
    </w:p>
    <w:p w14:paraId="1315F91A" w14:textId="77777777" w:rsidR="00147B29" w:rsidRDefault="00147B29" w:rsidP="00147B29">
      <w:pPr>
        <w:spacing w:line="360" w:lineRule="auto"/>
        <w:ind w:firstLineChars="95" w:firstLine="199"/>
      </w:pPr>
    </w:p>
    <w:p w14:paraId="4D021796" w14:textId="77777777" w:rsidR="00147B29" w:rsidRPr="002509E4" w:rsidRDefault="00147B29" w:rsidP="00147B29">
      <w:pPr>
        <w:jc w:val="center"/>
        <w:rPr>
          <w:rFonts w:ascii="宋体" w:hAnsi="宋体"/>
          <w:b/>
          <w:bCs/>
          <w:sz w:val="48"/>
        </w:rPr>
      </w:pPr>
    </w:p>
    <w:p w14:paraId="644FB7B9" w14:textId="77777777" w:rsidR="00147B29" w:rsidRDefault="00147B29" w:rsidP="00147B29">
      <w:pPr>
        <w:pStyle w:val="a4"/>
      </w:pPr>
    </w:p>
    <w:p w14:paraId="61481311" w14:textId="77777777" w:rsidR="00147B29" w:rsidRDefault="00147B29" w:rsidP="00147B29">
      <w:pPr>
        <w:pStyle w:val="a4"/>
      </w:pPr>
    </w:p>
    <w:p w14:paraId="25104B5E" w14:textId="77777777" w:rsidR="00147B29" w:rsidRDefault="00147B29" w:rsidP="00147B29">
      <w:pPr>
        <w:pStyle w:val="a4"/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147B29" w14:paraId="2D66F84B" w14:textId="77777777" w:rsidTr="00B77A3A">
        <w:tc>
          <w:tcPr>
            <w:tcW w:w="2445" w:type="dxa"/>
            <w:vAlign w:val="center"/>
          </w:tcPr>
          <w:p w14:paraId="7D2826F7" w14:textId="77777777" w:rsidR="00147B29" w:rsidRPr="00A32DC4" w:rsidRDefault="00147B29" w:rsidP="00B77A3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PRD</w:t>
            </w:r>
            <w:r>
              <w:rPr>
                <w:rFonts w:ascii="Arial" w:hAnsi="Arial" w:cs="Arial" w:hint="eastAsia"/>
                <w:b/>
              </w:rPr>
              <w:t>审核人</w:t>
            </w:r>
          </w:p>
        </w:tc>
        <w:tc>
          <w:tcPr>
            <w:tcW w:w="5010" w:type="dxa"/>
            <w:vAlign w:val="center"/>
          </w:tcPr>
          <w:p w14:paraId="086BDF6C" w14:textId="77777777" w:rsidR="00147B29" w:rsidRPr="0070083F" w:rsidRDefault="00147B29" w:rsidP="00B77A3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郝翔</w:t>
            </w:r>
          </w:p>
        </w:tc>
      </w:tr>
      <w:tr w:rsidR="00147B29" w14:paraId="2B959A71" w14:textId="77777777" w:rsidTr="00B77A3A">
        <w:tc>
          <w:tcPr>
            <w:tcW w:w="2445" w:type="dxa"/>
            <w:vAlign w:val="center"/>
          </w:tcPr>
          <w:p w14:paraId="625028B7" w14:textId="77777777" w:rsidR="00147B29" w:rsidRPr="00A32DC4" w:rsidRDefault="00147B29" w:rsidP="00B77A3A">
            <w:pPr>
              <w:jc w:val="right"/>
              <w:rPr>
                <w:rFonts w:ascii="Arial" w:hAnsi="Arial" w:cs="Arial"/>
                <w:b/>
              </w:rPr>
            </w:pPr>
            <w:r w:rsidRPr="00A32DC4">
              <w:rPr>
                <w:rFonts w:ascii="Arial" w:hAnsi="Arial" w:cs="Arial" w:hint="eastAsia"/>
                <w:b/>
              </w:rPr>
              <w:t>重要</w:t>
            </w:r>
            <w:r>
              <w:rPr>
                <w:rFonts w:ascii="Arial" w:hAnsi="Arial" w:cs="Arial" w:hint="eastAsia"/>
                <w:b/>
              </w:rPr>
              <w:t>性</w:t>
            </w:r>
          </w:p>
        </w:tc>
        <w:tc>
          <w:tcPr>
            <w:tcW w:w="5010" w:type="dxa"/>
            <w:vAlign w:val="center"/>
          </w:tcPr>
          <w:p w14:paraId="3836DBA8" w14:textId="77777777" w:rsidR="00147B29" w:rsidRPr="0070083F" w:rsidRDefault="00147B29" w:rsidP="00B77A3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高</w:t>
            </w:r>
          </w:p>
        </w:tc>
      </w:tr>
      <w:tr w:rsidR="00147B29" w14:paraId="512B7D53" w14:textId="77777777" w:rsidTr="00B77A3A">
        <w:tc>
          <w:tcPr>
            <w:tcW w:w="2445" w:type="dxa"/>
            <w:vAlign w:val="center"/>
          </w:tcPr>
          <w:p w14:paraId="2552B5CC" w14:textId="77777777" w:rsidR="00147B29" w:rsidRPr="00A32DC4" w:rsidRDefault="00147B29" w:rsidP="00B77A3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紧迫性</w:t>
            </w:r>
          </w:p>
        </w:tc>
        <w:tc>
          <w:tcPr>
            <w:tcW w:w="5010" w:type="dxa"/>
            <w:vAlign w:val="center"/>
          </w:tcPr>
          <w:p w14:paraId="7115174B" w14:textId="77777777" w:rsidR="00147B29" w:rsidRPr="0070083F" w:rsidRDefault="00147B29" w:rsidP="00B77A3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高</w:t>
            </w:r>
          </w:p>
        </w:tc>
      </w:tr>
      <w:tr w:rsidR="00147B29" w14:paraId="4A470E56" w14:textId="77777777" w:rsidTr="00B77A3A">
        <w:tc>
          <w:tcPr>
            <w:tcW w:w="2445" w:type="dxa"/>
            <w:vAlign w:val="center"/>
          </w:tcPr>
          <w:p w14:paraId="0C73B458" w14:textId="77777777" w:rsidR="00147B29" w:rsidRDefault="00147B29" w:rsidP="00B77A3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PRD</w:t>
            </w:r>
            <w:r>
              <w:rPr>
                <w:rFonts w:ascii="Arial" w:hAnsi="Arial" w:cs="Arial" w:hint="eastAsia"/>
                <w:b/>
              </w:rPr>
              <w:t>作者</w:t>
            </w:r>
          </w:p>
        </w:tc>
        <w:tc>
          <w:tcPr>
            <w:tcW w:w="5010" w:type="dxa"/>
            <w:vAlign w:val="center"/>
          </w:tcPr>
          <w:p w14:paraId="4DDA499E" w14:textId="77777777" w:rsidR="00147B29" w:rsidRPr="0070083F" w:rsidRDefault="00147B29" w:rsidP="00B77A3A">
            <w:pPr>
              <w:rPr>
                <w:rFonts w:ascii="Arial" w:hAnsi="Arial" w:cs="Arial"/>
                <w:iCs/>
                <w:color w:val="0000FF"/>
              </w:rPr>
            </w:pPr>
            <w:r>
              <w:rPr>
                <w:rFonts w:ascii="Arial" w:hAnsi="Arial" w:cs="Arial" w:hint="eastAsia"/>
                <w:iCs/>
                <w:color w:val="0000FF"/>
              </w:rPr>
              <w:t>郝翔</w:t>
            </w:r>
          </w:p>
        </w:tc>
      </w:tr>
      <w:tr w:rsidR="00147B29" w14:paraId="19BFE679" w14:textId="77777777" w:rsidTr="00B77A3A">
        <w:tc>
          <w:tcPr>
            <w:tcW w:w="2445" w:type="dxa"/>
            <w:vAlign w:val="center"/>
          </w:tcPr>
          <w:p w14:paraId="22FDCE37" w14:textId="77777777" w:rsidR="00147B29" w:rsidRDefault="00147B29" w:rsidP="00B77A3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PRD</w:t>
            </w:r>
            <w:r>
              <w:rPr>
                <w:rFonts w:ascii="Arial" w:hAnsi="Arial" w:cs="Arial" w:hint="eastAsia"/>
                <w:b/>
              </w:rPr>
              <w:t>提交日期</w:t>
            </w:r>
          </w:p>
        </w:tc>
        <w:tc>
          <w:tcPr>
            <w:tcW w:w="5010" w:type="dxa"/>
            <w:vAlign w:val="center"/>
          </w:tcPr>
          <w:p w14:paraId="7DDCC6B4" w14:textId="77777777" w:rsidR="00147B29" w:rsidRPr="0070083F" w:rsidRDefault="00147B29" w:rsidP="00B77A3A">
            <w:pPr>
              <w:rPr>
                <w:rFonts w:ascii="Arial" w:hAnsi="Arial" w:cs="Arial"/>
                <w:iCs/>
                <w:color w:val="0000FF"/>
              </w:rPr>
            </w:pPr>
            <w:r w:rsidRPr="0070083F">
              <w:rPr>
                <w:rFonts w:hint="eastAsia"/>
                <w:color w:val="0000FF"/>
              </w:rPr>
              <w:t>【提交</w:t>
            </w:r>
            <w:r>
              <w:rPr>
                <w:rFonts w:hint="eastAsia"/>
                <w:color w:val="0000FF"/>
              </w:rPr>
              <w:t>P</w:t>
            </w:r>
            <w:r w:rsidRPr="0070083F">
              <w:rPr>
                <w:rFonts w:hint="eastAsia"/>
                <w:color w:val="0000FF"/>
              </w:rPr>
              <w:t>RD</w:t>
            </w:r>
            <w:r w:rsidRPr="0070083F">
              <w:rPr>
                <w:rFonts w:hint="eastAsia"/>
                <w:color w:val="0000FF"/>
              </w:rPr>
              <w:t>初稿</w:t>
            </w:r>
            <w:r>
              <w:rPr>
                <w:rFonts w:hint="eastAsia"/>
                <w:color w:val="0000FF"/>
              </w:rPr>
              <w:t>给项目组其他成员</w:t>
            </w:r>
            <w:r w:rsidRPr="0070083F">
              <w:rPr>
                <w:rFonts w:hint="eastAsia"/>
                <w:color w:val="0000FF"/>
              </w:rPr>
              <w:t>的日期】</w:t>
            </w:r>
          </w:p>
        </w:tc>
      </w:tr>
      <w:tr w:rsidR="00147B29" w14:paraId="14AACEAE" w14:textId="77777777" w:rsidTr="00B77A3A">
        <w:tc>
          <w:tcPr>
            <w:tcW w:w="2445" w:type="dxa"/>
            <w:vAlign w:val="center"/>
          </w:tcPr>
          <w:p w14:paraId="71F965D4" w14:textId="77777777" w:rsidR="00147B29" w:rsidRPr="00A32DC4" w:rsidRDefault="00147B29" w:rsidP="00B77A3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主要时间节点</w:t>
            </w:r>
          </w:p>
        </w:tc>
        <w:tc>
          <w:tcPr>
            <w:tcW w:w="5010" w:type="dxa"/>
            <w:vAlign w:val="center"/>
          </w:tcPr>
          <w:p w14:paraId="07C466DD" w14:textId="77777777" w:rsidR="00147B29" w:rsidRPr="0070083F" w:rsidRDefault="00147B29" w:rsidP="00B77A3A">
            <w:pPr>
              <w:rPr>
                <w:rFonts w:ascii="Arial" w:hAnsi="Arial" w:cs="Arial"/>
                <w:iCs/>
                <w:color w:val="0000FF"/>
              </w:rPr>
            </w:pPr>
            <w:r w:rsidRPr="0070083F">
              <w:rPr>
                <w:rFonts w:hint="eastAsia"/>
                <w:color w:val="0000FF"/>
              </w:rPr>
              <w:t>【</w:t>
            </w:r>
            <w:r>
              <w:rPr>
                <w:rFonts w:hint="eastAsia"/>
                <w:color w:val="0000FF"/>
              </w:rPr>
              <w:t>用于控制主要时间节点，可为预估时间，或需求限定时间</w:t>
            </w:r>
            <w:r w:rsidRPr="0070083F">
              <w:rPr>
                <w:rFonts w:hint="eastAsia"/>
                <w:color w:val="0000FF"/>
              </w:rPr>
              <w:t>】</w:t>
            </w:r>
          </w:p>
        </w:tc>
      </w:tr>
    </w:tbl>
    <w:p w14:paraId="77C7AAFF" w14:textId="77777777" w:rsidR="00147B29" w:rsidRPr="00C3538C" w:rsidRDefault="00147B29" w:rsidP="00147B29">
      <w:pPr>
        <w:pStyle w:val="a4"/>
      </w:pPr>
    </w:p>
    <w:p w14:paraId="41F7E4E9" w14:textId="77777777" w:rsidR="00147B29" w:rsidRDefault="00147B29" w:rsidP="00147B29">
      <w:pPr>
        <w:pStyle w:val="a4"/>
      </w:pPr>
    </w:p>
    <w:p w14:paraId="5E158440" w14:textId="77777777" w:rsidR="00147B29" w:rsidRDefault="00147B29" w:rsidP="00147B29">
      <w:pPr>
        <w:pStyle w:val="a4"/>
      </w:pPr>
    </w:p>
    <w:p w14:paraId="7A7F81A2" w14:textId="77777777" w:rsidR="00147B29" w:rsidRDefault="00147B29" w:rsidP="00147B29">
      <w:pPr>
        <w:pStyle w:val="a4"/>
      </w:pPr>
    </w:p>
    <w:p w14:paraId="089D23C2" w14:textId="77777777" w:rsidR="00147B29" w:rsidRDefault="00147B29" w:rsidP="00147B29">
      <w:pPr>
        <w:pStyle w:val="a4"/>
      </w:pPr>
    </w:p>
    <w:p w14:paraId="0F717F5A" w14:textId="77777777" w:rsidR="00147B29" w:rsidRDefault="00147B29" w:rsidP="00147B29">
      <w:pPr>
        <w:pStyle w:val="a4"/>
      </w:pPr>
    </w:p>
    <w:p w14:paraId="102F6A2D" w14:textId="77777777" w:rsidR="00147B29" w:rsidRDefault="00147B29" w:rsidP="00147B29">
      <w:pPr>
        <w:pStyle w:val="a4"/>
      </w:pPr>
    </w:p>
    <w:p w14:paraId="060908F5" w14:textId="77777777" w:rsidR="00147B29" w:rsidRDefault="00147B29" w:rsidP="00147B29">
      <w:pPr>
        <w:pStyle w:val="a4"/>
      </w:pPr>
    </w:p>
    <w:p w14:paraId="23A952DB" w14:textId="77777777" w:rsidR="00147B29" w:rsidRDefault="00147B29" w:rsidP="00147B29">
      <w:pPr>
        <w:pStyle w:val="a4"/>
      </w:pPr>
    </w:p>
    <w:p w14:paraId="31DC69B6" w14:textId="77777777" w:rsidR="00147B29" w:rsidRDefault="00147B29" w:rsidP="00147B29">
      <w:pPr>
        <w:pStyle w:val="a4"/>
      </w:pPr>
    </w:p>
    <w:p w14:paraId="6FD02FE6" w14:textId="77777777" w:rsidR="00147B29" w:rsidRDefault="00147B29" w:rsidP="00147B29">
      <w:pPr>
        <w:pStyle w:val="a4"/>
      </w:pPr>
    </w:p>
    <w:p w14:paraId="20CA8105" w14:textId="77777777" w:rsidR="00147B29" w:rsidRDefault="00147B29" w:rsidP="00147B29">
      <w:pPr>
        <w:pStyle w:val="a4"/>
      </w:pPr>
    </w:p>
    <w:p w14:paraId="13C4570A" w14:textId="77777777" w:rsidR="00147B29" w:rsidRDefault="00147B29" w:rsidP="00147B29">
      <w:pPr>
        <w:jc w:val="center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北京中腾汇达投资管理有限公司</w:t>
      </w:r>
    </w:p>
    <w:p w14:paraId="6E4BD347" w14:textId="77777777" w:rsidR="00147B29" w:rsidRDefault="00147B29" w:rsidP="00147B29">
      <w:pPr>
        <w:rPr>
          <w:rFonts w:ascii="宋体" w:hAnsi="宋体"/>
          <w:color w:val="000000"/>
          <w:sz w:val="24"/>
        </w:rPr>
      </w:pPr>
    </w:p>
    <w:p w14:paraId="147843D6" w14:textId="77777777" w:rsidR="00303CBF" w:rsidRDefault="00303CBF"/>
    <w:p w14:paraId="1342B2FB" w14:textId="77777777" w:rsidR="00F03C0B" w:rsidRDefault="00F03C0B"/>
    <w:p w14:paraId="00D90DD8" w14:textId="77777777" w:rsidR="00F03C0B" w:rsidRDefault="00F03C0B"/>
    <w:p w14:paraId="21F4D5F6" w14:textId="77777777" w:rsidR="00F03C0B" w:rsidRDefault="00F03C0B"/>
    <w:p w14:paraId="0442162D" w14:textId="77777777" w:rsidR="00716564" w:rsidRPr="00662EEC" w:rsidRDefault="00716564" w:rsidP="00716564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sz w:val="30"/>
          <w:szCs w:val="30"/>
        </w:rPr>
      </w:pPr>
      <w:bookmarkStart w:id="0" w:name="_Toc130095345"/>
      <w:r w:rsidRPr="00662EEC">
        <w:rPr>
          <w:rFonts w:hint="eastAsia"/>
          <w:sz w:val="30"/>
          <w:szCs w:val="30"/>
        </w:rPr>
        <w:t>项目背景</w:t>
      </w:r>
      <w:bookmarkEnd w:id="0"/>
    </w:p>
    <w:p w14:paraId="7659766A" w14:textId="77777777" w:rsidR="00716564" w:rsidRDefault="00716564" w:rsidP="00716564">
      <w:pPr>
        <w:pStyle w:val="a4"/>
      </w:pPr>
      <w:r>
        <w:t>U</w:t>
      </w:r>
      <w:r>
        <w:t>业</w:t>
      </w:r>
      <w:r>
        <w:rPr>
          <w:rFonts w:hint="eastAsia"/>
        </w:rPr>
        <w:t>项目是为学员提供就业保障，采取类似保险的模式，收取一定比例的就业服务费，在未来学员无法顺利实现就业的时候，通过一定的业务规则来确认学员未就业行为，向学员提供培训费的补助。该模式一般由培训机构向我方支付就业服务费，为本机构学员提供未就业补助，省去因对机构推荐就业产生的分歧。</w:t>
      </w:r>
    </w:p>
    <w:p w14:paraId="6120B7F1" w14:textId="77777777" w:rsidR="00716564" w:rsidRPr="000B1243" w:rsidRDefault="00716564" w:rsidP="00716564">
      <w:pPr>
        <w:pStyle w:val="a4"/>
      </w:pPr>
      <w:r>
        <w:rPr>
          <w:rFonts w:hint="eastAsia"/>
        </w:rPr>
        <w:t>高薪帮项目为激励学员通过努力学习找到高薪工作，学员可通过缴纳高薪就业服务费，当培训完成就业后，无法达到指定的月薪时，通过一定的业务规则，对学员的全部或部分培训费进行补助。该模式一般由学员自主缴纳高薪就业服务费。</w:t>
      </w:r>
    </w:p>
    <w:p w14:paraId="3F3D8712" w14:textId="77777777" w:rsidR="00716564" w:rsidRPr="00662EEC" w:rsidRDefault="00716564" w:rsidP="00716564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sz w:val="30"/>
          <w:szCs w:val="30"/>
        </w:rPr>
      </w:pPr>
      <w:bookmarkStart w:id="1" w:name="_Toc130095346"/>
      <w:r w:rsidRPr="00662EEC">
        <w:rPr>
          <w:sz w:val="30"/>
          <w:szCs w:val="30"/>
        </w:rPr>
        <w:t>名词解释</w:t>
      </w:r>
      <w:bookmarkEnd w:id="1"/>
    </w:p>
    <w:p w14:paraId="3673944F" w14:textId="77777777" w:rsidR="00716564" w:rsidRDefault="00716564" w:rsidP="00716564">
      <w:pPr>
        <w:pStyle w:val="a4"/>
      </w:pPr>
      <w:r>
        <w:rPr>
          <w:rFonts w:hint="eastAsia"/>
        </w:rPr>
        <w:t>培训机构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向学员提供就业或技能培训，收取培训费用。为学员附加</w:t>
      </w:r>
      <w:r>
        <w:t>U</w:t>
      </w:r>
      <w:r>
        <w:t>业</w:t>
      </w:r>
      <w:r>
        <w:rPr>
          <w:rFonts w:hint="eastAsia"/>
        </w:rPr>
        <w:t>服务，并交纳就业服务费。</w:t>
      </w:r>
    </w:p>
    <w:p w14:paraId="0B0D5B37" w14:textId="77777777" w:rsidR="00716564" w:rsidRDefault="00716564" w:rsidP="00716564">
      <w:pPr>
        <w:pStyle w:val="a4"/>
      </w:pPr>
      <w:r>
        <w:rPr>
          <w:rFonts w:hint="eastAsia"/>
        </w:rPr>
        <w:t>学员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参加培训机构组织的学习，结业后进行就业。自主选择是否加入高薪帮服务，并交纳高薪就业服务费。</w:t>
      </w:r>
    </w:p>
    <w:p w14:paraId="1A710F85" w14:textId="77777777" w:rsidR="00716564" w:rsidRDefault="00716564" w:rsidP="00716564">
      <w:pPr>
        <w:pStyle w:val="a4"/>
      </w:pPr>
      <w:r>
        <w:rPr>
          <w:rFonts w:hint="eastAsia"/>
        </w:rPr>
        <w:t>U</w:t>
      </w:r>
      <w:r>
        <w:rPr>
          <w:rFonts w:hint="eastAsia"/>
        </w:rPr>
        <w:t>业帮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整个培训就业保险类产品的总称，产品品牌。其下分为两个细分产品，就业帮和高薪帮。</w:t>
      </w:r>
    </w:p>
    <w:p w14:paraId="7E6D202E" w14:textId="77777777" w:rsidR="00716564" w:rsidRDefault="00716564" w:rsidP="00716564">
      <w:pPr>
        <w:pStyle w:val="a4"/>
      </w:pPr>
      <w:r>
        <w:rPr>
          <w:rFonts w:hint="eastAsia"/>
        </w:rPr>
        <w:t>就业帮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培训机构为学员就业缴纳服务费，在学员毕业后，如一定条件下未找到工作，我方提供全额或部分培训费补助。</w:t>
      </w:r>
    </w:p>
    <w:p w14:paraId="3B786DC3" w14:textId="77777777" w:rsidR="00716564" w:rsidRDefault="00716564" w:rsidP="00716564">
      <w:pPr>
        <w:pStyle w:val="a4"/>
      </w:pPr>
      <w:r>
        <w:rPr>
          <w:rFonts w:hint="eastAsia"/>
        </w:rPr>
        <w:t>高薪帮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学员为自己缴纳服务费，在毕业后，未找到工作，或未找到符合特定薪资条件的高薪工作，我方提供全额或部分培训费补助。</w:t>
      </w:r>
    </w:p>
    <w:p w14:paraId="16179ECB" w14:textId="77777777" w:rsidR="00716564" w:rsidRDefault="00716564" w:rsidP="00716564">
      <w:pPr>
        <w:pStyle w:val="a4"/>
      </w:pPr>
    </w:p>
    <w:p w14:paraId="23339A21" w14:textId="77777777" w:rsidR="00716564" w:rsidRPr="00662EEC" w:rsidRDefault="00716564" w:rsidP="00716564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sz w:val="30"/>
          <w:szCs w:val="30"/>
        </w:rPr>
      </w:pPr>
      <w:bookmarkStart w:id="2" w:name="_Toc130095347"/>
      <w:bookmarkStart w:id="3" w:name="_Toc130095352"/>
      <w:r w:rsidRPr="00662EEC">
        <w:rPr>
          <w:rFonts w:hint="eastAsia"/>
          <w:sz w:val="30"/>
          <w:szCs w:val="30"/>
        </w:rPr>
        <w:t>可行性分析</w:t>
      </w:r>
      <w:bookmarkEnd w:id="2"/>
    </w:p>
    <w:p w14:paraId="0DACA94D" w14:textId="77777777" w:rsidR="00716564" w:rsidRDefault="00716564" w:rsidP="00716564">
      <w:pPr>
        <w:pStyle w:val="a4"/>
      </w:pPr>
    </w:p>
    <w:p w14:paraId="33E7A320" w14:textId="77777777" w:rsidR="00716564" w:rsidRPr="00662EEC" w:rsidRDefault="00716564" w:rsidP="00716564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sz w:val="30"/>
          <w:szCs w:val="30"/>
        </w:rPr>
      </w:pPr>
      <w:r w:rsidRPr="00662EEC">
        <w:rPr>
          <w:sz w:val="30"/>
          <w:szCs w:val="30"/>
        </w:rPr>
        <w:t>对其它产品的影响</w:t>
      </w:r>
      <w:bookmarkEnd w:id="3"/>
    </w:p>
    <w:p w14:paraId="5869C649" w14:textId="77777777" w:rsidR="00716564" w:rsidRDefault="00716564" w:rsidP="00716564">
      <w:pPr>
        <w:pStyle w:val="a4"/>
      </w:pPr>
    </w:p>
    <w:p w14:paraId="6CE8B92E" w14:textId="77777777" w:rsidR="00716564" w:rsidRDefault="00716564" w:rsidP="00716564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sz w:val="30"/>
          <w:szCs w:val="30"/>
        </w:rPr>
      </w:pPr>
      <w:bookmarkStart w:id="4" w:name="_Toc130095353"/>
      <w:r>
        <w:rPr>
          <w:rFonts w:hint="eastAsia"/>
          <w:sz w:val="30"/>
          <w:szCs w:val="30"/>
        </w:rPr>
        <w:t>安全性评估</w:t>
      </w:r>
    </w:p>
    <w:p w14:paraId="371511AC" w14:textId="77777777" w:rsidR="00716564" w:rsidRPr="008D4F24" w:rsidRDefault="00716564" w:rsidP="00716564">
      <w:pPr>
        <w:pStyle w:val="a0"/>
        <w:ind w:firstLine="480"/>
      </w:pPr>
    </w:p>
    <w:p w14:paraId="0E5FEA73" w14:textId="08FB2DCF" w:rsidR="00372910" w:rsidRDefault="00716564" w:rsidP="00372910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sz w:val="30"/>
          <w:szCs w:val="30"/>
        </w:rPr>
      </w:pPr>
      <w:r w:rsidRPr="00662EEC">
        <w:rPr>
          <w:sz w:val="30"/>
          <w:szCs w:val="30"/>
        </w:rPr>
        <w:t>功能详述</w:t>
      </w:r>
      <w:bookmarkEnd w:id="4"/>
    </w:p>
    <w:p w14:paraId="1F7BE663" w14:textId="2C809920" w:rsidR="004F3C26" w:rsidRDefault="004F3C26" w:rsidP="004F3C26">
      <w:pPr>
        <w:pStyle w:val="2"/>
      </w:pPr>
      <w:r>
        <w:rPr>
          <w:rFonts w:hint="eastAsia"/>
        </w:rPr>
        <w:t>机构管理员模型</w:t>
      </w:r>
    </w:p>
    <w:p w14:paraId="5C7F3119" w14:textId="0464F444" w:rsidR="004F3C26" w:rsidRDefault="004F3C26" w:rsidP="004F3C26">
      <w:pPr>
        <w:pStyle w:val="10"/>
      </w:pPr>
      <w:r>
        <w:rPr>
          <w:rFonts w:hint="eastAsia"/>
        </w:rPr>
        <w:t>用户体系</w:t>
      </w:r>
    </w:p>
    <w:p w14:paraId="2FFB8508" w14:textId="351285B8" w:rsidR="004F3C26" w:rsidRDefault="008307CC" w:rsidP="004F3C26">
      <w:pPr>
        <w:pStyle w:val="10"/>
        <w:numPr>
          <w:ilvl w:val="0"/>
          <w:numId w:val="0"/>
        </w:numPr>
      </w:pPr>
      <w:r>
        <w:rPr>
          <w:rFonts w:hint="eastAsia"/>
        </w:rPr>
        <w:t>机构管理员用户体系，与学员用户体系分开，为两套不同的用户，方便日后做分离。</w:t>
      </w:r>
    </w:p>
    <w:p w14:paraId="1884ADF6" w14:textId="3D7DB817" w:rsidR="008307CC" w:rsidRDefault="008307CC" w:rsidP="004F3C26">
      <w:pPr>
        <w:pStyle w:val="10"/>
        <w:numPr>
          <w:ilvl w:val="0"/>
          <w:numId w:val="0"/>
        </w:numPr>
      </w:pPr>
      <w:r>
        <w:rPr>
          <w:rFonts w:hint="eastAsia"/>
        </w:rPr>
        <w:t>使用手机号作为唯一标识，支持密码登录，暂不支持手机号验证码登录。密码位数为</w:t>
      </w:r>
      <w:r>
        <w:rPr>
          <w:rFonts w:hint="eastAsia"/>
        </w:rPr>
        <w:t>8~20</w:t>
      </w:r>
      <w:r>
        <w:rPr>
          <w:rFonts w:hint="eastAsia"/>
        </w:rPr>
        <w:t>位英文、数字，不要求用户密码格式。</w:t>
      </w:r>
      <w:r w:rsidR="00094042">
        <w:rPr>
          <w:rFonts w:hint="eastAsia"/>
        </w:rPr>
        <w:t>用户登录后，</w:t>
      </w:r>
      <w:r w:rsidR="00CB29A2">
        <w:rPr>
          <w:rFonts w:hint="eastAsia"/>
        </w:rPr>
        <w:t>当天</w:t>
      </w:r>
      <w:r w:rsidR="00094042">
        <w:rPr>
          <w:rFonts w:hint="eastAsia"/>
        </w:rPr>
        <w:t>默认不失效，除非主动退出。</w:t>
      </w:r>
      <w:r w:rsidR="00CB29A2">
        <w:rPr>
          <w:rFonts w:hint="eastAsia"/>
        </w:rPr>
        <w:t>第二天自动失效。</w:t>
      </w:r>
    </w:p>
    <w:p w14:paraId="0E21D3AA" w14:textId="399F3782" w:rsidR="00094042" w:rsidRDefault="00094042" w:rsidP="004F3C26">
      <w:pPr>
        <w:pStyle w:val="10"/>
        <w:numPr>
          <w:ilvl w:val="0"/>
          <w:numId w:val="0"/>
        </w:numPr>
      </w:pPr>
      <w:r>
        <w:rPr>
          <w:rFonts w:hint="eastAsia"/>
        </w:rPr>
        <w:t>新增用户由运营管理员在运营后台进行分配和维护，不允许用户主动注册。详见</w:t>
      </w:r>
      <w:r w:rsidR="00F6682C">
        <w:rPr>
          <w:rFonts w:hint="eastAsia"/>
        </w:rPr>
        <w:t>产品原型</w:t>
      </w:r>
      <w:r>
        <w:rPr>
          <w:rFonts w:hint="eastAsia"/>
        </w:rPr>
        <w:t>。</w:t>
      </w:r>
    </w:p>
    <w:p w14:paraId="13671F3D" w14:textId="447859E8" w:rsidR="00094042" w:rsidRDefault="00094042" w:rsidP="00094042">
      <w:pPr>
        <w:pStyle w:val="10"/>
      </w:pPr>
      <w:r>
        <w:rPr>
          <w:rFonts w:hint="eastAsia"/>
        </w:rPr>
        <w:t>权限体系</w:t>
      </w:r>
    </w:p>
    <w:p w14:paraId="0BB55BE5" w14:textId="3E43D29E" w:rsidR="00FE194F" w:rsidRDefault="00DC134F" w:rsidP="00094042">
      <w:pPr>
        <w:pStyle w:val="10"/>
        <w:numPr>
          <w:ilvl w:val="0"/>
          <w:numId w:val="0"/>
        </w:numPr>
      </w:pPr>
      <w:r>
        <w:rPr>
          <w:rFonts w:hint="eastAsia"/>
        </w:rPr>
        <w:t>使用</w:t>
      </w:r>
      <w:r>
        <w:rPr>
          <w:rFonts w:hint="eastAsia"/>
        </w:rPr>
        <w:t>RBAC</w:t>
      </w:r>
      <w:r>
        <w:rPr>
          <w:rFonts w:hint="eastAsia"/>
        </w:rPr>
        <w:t>权限体系，目前</w:t>
      </w:r>
      <w:r w:rsidR="00FE194F">
        <w:rPr>
          <w:rFonts w:hint="eastAsia"/>
        </w:rPr>
        <w:t>仅配置一个角色，财务专员。机构财务负责核对报名学生的姓名和身份证，以及缴费的金额。根据当前系统计算的保费金额，缴纳保费，同时进行汇总</w:t>
      </w:r>
      <w:r w:rsidR="00C45620">
        <w:rPr>
          <w:rFonts w:hint="eastAsia"/>
        </w:rPr>
        <w:t>功能</w:t>
      </w:r>
      <w:r w:rsidR="00FE194F">
        <w:rPr>
          <w:rFonts w:hint="eastAsia"/>
        </w:rPr>
        <w:t>。</w:t>
      </w:r>
    </w:p>
    <w:p w14:paraId="3DB33ADA" w14:textId="30E6A8B1" w:rsidR="00FE194F" w:rsidRDefault="00247336" w:rsidP="00094042">
      <w:pPr>
        <w:pStyle w:val="10"/>
        <w:numPr>
          <w:ilvl w:val="0"/>
          <w:numId w:val="0"/>
        </w:numPr>
      </w:pPr>
      <w:r>
        <w:rPr>
          <w:rFonts w:hint="eastAsia"/>
        </w:rPr>
        <w:t>机构的总分校</w:t>
      </w:r>
      <w:r w:rsidR="00CD6C9F">
        <w:rPr>
          <w:rFonts w:hint="eastAsia"/>
        </w:rPr>
        <w:t>属于树形结构，总校的管理员拥有同样的分校管理员的权限。</w:t>
      </w:r>
      <w:r w:rsidR="00FE194F">
        <w:rPr>
          <w:rFonts w:hint="eastAsia"/>
        </w:rPr>
        <w:t>总校和分校可以分设财务管理员</w:t>
      </w:r>
      <w:r w:rsidR="00CD6C9F">
        <w:rPr>
          <w:rFonts w:hint="eastAsia"/>
        </w:rPr>
        <w:t>，都可以提交充值或者确认支付保费的功能</w:t>
      </w:r>
      <w:r w:rsidR="00372C95">
        <w:rPr>
          <w:rFonts w:hint="eastAsia"/>
        </w:rPr>
        <w:t>。</w:t>
      </w:r>
    </w:p>
    <w:p w14:paraId="581DE688" w14:textId="35C89DA5" w:rsidR="00094042" w:rsidRDefault="00372C95" w:rsidP="00094042">
      <w:pPr>
        <w:pStyle w:val="10"/>
        <w:numPr>
          <w:ilvl w:val="0"/>
          <w:numId w:val="0"/>
        </w:numPr>
        <w:rPr>
          <w:rFonts w:hint="eastAsia"/>
        </w:rPr>
      </w:pPr>
      <w:commentRangeStart w:id="5"/>
      <w:r>
        <w:rPr>
          <w:rFonts w:hint="eastAsia"/>
        </w:rPr>
        <w:t>未来可能</w:t>
      </w:r>
      <w:r w:rsidR="00DC134F">
        <w:rPr>
          <w:rFonts w:hint="eastAsia"/>
        </w:rPr>
        <w:t>配置两个角色，</w:t>
      </w:r>
      <w:r w:rsidR="00FE194F">
        <w:rPr>
          <w:rFonts w:hint="eastAsia"/>
        </w:rPr>
        <w:t>课程顾问和财务专员。课程顾问负责学生信息的确认和审核</w:t>
      </w:r>
      <w:r>
        <w:rPr>
          <w:rFonts w:hint="eastAsia"/>
        </w:rPr>
        <w:t>，跟踪学生就业进展。财务专员负责保费支付和对账。</w:t>
      </w:r>
      <w:commentRangeEnd w:id="5"/>
      <w:r>
        <w:rPr>
          <w:rStyle w:val="af"/>
          <w:rFonts w:ascii="Calibri" w:hAnsi="Calibri"/>
        </w:rPr>
        <w:commentReference w:id="5"/>
      </w:r>
    </w:p>
    <w:p w14:paraId="00ACBD73" w14:textId="75DF46B6" w:rsidR="00163132" w:rsidRDefault="00163132" w:rsidP="00163132">
      <w:pPr>
        <w:pStyle w:val="2"/>
        <w:rPr>
          <w:rFonts w:hint="eastAsia"/>
        </w:rPr>
      </w:pPr>
      <w:r>
        <w:rPr>
          <w:rFonts w:hint="eastAsia"/>
        </w:rPr>
        <w:t>菜单项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132" w14:paraId="62CC1C3C" w14:textId="77777777" w:rsidTr="00435A43">
        <w:tc>
          <w:tcPr>
            <w:tcW w:w="4258" w:type="dxa"/>
          </w:tcPr>
          <w:p w14:paraId="0C9F67A1" w14:textId="77777777" w:rsidR="00163132" w:rsidRPr="006221AE" w:rsidRDefault="00163132" w:rsidP="00435A43">
            <w:pPr>
              <w:pStyle w:val="a0"/>
              <w:ind w:firstLineChars="0" w:firstLine="0"/>
              <w:rPr>
                <w:b/>
              </w:rPr>
            </w:pPr>
            <w:r w:rsidRPr="006221AE">
              <w:rPr>
                <w:rFonts w:hint="eastAsia"/>
                <w:b/>
              </w:rPr>
              <w:t>一级菜单</w:t>
            </w:r>
          </w:p>
        </w:tc>
        <w:tc>
          <w:tcPr>
            <w:tcW w:w="4258" w:type="dxa"/>
          </w:tcPr>
          <w:p w14:paraId="5A575105" w14:textId="77777777" w:rsidR="00163132" w:rsidRPr="006221AE" w:rsidRDefault="00163132" w:rsidP="00435A43">
            <w:pPr>
              <w:pStyle w:val="a0"/>
              <w:ind w:firstLineChars="0" w:firstLine="0"/>
              <w:rPr>
                <w:b/>
              </w:rPr>
            </w:pPr>
            <w:r w:rsidRPr="006221AE">
              <w:rPr>
                <w:rFonts w:hint="eastAsia"/>
                <w:b/>
              </w:rPr>
              <w:t>二级菜单</w:t>
            </w:r>
          </w:p>
        </w:tc>
      </w:tr>
      <w:tr w:rsidR="00163132" w14:paraId="3D85A020" w14:textId="77777777" w:rsidTr="00435A43">
        <w:tc>
          <w:tcPr>
            <w:tcW w:w="4258" w:type="dxa"/>
          </w:tcPr>
          <w:p w14:paraId="4B640775" w14:textId="324BA068" w:rsidR="00163132" w:rsidRDefault="00163132" w:rsidP="00435A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申请审核</w:t>
            </w:r>
          </w:p>
        </w:tc>
        <w:tc>
          <w:tcPr>
            <w:tcW w:w="4258" w:type="dxa"/>
          </w:tcPr>
          <w:p w14:paraId="577EEF4A" w14:textId="1E443285" w:rsidR="00163132" w:rsidRDefault="00163132" w:rsidP="00163132">
            <w:pPr>
              <w:pStyle w:val="a0"/>
              <w:ind w:firstLineChars="0" w:firstLine="0"/>
            </w:pPr>
          </w:p>
          <w:p w14:paraId="3BAED747" w14:textId="5ADA6404" w:rsidR="00163132" w:rsidRDefault="00163132" w:rsidP="00435A43">
            <w:pPr>
              <w:pStyle w:val="a0"/>
              <w:ind w:firstLineChars="0" w:firstLine="0"/>
            </w:pPr>
          </w:p>
        </w:tc>
      </w:tr>
      <w:tr w:rsidR="00163132" w14:paraId="32279F83" w14:textId="77777777" w:rsidTr="00435A43">
        <w:tc>
          <w:tcPr>
            <w:tcW w:w="4258" w:type="dxa"/>
          </w:tcPr>
          <w:p w14:paraId="4A5CC397" w14:textId="7DDC08B8" w:rsidR="00163132" w:rsidRDefault="00163132" w:rsidP="00435A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学习进展</w:t>
            </w:r>
          </w:p>
        </w:tc>
        <w:tc>
          <w:tcPr>
            <w:tcW w:w="4258" w:type="dxa"/>
          </w:tcPr>
          <w:p w14:paraId="162F5DA1" w14:textId="2E3C501E" w:rsidR="00163132" w:rsidRDefault="00163132" w:rsidP="00435A43">
            <w:pPr>
              <w:pStyle w:val="a0"/>
              <w:ind w:firstLineChars="0" w:firstLine="0"/>
            </w:pPr>
          </w:p>
        </w:tc>
      </w:tr>
      <w:tr w:rsidR="00163132" w14:paraId="7A4E919D" w14:textId="77777777" w:rsidTr="00435A43">
        <w:tc>
          <w:tcPr>
            <w:tcW w:w="4258" w:type="dxa"/>
          </w:tcPr>
          <w:p w14:paraId="351F3D02" w14:textId="3A3F3C9B" w:rsidR="00163132" w:rsidRDefault="00163132" w:rsidP="00163132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就业进展</w:t>
            </w:r>
          </w:p>
        </w:tc>
        <w:tc>
          <w:tcPr>
            <w:tcW w:w="4258" w:type="dxa"/>
          </w:tcPr>
          <w:p w14:paraId="67C48C7D" w14:textId="279E8E07" w:rsidR="00163132" w:rsidRDefault="00163132" w:rsidP="00435A43">
            <w:pPr>
              <w:pStyle w:val="a0"/>
              <w:ind w:firstLineChars="0" w:firstLine="0"/>
            </w:pPr>
          </w:p>
        </w:tc>
      </w:tr>
      <w:tr w:rsidR="00163132" w14:paraId="700608F5" w14:textId="77777777" w:rsidTr="00435A43">
        <w:tc>
          <w:tcPr>
            <w:tcW w:w="4258" w:type="dxa"/>
          </w:tcPr>
          <w:p w14:paraId="33353E0E" w14:textId="5AB2F4F5" w:rsidR="00163132" w:rsidRDefault="00163132" w:rsidP="00435A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赔付进展</w:t>
            </w:r>
          </w:p>
        </w:tc>
        <w:tc>
          <w:tcPr>
            <w:tcW w:w="4258" w:type="dxa"/>
          </w:tcPr>
          <w:p w14:paraId="1FCF553F" w14:textId="08BB5F04" w:rsidR="00163132" w:rsidRDefault="00163132" w:rsidP="00435A43">
            <w:pPr>
              <w:pStyle w:val="a0"/>
              <w:ind w:firstLineChars="0" w:firstLine="0"/>
            </w:pPr>
          </w:p>
        </w:tc>
      </w:tr>
      <w:tr w:rsidR="00163132" w14:paraId="2077C7E5" w14:textId="77777777" w:rsidTr="00435A43">
        <w:tc>
          <w:tcPr>
            <w:tcW w:w="4258" w:type="dxa"/>
          </w:tcPr>
          <w:p w14:paraId="32928C40" w14:textId="576BB95C" w:rsidR="00163132" w:rsidRDefault="00163132" w:rsidP="00435A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资金流水</w:t>
            </w:r>
          </w:p>
        </w:tc>
        <w:tc>
          <w:tcPr>
            <w:tcW w:w="4258" w:type="dxa"/>
          </w:tcPr>
          <w:p w14:paraId="3B1B46CC" w14:textId="77296AAD" w:rsidR="00163132" w:rsidRDefault="00163132" w:rsidP="00435A43">
            <w:pPr>
              <w:pStyle w:val="a0"/>
              <w:ind w:firstLineChars="0" w:firstLine="0"/>
            </w:pPr>
          </w:p>
        </w:tc>
      </w:tr>
    </w:tbl>
    <w:p w14:paraId="11A89D18" w14:textId="77777777" w:rsidR="00163132" w:rsidRPr="00163132" w:rsidRDefault="00163132" w:rsidP="00163132">
      <w:pPr>
        <w:pStyle w:val="a0"/>
        <w:ind w:firstLine="480"/>
        <w:rPr>
          <w:rFonts w:hint="eastAsia"/>
        </w:rPr>
      </w:pPr>
    </w:p>
    <w:p w14:paraId="688C3FD2" w14:textId="7094ACEA" w:rsidR="004F3C26" w:rsidRDefault="004F3C26" w:rsidP="004F3C26">
      <w:pPr>
        <w:pStyle w:val="2"/>
      </w:pPr>
      <w:r>
        <w:rPr>
          <w:rFonts w:hint="eastAsia"/>
        </w:rPr>
        <w:t>登录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4F3C26" w14:paraId="172AE1FE" w14:textId="77777777" w:rsidTr="00B77A3A">
        <w:tc>
          <w:tcPr>
            <w:tcW w:w="1552" w:type="dxa"/>
          </w:tcPr>
          <w:p w14:paraId="6F5463D0" w14:textId="77777777" w:rsidR="004F3C26" w:rsidRPr="00784DDA" w:rsidRDefault="004F3C26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138602EC" w14:textId="6349068E" w:rsidR="004F3C26" w:rsidRDefault="00512905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机构管理员登录后台</w:t>
            </w:r>
          </w:p>
        </w:tc>
      </w:tr>
      <w:tr w:rsidR="004F3C26" w14:paraId="28E6A14C" w14:textId="77777777" w:rsidTr="00B77A3A">
        <w:tc>
          <w:tcPr>
            <w:tcW w:w="1552" w:type="dxa"/>
          </w:tcPr>
          <w:p w14:paraId="632C80F9" w14:textId="77777777" w:rsidR="004F3C26" w:rsidRPr="00784DDA" w:rsidRDefault="004F3C26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3D5CB709" w14:textId="77777777" w:rsidR="004F3C26" w:rsidRDefault="004F3C26" w:rsidP="00B77A3A">
            <w:pPr>
              <w:pStyle w:val="a0"/>
              <w:ind w:firstLineChars="0" w:firstLine="0"/>
            </w:pPr>
          </w:p>
        </w:tc>
      </w:tr>
      <w:tr w:rsidR="004F3C26" w14:paraId="77CEEF79" w14:textId="77777777" w:rsidTr="00B77A3A">
        <w:tc>
          <w:tcPr>
            <w:tcW w:w="1552" w:type="dxa"/>
          </w:tcPr>
          <w:p w14:paraId="32C6AFF6" w14:textId="77777777" w:rsidR="004F3C26" w:rsidRPr="00784DDA" w:rsidRDefault="004F3C26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0B59318F" w14:textId="77777777" w:rsidR="004F3C26" w:rsidRDefault="004F3C26" w:rsidP="00B77A3A">
            <w:pPr>
              <w:pStyle w:val="a0"/>
              <w:ind w:firstLineChars="0" w:firstLine="0"/>
            </w:pPr>
          </w:p>
        </w:tc>
      </w:tr>
      <w:tr w:rsidR="004F3C26" w14:paraId="25806E92" w14:textId="77777777" w:rsidTr="00B77A3A">
        <w:tc>
          <w:tcPr>
            <w:tcW w:w="1552" w:type="dxa"/>
          </w:tcPr>
          <w:p w14:paraId="58C5DB75" w14:textId="77777777" w:rsidR="004F3C26" w:rsidRPr="00784DDA" w:rsidRDefault="004F3C26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6D6B298E" w14:textId="77777777" w:rsidR="004F3C26" w:rsidRDefault="00512905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机构管理员输入手机号和设置的密码，登录管理后台。</w:t>
            </w:r>
          </w:p>
          <w:p w14:paraId="189191C6" w14:textId="330DD299" w:rsidR="00671F35" w:rsidRDefault="00671F35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如果</w:t>
            </w:r>
            <w:r w:rsidR="00E34259">
              <w:rPr>
                <w:rFonts w:hint="eastAsia"/>
              </w:rPr>
              <w:t>手机号不是</w:t>
            </w:r>
            <w:r w:rsidR="00E34259">
              <w:rPr>
                <w:rFonts w:hint="eastAsia"/>
              </w:rPr>
              <w:t>11</w:t>
            </w:r>
            <w:r w:rsidR="00E34259">
              <w:rPr>
                <w:rFonts w:hint="eastAsia"/>
              </w:rPr>
              <w:t>位数字，提示‘手机号错误’。</w:t>
            </w:r>
          </w:p>
          <w:p w14:paraId="56EDA126" w14:textId="77777777" w:rsidR="00E34259" w:rsidRDefault="00E34259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如果手机号不存在、手机号和密码不匹配，提示‘手机号或密码错误’。</w:t>
            </w:r>
          </w:p>
          <w:p w14:paraId="05A4CE3D" w14:textId="77777777" w:rsidR="00E34259" w:rsidRDefault="00E34259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登录成功后，登录态当天有效。</w:t>
            </w:r>
          </w:p>
          <w:p w14:paraId="398103ED" w14:textId="3A4189AB" w:rsidR="00EA7594" w:rsidRDefault="00EA7594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如果已经登录的操作过程中登录态失效，跳转到登录页，登录成功后跳转到之前操作的页面。</w:t>
            </w:r>
          </w:p>
        </w:tc>
      </w:tr>
      <w:tr w:rsidR="004F3C26" w14:paraId="7684630D" w14:textId="77777777" w:rsidTr="00B77A3A">
        <w:tc>
          <w:tcPr>
            <w:tcW w:w="1552" w:type="dxa"/>
          </w:tcPr>
          <w:p w14:paraId="4B1E97DA" w14:textId="754C0F9C" w:rsidR="004F3C26" w:rsidRDefault="004F3C26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6FB4649A" w14:textId="77777777" w:rsidR="004F3C26" w:rsidRDefault="004F3C26" w:rsidP="00B77A3A">
            <w:pPr>
              <w:pStyle w:val="a0"/>
              <w:ind w:firstLineChars="0" w:firstLine="0"/>
            </w:pPr>
          </w:p>
        </w:tc>
      </w:tr>
      <w:tr w:rsidR="004F3C26" w14:paraId="4576F051" w14:textId="77777777" w:rsidTr="00B77A3A">
        <w:tc>
          <w:tcPr>
            <w:tcW w:w="1552" w:type="dxa"/>
          </w:tcPr>
          <w:p w14:paraId="4FD8D458" w14:textId="77777777" w:rsidR="004F3C26" w:rsidRDefault="004F3C26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4C572017" w14:textId="76489F87" w:rsidR="004F3C26" w:rsidRDefault="00845203" w:rsidP="00396E4C">
            <w:pPr>
              <w:pStyle w:val="a0"/>
              <w:ind w:firstLineChars="0" w:firstLine="0"/>
            </w:pPr>
            <w:r>
              <w:rPr>
                <w:rFonts w:hint="eastAsia"/>
              </w:rPr>
              <w:t>管理员登录后进行的各项</w:t>
            </w:r>
            <w:r w:rsidR="00396E4C">
              <w:rPr>
                <w:rFonts w:hint="eastAsia"/>
              </w:rPr>
              <w:t>写入</w:t>
            </w:r>
            <w:r>
              <w:rPr>
                <w:rFonts w:hint="eastAsia"/>
              </w:rPr>
              <w:t>操作，都需记录日志，包括对应的业务数据，方便日后排查，无需记录访问轨迹。</w:t>
            </w:r>
          </w:p>
        </w:tc>
      </w:tr>
      <w:tr w:rsidR="004F3C26" w14:paraId="54A223BA" w14:textId="77777777" w:rsidTr="00B77A3A">
        <w:trPr>
          <w:trHeight w:val="451"/>
        </w:trPr>
        <w:tc>
          <w:tcPr>
            <w:tcW w:w="1552" w:type="dxa"/>
          </w:tcPr>
          <w:p w14:paraId="7EEE24B8" w14:textId="77777777" w:rsidR="004F3C26" w:rsidRPr="00784DDA" w:rsidRDefault="004F3C26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1103AA1F" w14:textId="77777777" w:rsidR="004F3C26" w:rsidRDefault="004F3C26" w:rsidP="00B77A3A">
            <w:pPr>
              <w:pStyle w:val="a0"/>
              <w:ind w:firstLineChars="0" w:firstLine="0"/>
            </w:pPr>
          </w:p>
        </w:tc>
      </w:tr>
    </w:tbl>
    <w:p w14:paraId="55887745" w14:textId="4EF4A5D7" w:rsidR="004F3C26" w:rsidRDefault="00464153" w:rsidP="00464153">
      <w:pPr>
        <w:pStyle w:val="2"/>
      </w:pPr>
      <w:r>
        <w:rPr>
          <w:rFonts w:hint="eastAsia"/>
        </w:rPr>
        <w:t>权限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464153" w14:paraId="4D888663" w14:textId="77777777" w:rsidTr="00B77A3A">
        <w:tc>
          <w:tcPr>
            <w:tcW w:w="1552" w:type="dxa"/>
          </w:tcPr>
          <w:p w14:paraId="3854D1FD" w14:textId="77777777" w:rsidR="00464153" w:rsidRPr="00784DDA" w:rsidRDefault="00464153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2908B15A" w14:textId="121E4809" w:rsidR="00464153" w:rsidRDefault="00464153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根据权限点判定用户行为</w:t>
            </w:r>
          </w:p>
        </w:tc>
      </w:tr>
      <w:tr w:rsidR="00464153" w14:paraId="4C909666" w14:textId="77777777" w:rsidTr="00B77A3A">
        <w:tc>
          <w:tcPr>
            <w:tcW w:w="1552" w:type="dxa"/>
          </w:tcPr>
          <w:p w14:paraId="099862C1" w14:textId="77777777" w:rsidR="00464153" w:rsidRPr="00784DDA" w:rsidRDefault="00464153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361130F9" w14:textId="56455AC4" w:rsidR="00464153" w:rsidRDefault="00464153" w:rsidP="00B77A3A">
            <w:pPr>
              <w:pStyle w:val="a0"/>
              <w:ind w:firstLineChars="0" w:firstLine="0"/>
            </w:pPr>
          </w:p>
        </w:tc>
      </w:tr>
      <w:tr w:rsidR="00464153" w14:paraId="5EAF548A" w14:textId="77777777" w:rsidTr="00B77A3A">
        <w:tc>
          <w:tcPr>
            <w:tcW w:w="1552" w:type="dxa"/>
          </w:tcPr>
          <w:p w14:paraId="61E6AE01" w14:textId="77777777" w:rsidR="00464153" w:rsidRPr="00784DDA" w:rsidRDefault="00464153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69AE4C3B" w14:textId="77777777" w:rsidR="00464153" w:rsidRDefault="00464153" w:rsidP="00B77A3A">
            <w:pPr>
              <w:pStyle w:val="a0"/>
              <w:ind w:firstLineChars="0" w:firstLine="0"/>
            </w:pPr>
          </w:p>
        </w:tc>
      </w:tr>
      <w:tr w:rsidR="00464153" w14:paraId="5C94D1A2" w14:textId="77777777" w:rsidTr="00B77A3A">
        <w:tc>
          <w:tcPr>
            <w:tcW w:w="1552" w:type="dxa"/>
          </w:tcPr>
          <w:p w14:paraId="074B1B90" w14:textId="77777777" w:rsidR="00464153" w:rsidRPr="00784DDA" w:rsidRDefault="00464153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1EACD116" w14:textId="77777777" w:rsidR="00464153" w:rsidRDefault="00464153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分为同步和异步两种操作。</w:t>
            </w:r>
          </w:p>
          <w:p w14:paraId="1768176B" w14:textId="77777777" w:rsidR="00464153" w:rsidRDefault="00464153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同步操作，跳转到错误页，提示‘您无权限进行该操作’，提供</w:t>
            </w:r>
            <w:r>
              <w:t>‘</w:t>
            </w:r>
            <w:r>
              <w:rPr>
                <w:rFonts w:hint="eastAsia"/>
              </w:rPr>
              <w:t>返回</w:t>
            </w:r>
            <w:r>
              <w:t>’</w:t>
            </w:r>
            <w:r>
              <w:rPr>
                <w:rFonts w:hint="eastAsia"/>
              </w:rPr>
              <w:t>按钮，点击后跳转到之前的页面。</w:t>
            </w:r>
          </w:p>
          <w:p w14:paraId="26D9E267" w14:textId="77777777" w:rsidR="00464153" w:rsidRDefault="00464153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异步操作需要接口用统一的错误信息来提示‘您无权进行该操作’。</w:t>
            </w:r>
          </w:p>
          <w:p w14:paraId="2230EBE0" w14:textId="77777777" w:rsidR="00464153" w:rsidRDefault="00464153" w:rsidP="00B77A3A">
            <w:pPr>
              <w:pStyle w:val="a0"/>
              <w:ind w:firstLineChars="0" w:firstLine="0"/>
            </w:pPr>
          </w:p>
          <w:p w14:paraId="676D063A" w14:textId="2717825A" w:rsidR="00464153" w:rsidRDefault="00464153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在展示一些需要权限点控制的操作按钮时，尽量做到无权限不展示。</w:t>
            </w:r>
          </w:p>
        </w:tc>
      </w:tr>
      <w:tr w:rsidR="00464153" w14:paraId="69F54310" w14:textId="77777777" w:rsidTr="00B77A3A">
        <w:tc>
          <w:tcPr>
            <w:tcW w:w="1552" w:type="dxa"/>
          </w:tcPr>
          <w:p w14:paraId="543B29A3" w14:textId="0FCF63B6" w:rsidR="00464153" w:rsidRDefault="00464153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7CB940BB" w14:textId="77777777" w:rsidR="00464153" w:rsidRDefault="00464153" w:rsidP="00B77A3A">
            <w:pPr>
              <w:pStyle w:val="a0"/>
              <w:ind w:firstLineChars="0" w:firstLine="0"/>
            </w:pPr>
          </w:p>
        </w:tc>
      </w:tr>
      <w:tr w:rsidR="00464153" w14:paraId="4EEFEDC1" w14:textId="77777777" w:rsidTr="00B77A3A">
        <w:tc>
          <w:tcPr>
            <w:tcW w:w="1552" w:type="dxa"/>
          </w:tcPr>
          <w:p w14:paraId="011AA3D8" w14:textId="77777777" w:rsidR="00464153" w:rsidRDefault="00464153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760C3F93" w14:textId="77777777" w:rsidR="00464153" w:rsidRDefault="00464153" w:rsidP="00B77A3A">
            <w:pPr>
              <w:pStyle w:val="a0"/>
              <w:ind w:firstLineChars="0" w:firstLine="0"/>
            </w:pPr>
          </w:p>
        </w:tc>
      </w:tr>
      <w:tr w:rsidR="00464153" w14:paraId="410E2E32" w14:textId="77777777" w:rsidTr="00B77A3A">
        <w:trPr>
          <w:trHeight w:val="451"/>
        </w:trPr>
        <w:tc>
          <w:tcPr>
            <w:tcW w:w="1552" w:type="dxa"/>
          </w:tcPr>
          <w:p w14:paraId="6580D429" w14:textId="77777777" w:rsidR="00464153" w:rsidRPr="00784DDA" w:rsidRDefault="00464153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1A581AF0" w14:textId="77777777" w:rsidR="00464153" w:rsidRDefault="00464153" w:rsidP="00B77A3A">
            <w:pPr>
              <w:pStyle w:val="a0"/>
              <w:ind w:firstLineChars="0" w:firstLine="0"/>
            </w:pPr>
          </w:p>
        </w:tc>
      </w:tr>
    </w:tbl>
    <w:p w14:paraId="1A8AF60F" w14:textId="77777777" w:rsidR="00464153" w:rsidRPr="004F3C26" w:rsidRDefault="00464153" w:rsidP="004F3C26">
      <w:pPr>
        <w:pStyle w:val="a0"/>
        <w:ind w:firstLine="480"/>
      </w:pPr>
    </w:p>
    <w:p w14:paraId="48C10493" w14:textId="10B20377" w:rsidR="00F03C0B" w:rsidRDefault="00372910" w:rsidP="00372910">
      <w:pPr>
        <w:pStyle w:val="2"/>
      </w:pPr>
      <w:r>
        <w:rPr>
          <w:rFonts w:hint="eastAsia"/>
        </w:rPr>
        <w:t>待办事项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500862" w14:paraId="091D30C0" w14:textId="77777777" w:rsidTr="00B77A3A">
        <w:tc>
          <w:tcPr>
            <w:tcW w:w="1552" w:type="dxa"/>
          </w:tcPr>
          <w:p w14:paraId="1C288B6E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5A79AE36" w14:textId="1B2EE25B" w:rsidR="00500862" w:rsidRDefault="004F3C26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每个机构管理员登录后，展示需要其处理的事项。点击后可到达处理详情页，进行处理。</w:t>
            </w:r>
          </w:p>
        </w:tc>
      </w:tr>
      <w:tr w:rsidR="00500862" w14:paraId="64F84207" w14:textId="77777777" w:rsidTr="00B77A3A">
        <w:tc>
          <w:tcPr>
            <w:tcW w:w="1552" w:type="dxa"/>
          </w:tcPr>
          <w:p w14:paraId="3FE3F524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2740332E" w14:textId="576D845E" w:rsidR="00500862" w:rsidRDefault="004F3C26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机构管理员正常登录。</w:t>
            </w:r>
          </w:p>
        </w:tc>
      </w:tr>
      <w:tr w:rsidR="00500862" w14:paraId="199105D4" w14:textId="77777777" w:rsidTr="00B77A3A">
        <w:tc>
          <w:tcPr>
            <w:tcW w:w="1552" w:type="dxa"/>
          </w:tcPr>
          <w:p w14:paraId="2309E9FA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4E61D0B8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26061BD5" w14:textId="77777777" w:rsidTr="00B77A3A">
        <w:tc>
          <w:tcPr>
            <w:tcW w:w="1552" w:type="dxa"/>
          </w:tcPr>
          <w:p w14:paraId="6B994777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155DB6B5" w14:textId="77777777" w:rsidR="00500862" w:rsidRDefault="00D91387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展示最新的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条待办事项，按照通常屏幕的分辨率，可在一屏展示完全。底部出现翻页按钮，展示上页、下页、附近的页码，点击后列表部分刷新。</w:t>
            </w:r>
          </w:p>
          <w:p w14:paraId="7EBA9BBC" w14:textId="1340F360" w:rsidR="00D91387" w:rsidRDefault="00D91387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提供‘刷新’按钮，点击后展示第一页的内容。</w:t>
            </w:r>
          </w:p>
          <w:p w14:paraId="72579BEF" w14:textId="40FFBDBD" w:rsidR="00D91387" w:rsidRDefault="00D91387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点击待办事项的单条，新开窗口打开页面，可供用户操作。</w:t>
            </w:r>
            <w:r w:rsidR="004731BD">
              <w:rPr>
                <w:rFonts w:hint="eastAsia"/>
              </w:rPr>
              <w:t>操作完成后，</w:t>
            </w:r>
          </w:p>
        </w:tc>
      </w:tr>
      <w:tr w:rsidR="00500862" w14:paraId="4CAB3246" w14:textId="77777777" w:rsidTr="00B77A3A">
        <w:tc>
          <w:tcPr>
            <w:tcW w:w="1552" w:type="dxa"/>
          </w:tcPr>
          <w:p w14:paraId="53668588" w14:textId="48E2F236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1F1D935E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6FF1132F" w14:textId="77777777" w:rsidTr="00B77A3A">
        <w:tc>
          <w:tcPr>
            <w:tcW w:w="1552" w:type="dxa"/>
          </w:tcPr>
          <w:p w14:paraId="5EB478F3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2E1ECC22" w14:textId="77777777" w:rsidR="00500862" w:rsidRDefault="00D91387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待办事项</w:t>
            </w:r>
            <w:r w:rsidR="004731BD">
              <w:rPr>
                <w:rFonts w:hint="eastAsia"/>
              </w:rPr>
              <w:t>由业务接口写入，记录写入时间，时间倒序展示给用户。</w:t>
            </w:r>
          </w:p>
          <w:p w14:paraId="01E94A78" w14:textId="460507CC" w:rsidR="008610CF" w:rsidRDefault="008610CF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以角色为基本维度，推送待办信息，例如一些订单审核，整个‘课程顾问’角色的管理员登录，都可以收到提醒。</w:t>
            </w:r>
          </w:p>
          <w:p w14:paraId="4C90F418" w14:textId="6F714F31" w:rsidR="004731BD" w:rsidRDefault="004731BD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待办事项暂不区分已读和未读和未读状态。</w:t>
            </w:r>
          </w:p>
        </w:tc>
      </w:tr>
      <w:tr w:rsidR="00500862" w14:paraId="16F82B24" w14:textId="77777777" w:rsidTr="00B77A3A">
        <w:trPr>
          <w:trHeight w:val="451"/>
        </w:trPr>
        <w:tc>
          <w:tcPr>
            <w:tcW w:w="1552" w:type="dxa"/>
          </w:tcPr>
          <w:p w14:paraId="0E79E372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75173925" w14:textId="77777777" w:rsidR="00500862" w:rsidRDefault="00500862" w:rsidP="00B77A3A">
            <w:pPr>
              <w:pStyle w:val="a0"/>
              <w:ind w:firstLineChars="0" w:firstLine="0"/>
            </w:pPr>
          </w:p>
        </w:tc>
      </w:tr>
    </w:tbl>
    <w:p w14:paraId="04148F2F" w14:textId="71254C4F" w:rsidR="00500862" w:rsidRPr="00500862" w:rsidRDefault="00500862" w:rsidP="00500862">
      <w:pPr>
        <w:pStyle w:val="a0"/>
        <w:ind w:firstLine="480"/>
      </w:pPr>
    </w:p>
    <w:p w14:paraId="183B9CDD" w14:textId="3424DB25" w:rsidR="00372910" w:rsidRDefault="00372910" w:rsidP="00372910">
      <w:pPr>
        <w:pStyle w:val="2"/>
      </w:pPr>
      <w:r>
        <w:rPr>
          <w:rFonts w:hint="eastAsia"/>
        </w:rPr>
        <w:t>申请审核</w:t>
      </w:r>
    </w:p>
    <w:p w14:paraId="05857B9B" w14:textId="702B5D69" w:rsidR="00372910" w:rsidRDefault="00372910" w:rsidP="00372910">
      <w:pPr>
        <w:pStyle w:val="3"/>
      </w:pPr>
      <w:r>
        <w:rPr>
          <w:rFonts w:hint="eastAsia"/>
        </w:rPr>
        <w:t>审核列表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500862" w14:paraId="028CB691" w14:textId="77777777" w:rsidTr="00B77A3A">
        <w:tc>
          <w:tcPr>
            <w:tcW w:w="1552" w:type="dxa"/>
          </w:tcPr>
          <w:p w14:paraId="154B2EA2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0048C3D0" w14:textId="2775569D" w:rsidR="00500862" w:rsidRDefault="00DF52D5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查看学生提交的审核信息，并选择需要支付保费的订单，进行保费支付。</w:t>
            </w:r>
          </w:p>
        </w:tc>
      </w:tr>
      <w:tr w:rsidR="00500862" w14:paraId="6CA03F71" w14:textId="77777777" w:rsidTr="00B77A3A">
        <w:tc>
          <w:tcPr>
            <w:tcW w:w="1552" w:type="dxa"/>
          </w:tcPr>
          <w:p w14:paraId="6B448E66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4017D056" w14:textId="5F970472" w:rsidR="00500862" w:rsidRDefault="00DF52D5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已登录，并且有审核及支付的权限。</w:t>
            </w:r>
          </w:p>
        </w:tc>
      </w:tr>
      <w:tr w:rsidR="00500862" w14:paraId="5D95201B" w14:textId="77777777" w:rsidTr="00B77A3A">
        <w:tc>
          <w:tcPr>
            <w:tcW w:w="1552" w:type="dxa"/>
          </w:tcPr>
          <w:p w14:paraId="5AAEC7D6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7E354B42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29D0D6F8" w14:textId="77777777" w:rsidTr="00B77A3A">
        <w:tc>
          <w:tcPr>
            <w:tcW w:w="1552" w:type="dxa"/>
          </w:tcPr>
          <w:p w14:paraId="3CFD92D6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5C983371" w14:textId="77777777" w:rsidR="00500862" w:rsidRDefault="00530CF4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支付和审核是合并一起的操作，支付完成即认为审核通过。</w:t>
            </w:r>
          </w:p>
          <w:p w14:paraId="66F6EC37" w14:textId="0BBF055F" w:rsidR="005C0909" w:rsidRDefault="005C0909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详细需求请见原型‘机构后台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》审核列表’。</w:t>
            </w:r>
          </w:p>
        </w:tc>
      </w:tr>
      <w:tr w:rsidR="00500862" w14:paraId="45589738" w14:textId="77777777" w:rsidTr="00B77A3A">
        <w:tc>
          <w:tcPr>
            <w:tcW w:w="1552" w:type="dxa"/>
          </w:tcPr>
          <w:p w14:paraId="4BD3AB87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1268462B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02D3DE3F" w14:textId="77777777" w:rsidTr="00B77A3A">
        <w:tc>
          <w:tcPr>
            <w:tcW w:w="1552" w:type="dxa"/>
          </w:tcPr>
          <w:p w14:paraId="72AE10A3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1AC1407E" w14:textId="5FA025CC" w:rsidR="009A7426" w:rsidRDefault="009A7426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每次进行‘支付’操作，需要记录具体的行为。比如选择集合支付一次，需要记录支付的时间、金额、订单号、操作人。如果选择单个订单支付</w:t>
            </w:r>
            <w:r w:rsidR="008641FD">
              <w:rPr>
                <w:rFonts w:hint="eastAsia"/>
              </w:rPr>
              <w:t>，也需要记录以上信息。在运营后台进行订单核对的时候，方便进行对账。</w:t>
            </w:r>
          </w:p>
        </w:tc>
      </w:tr>
      <w:tr w:rsidR="00500862" w14:paraId="32701530" w14:textId="77777777" w:rsidTr="00B77A3A">
        <w:trPr>
          <w:trHeight w:val="451"/>
        </w:trPr>
        <w:tc>
          <w:tcPr>
            <w:tcW w:w="1552" w:type="dxa"/>
          </w:tcPr>
          <w:p w14:paraId="1501BA68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7E58DF01" w14:textId="77777777" w:rsidR="00500862" w:rsidRDefault="00500862" w:rsidP="00B77A3A">
            <w:pPr>
              <w:pStyle w:val="a0"/>
              <w:ind w:firstLineChars="0" w:firstLine="0"/>
            </w:pPr>
          </w:p>
        </w:tc>
      </w:tr>
    </w:tbl>
    <w:p w14:paraId="7FD7CFC8" w14:textId="4BC65AB8" w:rsidR="00500862" w:rsidRDefault="008D44A6" w:rsidP="00436B96">
      <w:pPr>
        <w:pStyle w:val="3"/>
      </w:pPr>
      <w:r>
        <w:rPr>
          <w:rFonts w:hint="eastAsia"/>
        </w:rPr>
        <w:t>订单详情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436B96" w14:paraId="15403082" w14:textId="77777777" w:rsidTr="00435A43">
        <w:tc>
          <w:tcPr>
            <w:tcW w:w="1552" w:type="dxa"/>
          </w:tcPr>
          <w:p w14:paraId="6A91B835" w14:textId="77777777" w:rsidR="00436B96" w:rsidRPr="00784DDA" w:rsidRDefault="00436B96" w:rsidP="00435A43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7354BF6A" w14:textId="4F0E6B79" w:rsidR="00436B96" w:rsidRDefault="00436B96" w:rsidP="00435A43">
            <w:pPr>
              <w:pStyle w:val="a0"/>
              <w:ind w:firstLineChars="0" w:firstLine="0"/>
            </w:pPr>
            <w:r>
              <w:rPr>
                <w:rFonts w:hint="eastAsia"/>
              </w:rPr>
              <w:t>查看订单详情</w:t>
            </w:r>
          </w:p>
        </w:tc>
      </w:tr>
      <w:tr w:rsidR="00436B96" w14:paraId="4E8A1EC5" w14:textId="77777777" w:rsidTr="00435A43">
        <w:tc>
          <w:tcPr>
            <w:tcW w:w="1552" w:type="dxa"/>
          </w:tcPr>
          <w:p w14:paraId="5A91AD63" w14:textId="77777777" w:rsidR="00436B96" w:rsidRPr="00784DDA" w:rsidRDefault="00436B96" w:rsidP="00435A43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21B597B7" w14:textId="773DDED7" w:rsidR="00436B96" w:rsidRDefault="00436B96" w:rsidP="00435A43">
            <w:pPr>
              <w:pStyle w:val="a0"/>
              <w:ind w:firstLineChars="0" w:firstLine="0"/>
            </w:pPr>
          </w:p>
        </w:tc>
      </w:tr>
      <w:tr w:rsidR="00436B96" w14:paraId="275B4B4F" w14:textId="77777777" w:rsidTr="00435A43">
        <w:tc>
          <w:tcPr>
            <w:tcW w:w="1552" w:type="dxa"/>
          </w:tcPr>
          <w:p w14:paraId="23CB5CDC" w14:textId="77777777" w:rsidR="00436B96" w:rsidRPr="00784DDA" w:rsidRDefault="00436B96" w:rsidP="00435A43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4BB62FF9" w14:textId="77777777" w:rsidR="00436B96" w:rsidRDefault="00436B96" w:rsidP="00435A43">
            <w:pPr>
              <w:pStyle w:val="a0"/>
              <w:ind w:firstLineChars="0" w:firstLine="0"/>
            </w:pPr>
          </w:p>
        </w:tc>
      </w:tr>
      <w:tr w:rsidR="00436B96" w14:paraId="613B6400" w14:textId="77777777" w:rsidTr="00435A43">
        <w:tc>
          <w:tcPr>
            <w:tcW w:w="1552" w:type="dxa"/>
          </w:tcPr>
          <w:p w14:paraId="7464E618" w14:textId="77777777" w:rsidR="00436B96" w:rsidRPr="00784DDA" w:rsidRDefault="00436B96" w:rsidP="00435A43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7C899279" w14:textId="77777777" w:rsidR="00436B96" w:rsidRDefault="0017422D" w:rsidP="00435A43">
            <w:pPr>
              <w:pStyle w:val="a0"/>
              <w:ind w:firstLineChars="0" w:firstLine="0"/>
            </w:pPr>
            <w:r>
              <w:rPr>
                <w:rFonts w:hint="eastAsia"/>
              </w:rPr>
              <w:t>查看订单的</w:t>
            </w:r>
            <w:r w:rsidR="004B1EBD">
              <w:rPr>
                <w:rFonts w:hint="eastAsia"/>
              </w:rPr>
              <w:t>全部信息，包括基本信息、通讯信息、学习进展、就业进展、赔付记录，分成多个</w:t>
            </w:r>
            <w:r w:rsidR="004B1EBD">
              <w:rPr>
                <w:rFonts w:hint="eastAsia"/>
              </w:rPr>
              <w:t>tab</w:t>
            </w:r>
            <w:r w:rsidR="004B1EBD">
              <w:rPr>
                <w:rFonts w:hint="eastAsia"/>
              </w:rPr>
              <w:t>来展示。</w:t>
            </w:r>
          </w:p>
          <w:p w14:paraId="5DDC2319" w14:textId="51B0EA6D" w:rsidR="004B1EBD" w:rsidRDefault="004B1EBD" w:rsidP="00435A43">
            <w:pPr>
              <w:pStyle w:val="a0"/>
              <w:ind w:firstLineChars="0" w:firstLine="0"/>
            </w:pPr>
            <w:r>
              <w:rPr>
                <w:rFonts w:hint="eastAsia"/>
              </w:rPr>
              <w:t>在从外部链接跳入的时候，需要定位到各个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。</w:t>
            </w:r>
          </w:p>
        </w:tc>
      </w:tr>
      <w:tr w:rsidR="00436B96" w14:paraId="762E218C" w14:textId="77777777" w:rsidTr="00435A43">
        <w:tc>
          <w:tcPr>
            <w:tcW w:w="1552" w:type="dxa"/>
          </w:tcPr>
          <w:p w14:paraId="3E783FBF" w14:textId="44C5354D" w:rsidR="00436B96" w:rsidRDefault="00436B96" w:rsidP="00435A43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263263DF" w14:textId="77777777" w:rsidR="00436B96" w:rsidRDefault="00436B96" w:rsidP="00435A43">
            <w:pPr>
              <w:pStyle w:val="a0"/>
              <w:ind w:firstLineChars="0" w:firstLine="0"/>
            </w:pPr>
          </w:p>
        </w:tc>
      </w:tr>
      <w:tr w:rsidR="00436B96" w14:paraId="4AE59F8F" w14:textId="77777777" w:rsidTr="00435A43">
        <w:tc>
          <w:tcPr>
            <w:tcW w:w="1552" w:type="dxa"/>
          </w:tcPr>
          <w:p w14:paraId="62C9F942" w14:textId="77777777" w:rsidR="00436B96" w:rsidRDefault="00436B96" w:rsidP="00435A43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796C4D7D" w14:textId="77777777" w:rsidR="00436B96" w:rsidRDefault="00436B96" w:rsidP="00435A43">
            <w:pPr>
              <w:pStyle w:val="a0"/>
              <w:ind w:firstLineChars="0" w:firstLine="0"/>
            </w:pPr>
          </w:p>
        </w:tc>
      </w:tr>
      <w:tr w:rsidR="00436B96" w14:paraId="38F43579" w14:textId="77777777" w:rsidTr="00435A43">
        <w:trPr>
          <w:trHeight w:val="451"/>
        </w:trPr>
        <w:tc>
          <w:tcPr>
            <w:tcW w:w="1552" w:type="dxa"/>
          </w:tcPr>
          <w:p w14:paraId="66270132" w14:textId="77777777" w:rsidR="00436B96" w:rsidRPr="00784DDA" w:rsidRDefault="00436B96" w:rsidP="00435A43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0165C99D" w14:textId="77777777" w:rsidR="00436B96" w:rsidRDefault="00436B96" w:rsidP="00435A43">
            <w:pPr>
              <w:pStyle w:val="a0"/>
              <w:ind w:firstLineChars="0" w:firstLine="0"/>
            </w:pPr>
          </w:p>
        </w:tc>
      </w:tr>
    </w:tbl>
    <w:p w14:paraId="7A5D5BA5" w14:textId="77777777" w:rsidR="00436B96" w:rsidRPr="00436B96" w:rsidRDefault="00436B96" w:rsidP="00436B96">
      <w:pPr>
        <w:pStyle w:val="a0"/>
        <w:ind w:firstLine="480"/>
      </w:pPr>
    </w:p>
    <w:p w14:paraId="09313E6F" w14:textId="3C0745A0" w:rsidR="00372910" w:rsidRDefault="00372910" w:rsidP="00372910">
      <w:pPr>
        <w:pStyle w:val="3"/>
      </w:pPr>
      <w:r>
        <w:rPr>
          <w:rFonts w:hint="eastAsia"/>
        </w:rPr>
        <w:t>服务费支付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500862" w14:paraId="79A710FC" w14:textId="77777777" w:rsidTr="00B77A3A">
        <w:tc>
          <w:tcPr>
            <w:tcW w:w="1552" w:type="dxa"/>
          </w:tcPr>
          <w:p w14:paraId="6BF69A54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6E8B862B" w14:textId="20032938" w:rsidR="00500862" w:rsidRDefault="00100B52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在线支付服务费</w:t>
            </w:r>
          </w:p>
        </w:tc>
      </w:tr>
      <w:tr w:rsidR="00500862" w14:paraId="4779F456" w14:textId="77777777" w:rsidTr="00B77A3A">
        <w:tc>
          <w:tcPr>
            <w:tcW w:w="1552" w:type="dxa"/>
          </w:tcPr>
          <w:p w14:paraId="19438D02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4F854A23" w14:textId="08537857" w:rsidR="00500862" w:rsidRDefault="00100B52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暂不开发</w:t>
            </w:r>
          </w:p>
        </w:tc>
      </w:tr>
      <w:tr w:rsidR="00500862" w14:paraId="209A0F8C" w14:textId="77777777" w:rsidTr="00B77A3A">
        <w:tc>
          <w:tcPr>
            <w:tcW w:w="1552" w:type="dxa"/>
          </w:tcPr>
          <w:p w14:paraId="2C9F55FE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77B2C770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1CA1FD30" w14:textId="77777777" w:rsidTr="00B77A3A">
        <w:tc>
          <w:tcPr>
            <w:tcW w:w="1552" w:type="dxa"/>
          </w:tcPr>
          <w:p w14:paraId="51532B13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7EA86119" w14:textId="22253448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64755D59" w14:textId="77777777" w:rsidTr="00B77A3A">
        <w:tc>
          <w:tcPr>
            <w:tcW w:w="1552" w:type="dxa"/>
          </w:tcPr>
          <w:p w14:paraId="0D7ACCB8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3B0C5DC0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5FEC4022" w14:textId="77777777" w:rsidTr="00B77A3A">
        <w:tc>
          <w:tcPr>
            <w:tcW w:w="1552" w:type="dxa"/>
          </w:tcPr>
          <w:p w14:paraId="058B0DEE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42A21AD5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6C8F57D2" w14:textId="77777777" w:rsidTr="00B77A3A">
        <w:trPr>
          <w:trHeight w:val="451"/>
        </w:trPr>
        <w:tc>
          <w:tcPr>
            <w:tcW w:w="1552" w:type="dxa"/>
          </w:tcPr>
          <w:p w14:paraId="056541A1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189378D6" w14:textId="77777777" w:rsidR="00500862" w:rsidRDefault="00500862" w:rsidP="00B77A3A">
            <w:pPr>
              <w:pStyle w:val="a0"/>
              <w:ind w:firstLineChars="0" w:firstLine="0"/>
            </w:pPr>
          </w:p>
        </w:tc>
      </w:tr>
    </w:tbl>
    <w:p w14:paraId="10E9949A" w14:textId="77777777" w:rsidR="00500862" w:rsidRPr="00500862" w:rsidRDefault="00500862" w:rsidP="00500862">
      <w:pPr>
        <w:pStyle w:val="a0"/>
        <w:ind w:firstLine="480"/>
      </w:pPr>
    </w:p>
    <w:p w14:paraId="7E06DF0B" w14:textId="1569F4E9" w:rsidR="00372910" w:rsidRDefault="0028639C" w:rsidP="00372910">
      <w:pPr>
        <w:pStyle w:val="2"/>
      </w:pPr>
      <w:r>
        <w:rPr>
          <w:rFonts w:hint="eastAsia"/>
        </w:rPr>
        <w:t>学习进展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500862" w14:paraId="3A655EE1" w14:textId="77777777" w:rsidTr="00B77A3A">
        <w:tc>
          <w:tcPr>
            <w:tcW w:w="1552" w:type="dxa"/>
          </w:tcPr>
          <w:p w14:paraId="7C189B8B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571421E6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4E3A982E" w14:textId="77777777" w:rsidTr="00B77A3A">
        <w:tc>
          <w:tcPr>
            <w:tcW w:w="1552" w:type="dxa"/>
          </w:tcPr>
          <w:p w14:paraId="5DF5ADE9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351DAB1F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2BB7E217" w14:textId="77777777" w:rsidTr="00B77A3A">
        <w:tc>
          <w:tcPr>
            <w:tcW w:w="1552" w:type="dxa"/>
          </w:tcPr>
          <w:p w14:paraId="38ED0756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783F33EC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3E62B679" w14:textId="77777777" w:rsidTr="00B77A3A">
        <w:tc>
          <w:tcPr>
            <w:tcW w:w="1552" w:type="dxa"/>
          </w:tcPr>
          <w:p w14:paraId="486961D9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0DDBA557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0ECD20CC" w14:textId="77777777" w:rsidTr="00B77A3A">
        <w:tc>
          <w:tcPr>
            <w:tcW w:w="1552" w:type="dxa"/>
          </w:tcPr>
          <w:p w14:paraId="6BFF1ED0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354E101E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7A3079DF" w14:textId="77777777" w:rsidTr="00B77A3A">
        <w:tc>
          <w:tcPr>
            <w:tcW w:w="1552" w:type="dxa"/>
          </w:tcPr>
          <w:p w14:paraId="6E6FFA0A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58D839DB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21E11247" w14:textId="77777777" w:rsidTr="00B77A3A">
        <w:trPr>
          <w:trHeight w:val="451"/>
        </w:trPr>
        <w:tc>
          <w:tcPr>
            <w:tcW w:w="1552" w:type="dxa"/>
          </w:tcPr>
          <w:p w14:paraId="30C04EC2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5C9A2DEF" w14:textId="77777777" w:rsidR="00500862" w:rsidRDefault="00500862" w:rsidP="00B77A3A">
            <w:pPr>
              <w:pStyle w:val="a0"/>
              <w:ind w:firstLineChars="0" w:firstLine="0"/>
            </w:pPr>
          </w:p>
        </w:tc>
      </w:tr>
    </w:tbl>
    <w:p w14:paraId="7F51B1A2" w14:textId="77777777" w:rsidR="00500862" w:rsidRPr="00500862" w:rsidRDefault="00500862" w:rsidP="00500862">
      <w:pPr>
        <w:pStyle w:val="a0"/>
        <w:ind w:firstLine="480"/>
      </w:pPr>
    </w:p>
    <w:p w14:paraId="7FD70084" w14:textId="471D97D5" w:rsidR="00372910" w:rsidRDefault="0028639C" w:rsidP="00372910">
      <w:pPr>
        <w:pStyle w:val="2"/>
      </w:pPr>
      <w:r>
        <w:rPr>
          <w:rFonts w:hint="eastAsia"/>
        </w:rPr>
        <w:t>就业进展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500862" w14:paraId="7DA1F783" w14:textId="77777777" w:rsidTr="00B77A3A">
        <w:tc>
          <w:tcPr>
            <w:tcW w:w="1552" w:type="dxa"/>
          </w:tcPr>
          <w:p w14:paraId="6F103D2A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5D075703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46B99D2A" w14:textId="77777777" w:rsidTr="00B77A3A">
        <w:tc>
          <w:tcPr>
            <w:tcW w:w="1552" w:type="dxa"/>
          </w:tcPr>
          <w:p w14:paraId="49A14C3C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4BF66626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31D7DD5B" w14:textId="77777777" w:rsidTr="00B77A3A">
        <w:tc>
          <w:tcPr>
            <w:tcW w:w="1552" w:type="dxa"/>
          </w:tcPr>
          <w:p w14:paraId="59CF3A89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7E057148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3697CA83" w14:textId="77777777" w:rsidTr="00B77A3A">
        <w:tc>
          <w:tcPr>
            <w:tcW w:w="1552" w:type="dxa"/>
          </w:tcPr>
          <w:p w14:paraId="4153ABD3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41F3873B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5A901F91" w14:textId="77777777" w:rsidTr="00B77A3A">
        <w:tc>
          <w:tcPr>
            <w:tcW w:w="1552" w:type="dxa"/>
          </w:tcPr>
          <w:p w14:paraId="7840C287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6773A50F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3EAE38A2" w14:textId="77777777" w:rsidTr="00B77A3A">
        <w:tc>
          <w:tcPr>
            <w:tcW w:w="1552" w:type="dxa"/>
          </w:tcPr>
          <w:p w14:paraId="6617E5D3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3DD8BBED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67B75556" w14:textId="77777777" w:rsidTr="00B77A3A">
        <w:trPr>
          <w:trHeight w:val="451"/>
        </w:trPr>
        <w:tc>
          <w:tcPr>
            <w:tcW w:w="1552" w:type="dxa"/>
          </w:tcPr>
          <w:p w14:paraId="3CBF67E8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16020CF2" w14:textId="77777777" w:rsidR="00500862" w:rsidRDefault="00500862" w:rsidP="00B77A3A">
            <w:pPr>
              <w:pStyle w:val="a0"/>
              <w:ind w:firstLineChars="0" w:firstLine="0"/>
            </w:pPr>
          </w:p>
        </w:tc>
      </w:tr>
    </w:tbl>
    <w:p w14:paraId="5A4A4A46" w14:textId="77777777" w:rsidR="00500862" w:rsidRPr="00500862" w:rsidRDefault="00500862" w:rsidP="00500862">
      <w:pPr>
        <w:pStyle w:val="a0"/>
        <w:ind w:firstLine="480"/>
      </w:pPr>
    </w:p>
    <w:p w14:paraId="6F18913D" w14:textId="5B4F37D7" w:rsidR="00372910" w:rsidRDefault="0028639C" w:rsidP="00372910">
      <w:pPr>
        <w:pStyle w:val="2"/>
      </w:pPr>
      <w:r>
        <w:rPr>
          <w:rFonts w:hint="eastAsia"/>
        </w:rPr>
        <w:t>赔付进展</w:t>
      </w:r>
      <w:bookmarkStart w:id="6" w:name="_GoBack"/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500862" w14:paraId="5BBE49F0" w14:textId="77777777" w:rsidTr="00B77A3A">
        <w:tc>
          <w:tcPr>
            <w:tcW w:w="1552" w:type="dxa"/>
          </w:tcPr>
          <w:p w14:paraId="10399932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0CB6CC0A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6F350927" w14:textId="77777777" w:rsidTr="00B77A3A">
        <w:tc>
          <w:tcPr>
            <w:tcW w:w="1552" w:type="dxa"/>
          </w:tcPr>
          <w:p w14:paraId="2E275FC5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3791CB67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7EA9770F" w14:textId="77777777" w:rsidTr="00B77A3A">
        <w:tc>
          <w:tcPr>
            <w:tcW w:w="1552" w:type="dxa"/>
          </w:tcPr>
          <w:p w14:paraId="60AD1C18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6C1BB988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2FCADAF0" w14:textId="77777777" w:rsidTr="00B77A3A">
        <w:tc>
          <w:tcPr>
            <w:tcW w:w="1552" w:type="dxa"/>
          </w:tcPr>
          <w:p w14:paraId="464986F1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0DCA9535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121AD9A3" w14:textId="77777777" w:rsidTr="00B77A3A">
        <w:tc>
          <w:tcPr>
            <w:tcW w:w="1552" w:type="dxa"/>
          </w:tcPr>
          <w:p w14:paraId="143DE402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2560EAC2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655FB337" w14:textId="77777777" w:rsidTr="00B77A3A">
        <w:tc>
          <w:tcPr>
            <w:tcW w:w="1552" w:type="dxa"/>
          </w:tcPr>
          <w:p w14:paraId="2B1C0ECB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6E704DA5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7BCBF386" w14:textId="77777777" w:rsidTr="00B77A3A">
        <w:trPr>
          <w:trHeight w:val="451"/>
        </w:trPr>
        <w:tc>
          <w:tcPr>
            <w:tcW w:w="1552" w:type="dxa"/>
          </w:tcPr>
          <w:p w14:paraId="236B43FC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651BEFD0" w14:textId="77777777" w:rsidR="00500862" w:rsidRDefault="00500862" w:rsidP="00B77A3A">
            <w:pPr>
              <w:pStyle w:val="a0"/>
              <w:ind w:firstLineChars="0" w:firstLine="0"/>
            </w:pPr>
          </w:p>
        </w:tc>
      </w:tr>
    </w:tbl>
    <w:p w14:paraId="7DC52C18" w14:textId="77777777" w:rsidR="00500862" w:rsidRPr="00500862" w:rsidRDefault="00500862" w:rsidP="00500862">
      <w:pPr>
        <w:pStyle w:val="a0"/>
        <w:ind w:firstLine="480"/>
      </w:pPr>
    </w:p>
    <w:p w14:paraId="6F1AFED0" w14:textId="79AE6AB8" w:rsidR="00372910" w:rsidRPr="00372910" w:rsidRDefault="00372910" w:rsidP="00372910">
      <w:pPr>
        <w:pStyle w:val="2"/>
      </w:pPr>
      <w:r>
        <w:rPr>
          <w:rFonts w:hint="eastAsia"/>
        </w:rPr>
        <w:t>资金流水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500862" w14:paraId="11DFB522" w14:textId="77777777" w:rsidTr="00B77A3A">
        <w:tc>
          <w:tcPr>
            <w:tcW w:w="1552" w:type="dxa"/>
          </w:tcPr>
          <w:p w14:paraId="6ED1AFAB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7D4D19B2" w14:textId="51C67FA5" w:rsidR="00500862" w:rsidRDefault="00985A4C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展示</w:t>
            </w:r>
            <w:r w:rsidR="00AA5067">
              <w:rPr>
                <w:rFonts w:hint="eastAsia"/>
              </w:rPr>
              <w:t>打款操作的流水</w:t>
            </w:r>
          </w:p>
        </w:tc>
      </w:tr>
      <w:tr w:rsidR="00500862" w14:paraId="6E949C5B" w14:textId="77777777" w:rsidTr="00B77A3A">
        <w:tc>
          <w:tcPr>
            <w:tcW w:w="1552" w:type="dxa"/>
          </w:tcPr>
          <w:p w14:paraId="4E348961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508738A3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652BBF50" w14:textId="77777777" w:rsidTr="00B77A3A">
        <w:tc>
          <w:tcPr>
            <w:tcW w:w="1552" w:type="dxa"/>
          </w:tcPr>
          <w:p w14:paraId="563F326A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517DE0F4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422E99CA" w14:textId="77777777" w:rsidTr="00B77A3A">
        <w:tc>
          <w:tcPr>
            <w:tcW w:w="1552" w:type="dxa"/>
          </w:tcPr>
          <w:p w14:paraId="5A5755A0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637CB4BD" w14:textId="53D543AD" w:rsidR="00500862" w:rsidRDefault="00AA5067" w:rsidP="00B77A3A">
            <w:pPr>
              <w:pStyle w:val="a0"/>
              <w:ind w:firstLineChars="0" w:firstLine="0"/>
            </w:pPr>
            <w:r>
              <w:rPr>
                <w:rFonts w:hint="eastAsia"/>
              </w:rPr>
              <w:t>详见原型，机构后台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》资金流水</w:t>
            </w:r>
          </w:p>
        </w:tc>
      </w:tr>
      <w:tr w:rsidR="00500862" w14:paraId="3470E73F" w14:textId="77777777" w:rsidTr="00B77A3A">
        <w:tc>
          <w:tcPr>
            <w:tcW w:w="1552" w:type="dxa"/>
          </w:tcPr>
          <w:p w14:paraId="10CEC023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66ADCBD0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285437E6" w14:textId="77777777" w:rsidTr="00B77A3A">
        <w:tc>
          <w:tcPr>
            <w:tcW w:w="1552" w:type="dxa"/>
          </w:tcPr>
          <w:p w14:paraId="6A6418F3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1D1E23E8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189DEE21" w14:textId="77777777" w:rsidTr="00B77A3A">
        <w:trPr>
          <w:trHeight w:val="451"/>
        </w:trPr>
        <w:tc>
          <w:tcPr>
            <w:tcW w:w="1552" w:type="dxa"/>
          </w:tcPr>
          <w:p w14:paraId="41F14A5F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60BEF3DA" w14:textId="77777777" w:rsidR="00500862" w:rsidRDefault="00500862" w:rsidP="00B77A3A">
            <w:pPr>
              <w:pStyle w:val="a0"/>
              <w:ind w:firstLineChars="0" w:firstLine="0"/>
            </w:pPr>
          </w:p>
        </w:tc>
      </w:tr>
    </w:tbl>
    <w:p w14:paraId="2FD96850" w14:textId="77777777" w:rsidR="00F03C0B" w:rsidRDefault="00F03C0B"/>
    <w:p w14:paraId="42838C3F" w14:textId="77777777" w:rsidR="00F03C0B" w:rsidRDefault="00F03C0B"/>
    <w:p w14:paraId="52290854" w14:textId="77777777" w:rsidR="00500862" w:rsidRDefault="00500862"/>
    <w:p w14:paraId="0B314DDE" w14:textId="77777777" w:rsidR="00500862" w:rsidRDefault="00500862"/>
    <w:p w14:paraId="7D84FED5" w14:textId="77777777" w:rsidR="00500862" w:rsidRDefault="0050086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500862" w14:paraId="7624481B" w14:textId="77777777" w:rsidTr="00B77A3A">
        <w:tc>
          <w:tcPr>
            <w:tcW w:w="1552" w:type="dxa"/>
          </w:tcPr>
          <w:p w14:paraId="64703110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3F172647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537F6C1B" w14:textId="77777777" w:rsidTr="00B77A3A">
        <w:tc>
          <w:tcPr>
            <w:tcW w:w="1552" w:type="dxa"/>
          </w:tcPr>
          <w:p w14:paraId="68EF3D99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3D1B1849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03CD9B2E" w14:textId="77777777" w:rsidTr="00B77A3A">
        <w:tc>
          <w:tcPr>
            <w:tcW w:w="1552" w:type="dxa"/>
          </w:tcPr>
          <w:p w14:paraId="5A631B81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2722F995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2BEA955C" w14:textId="77777777" w:rsidTr="00B77A3A">
        <w:tc>
          <w:tcPr>
            <w:tcW w:w="1552" w:type="dxa"/>
          </w:tcPr>
          <w:p w14:paraId="01C6E338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460794F7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282C5ED6" w14:textId="77777777" w:rsidTr="00B77A3A">
        <w:tc>
          <w:tcPr>
            <w:tcW w:w="1552" w:type="dxa"/>
          </w:tcPr>
          <w:p w14:paraId="6170BBCB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3CE13EA0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5649529A" w14:textId="77777777" w:rsidTr="00B77A3A">
        <w:tc>
          <w:tcPr>
            <w:tcW w:w="1552" w:type="dxa"/>
          </w:tcPr>
          <w:p w14:paraId="493F01FF" w14:textId="77777777" w:rsidR="00500862" w:rsidRDefault="00500862" w:rsidP="00B77A3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113C6DB4" w14:textId="77777777" w:rsidR="00500862" w:rsidRDefault="00500862" w:rsidP="00B77A3A">
            <w:pPr>
              <w:pStyle w:val="a0"/>
              <w:ind w:firstLineChars="0" w:firstLine="0"/>
            </w:pPr>
          </w:p>
        </w:tc>
      </w:tr>
      <w:tr w:rsidR="00500862" w14:paraId="72D84B67" w14:textId="77777777" w:rsidTr="00B77A3A">
        <w:trPr>
          <w:trHeight w:val="451"/>
        </w:trPr>
        <w:tc>
          <w:tcPr>
            <w:tcW w:w="1552" w:type="dxa"/>
          </w:tcPr>
          <w:p w14:paraId="55F2D155" w14:textId="77777777" w:rsidR="00500862" w:rsidRPr="00784DDA" w:rsidRDefault="00500862" w:rsidP="00B77A3A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5F559F97" w14:textId="77777777" w:rsidR="00500862" w:rsidRDefault="00500862" w:rsidP="00B77A3A">
            <w:pPr>
              <w:pStyle w:val="a0"/>
              <w:ind w:firstLineChars="0" w:firstLine="0"/>
            </w:pPr>
          </w:p>
        </w:tc>
      </w:tr>
    </w:tbl>
    <w:p w14:paraId="723132A1" w14:textId="77777777" w:rsidR="00500862" w:rsidRDefault="00500862"/>
    <w:p w14:paraId="4BA815CB" w14:textId="77777777" w:rsidR="00F03C0B" w:rsidRDefault="00F03C0B"/>
    <w:sectPr w:rsidR="00F03C0B" w:rsidSect="00F03C0B"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郝辣子" w:date="2017-10-16T16:18:00Z" w:initials="runny">
    <w:p w14:paraId="0409E21A" w14:textId="69B681F3" w:rsidR="00372C95" w:rsidRDefault="00372C95">
      <w:pPr>
        <w:pStyle w:val="af0"/>
      </w:pPr>
      <w:r>
        <w:rPr>
          <w:rStyle w:val="af"/>
        </w:rPr>
        <w:annotationRef/>
      </w:r>
      <w:r>
        <w:t>T</w:t>
      </w:r>
      <w:r>
        <w:rPr>
          <w:rFonts w:hint="eastAsia"/>
        </w:rPr>
        <w:t>odo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09E21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020E9" w14:textId="77777777" w:rsidR="00315D5E" w:rsidRDefault="00315D5E" w:rsidP="00147B29">
      <w:r>
        <w:separator/>
      </w:r>
    </w:p>
  </w:endnote>
  <w:endnote w:type="continuationSeparator" w:id="0">
    <w:p w14:paraId="67DC3A41" w14:textId="77777777" w:rsidR="00315D5E" w:rsidRDefault="00315D5E" w:rsidP="0014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C7690" w14:textId="77777777" w:rsidR="00F03C0B" w:rsidRDefault="00F03C0B" w:rsidP="00527D46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905315D" w14:textId="77777777" w:rsidR="00F03C0B" w:rsidRDefault="00F03C0B" w:rsidP="00F03C0B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D2F9A" w14:textId="77777777" w:rsidR="00F03C0B" w:rsidRDefault="00F03C0B" w:rsidP="00527D46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8639C">
      <w:rPr>
        <w:rStyle w:val="ac"/>
        <w:noProof/>
      </w:rPr>
      <w:t>7</w:t>
    </w:r>
    <w:r>
      <w:rPr>
        <w:rStyle w:val="ac"/>
      </w:rPr>
      <w:fldChar w:fldCharType="end"/>
    </w:r>
  </w:p>
  <w:p w14:paraId="5B8DF4E7" w14:textId="3D4E7E5C" w:rsidR="00F03C0B" w:rsidRDefault="00F03C0B" w:rsidP="00F03C0B">
    <w:pPr>
      <w:pStyle w:val="aa"/>
      <w:ind w:right="360"/>
    </w:pPr>
    <w:r>
      <w:rPr>
        <w:rFonts w:hint="eastAsia"/>
      </w:rPr>
      <w:t>北京中腾汇达投资管理有限公司</w: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FABBB" w14:textId="5B8B8A3A" w:rsidR="00F03C0B" w:rsidRDefault="00F03C0B">
    <w:pPr>
      <w:pStyle w:val="aa"/>
    </w:pPr>
    <w:r>
      <w:rPr>
        <w:rFonts w:hint="eastAsia"/>
      </w:rPr>
      <w:t>北京中腾汇达投资管理有限公司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5257A" w14:textId="77777777" w:rsidR="00315D5E" w:rsidRDefault="00315D5E" w:rsidP="00147B29">
      <w:r>
        <w:separator/>
      </w:r>
    </w:p>
  </w:footnote>
  <w:footnote w:type="continuationSeparator" w:id="0">
    <w:p w14:paraId="6F9D9DC4" w14:textId="77777777" w:rsidR="00315D5E" w:rsidRDefault="00315D5E" w:rsidP="00147B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CAE2E" w14:textId="4A016DAD" w:rsidR="00147B29" w:rsidRDefault="00F03C0B" w:rsidP="00F03C0B">
    <w:pPr>
      <w:pStyle w:val="a8"/>
      <w:jc w:val="both"/>
    </w:pPr>
    <w:r>
      <w:rPr>
        <w:rFonts w:hint="eastAsia"/>
      </w:rPr>
      <w:t>U</w:t>
    </w:r>
    <w:r>
      <w:rPr>
        <w:rFonts w:hint="eastAsia"/>
      </w:rPr>
      <w:t>业帮文档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B7AC7"/>
    <w:multiLevelType w:val="multilevel"/>
    <w:tmpl w:val="B5E495AC"/>
    <w:lvl w:ilvl="0">
      <w:start w:val="1"/>
      <w:numFmt w:val="decimal"/>
      <w:pStyle w:val="1"/>
      <w:suff w:val="nothing"/>
      <w:lvlText w:val="%1 "/>
      <w:lvlJc w:val="left"/>
      <w:pPr>
        <w:ind w:left="36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10"/>
      <w:suff w:val="nothing"/>
      <w:lvlText w:val="%7.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0" w:firstLine="0"/>
      </w:pPr>
      <w:rPr>
        <w:rFonts w:hint="eastAsia"/>
      </w:rPr>
    </w:lvl>
    <w:lvl w:ilvl="8">
      <w:start w:val="1"/>
      <w:numFmt w:val="upperLetter"/>
      <w:pStyle w:val="30"/>
      <w:suff w:val="nothing"/>
      <w:lvlText w:val="%9. 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CEC"/>
    <w:rsid w:val="00094042"/>
    <w:rsid w:val="000A470F"/>
    <w:rsid w:val="00100B52"/>
    <w:rsid w:val="00147B29"/>
    <w:rsid w:val="00163132"/>
    <w:rsid w:val="0017422D"/>
    <w:rsid w:val="00247336"/>
    <w:rsid w:val="0028639C"/>
    <w:rsid w:val="002D75CC"/>
    <w:rsid w:val="002E0C7A"/>
    <w:rsid w:val="00303CBF"/>
    <w:rsid w:val="00315D5E"/>
    <w:rsid w:val="00343CEC"/>
    <w:rsid w:val="00372910"/>
    <w:rsid w:val="00372C95"/>
    <w:rsid w:val="00396E4C"/>
    <w:rsid w:val="00423A20"/>
    <w:rsid w:val="00436B96"/>
    <w:rsid w:val="00464153"/>
    <w:rsid w:val="004731BD"/>
    <w:rsid w:val="004B1EBD"/>
    <w:rsid w:val="004F3C26"/>
    <w:rsid w:val="00500862"/>
    <w:rsid w:val="00512905"/>
    <w:rsid w:val="00530CF4"/>
    <w:rsid w:val="005C0909"/>
    <w:rsid w:val="00671F35"/>
    <w:rsid w:val="00716564"/>
    <w:rsid w:val="007A62F9"/>
    <w:rsid w:val="007B431C"/>
    <w:rsid w:val="007E1E6B"/>
    <w:rsid w:val="008307CC"/>
    <w:rsid w:val="00845203"/>
    <w:rsid w:val="008610CF"/>
    <w:rsid w:val="008641FD"/>
    <w:rsid w:val="008D44A6"/>
    <w:rsid w:val="008D5113"/>
    <w:rsid w:val="00985A4C"/>
    <w:rsid w:val="009A7426"/>
    <w:rsid w:val="00A3149A"/>
    <w:rsid w:val="00AA5067"/>
    <w:rsid w:val="00C37C8C"/>
    <w:rsid w:val="00C45620"/>
    <w:rsid w:val="00C96B36"/>
    <w:rsid w:val="00CB29A2"/>
    <w:rsid w:val="00CD6C9F"/>
    <w:rsid w:val="00D91387"/>
    <w:rsid w:val="00DC134F"/>
    <w:rsid w:val="00DF52D5"/>
    <w:rsid w:val="00E34259"/>
    <w:rsid w:val="00EA7594"/>
    <w:rsid w:val="00F03C0B"/>
    <w:rsid w:val="00F6682C"/>
    <w:rsid w:val="00FE194F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30E5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CEC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0"/>
    <w:link w:val="11"/>
    <w:qFormat/>
    <w:rsid w:val="00716564"/>
    <w:pPr>
      <w:numPr>
        <w:numId w:val="1"/>
      </w:numPr>
      <w:spacing w:before="240" w:after="120" w:line="360" w:lineRule="auto"/>
      <w:ind w:left="0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1"/>
    <w:qFormat/>
    <w:rsid w:val="00716564"/>
    <w:pPr>
      <w:keepNext/>
      <w:keepLines/>
      <w:numPr>
        <w:ilvl w:val="1"/>
        <w:numId w:val="1"/>
      </w:numPr>
      <w:spacing w:after="120"/>
      <w:outlineLvl w:val="1"/>
    </w:pPr>
    <w:rPr>
      <w:rFonts w:ascii="Times New Roman" w:hAnsi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link w:val="31"/>
    <w:qFormat/>
    <w:rsid w:val="00716564"/>
    <w:pPr>
      <w:numPr>
        <w:ilvl w:val="2"/>
        <w:numId w:val="1"/>
      </w:numPr>
      <w:spacing w:before="60" w:after="60" w:line="360" w:lineRule="auto"/>
      <w:outlineLvl w:val="2"/>
    </w:pPr>
    <w:rPr>
      <w:rFonts w:ascii="Times New Roman" w:hAnsi="Times New Roman"/>
      <w:b/>
      <w:bCs/>
      <w:sz w:val="30"/>
      <w:szCs w:val="32"/>
    </w:rPr>
  </w:style>
  <w:style w:type="paragraph" w:styleId="4">
    <w:name w:val="heading 4"/>
    <w:basedOn w:val="a"/>
    <w:next w:val="a0"/>
    <w:link w:val="40"/>
    <w:qFormat/>
    <w:rsid w:val="00716564"/>
    <w:pPr>
      <w:numPr>
        <w:ilvl w:val="3"/>
        <w:numId w:val="1"/>
      </w:numPr>
      <w:spacing w:before="60" w:after="60" w:line="36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0"/>
    <w:link w:val="50"/>
    <w:qFormat/>
    <w:rsid w:val="00716564"/>
    <w:pPr>
      <w:numPr>
        <w:ilvl w:val="4"/>
        <w:numId w:val="1"/>
      </w:numPr>
      <w:spacing w:before="60" w:after="60" w:line="360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0"/>
    <w:link w:val="60"/>
    <w:qFormat/>
    <w:rsid w:val="00716564"/>
    <w:pPr>
      <w:numPr>
        <w:ilvl w:val="5"/>
        <w:numId w:val="1"/>
      </w:numPr>
      <w:spacing w:before="60" w:after="60" w:line="360" w:lineRule="auto"/>
      <w:outlineLvl w:val="5"/>
    </w:pPr>
    <w:rPr>
      <w:rFonts w:ascii="Times New Roman" w:hAnsi="Times New Roman"/>
      <w:b/>
      <w:bCs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147B29"/>
    <w:pPr>
      <w:ind w:firstLine="420"/>
    </w:pPr>
    <w:rPr>
      <w:rFonts w:ascii="Times New Roman" w:hAnsi="Times New Roman"/>
      <w:szCs w:val="20"/>
    </w:rPr>
  </w:style>
  <w:style w:type="paragraph" w:customStyle="1" w:styleId="a5">
    <w:name w:val="首页文档名称格式"/>
    <w:basedOn w:val="a"/>
    <w:next w:val="a"/>
    <w:rsid w:val="00147B29"/>
    <w:pPr>
      <w:spacing w:after="120"/>
      <w:jc w:val="center"/>
    </w:pPr>
    <w:rPr>
      <w:rFonts w:ascii="宋体" w:hAnsi="宋体"/>
      <w:b/>
      <w:bCs/>
      <w:sz w:val="84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147B29"/>
    <w:rPr>
      <w:rFonts w:ascii="宋体"/>
      <w:sz w:val="24"/>
      <w:szCs w:val="24"/>
    </w:rPr>
  </w:style>
  <w:style w:type="character" w:customStyle="1" w:styleId="a7">
    <w:name w:val="文档结构图字符"/>
    <w:basedOn w:val="a1"/>
    <w:link w:val="a6"/>
    <w:uiPriority w:val="99"/>
    <w:semiHidden/>
    <w:rsid w:val="00147B29"/>
    <w:rPr>
      <w:rFonts w:ascii="宋体" w:eastAsia="宋体" w:hAnsi="Calibri" w:cs="Times New Roman"/>
    </w:rPr>
  </w:style>
  <w:style w:type="paragraph" w:styleId="a8">
    <w:name w:val="header"/>
    <w:basedOn w:val="a"/>
    <w:link w:val="a9"/>
    <w:uiPriority w:val="99"/>
    <w:unhideWhenUsed/>
    <w:rsid w:val="00147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1"/>
    <w:link w:val="a8"/>
    <w:uiPriority w:val="99"/>
    <w:rsid w:val="00147B29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47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1"/>
    <w:link w:val="aa"/>
    <w:uiPriority w:val="99"/>
    <w:rsid w:val="00147B29"/>
    <w:rPr>
      <w:rFonts w:ascii="Calibri" w:eastAsia="宋体" w:hAnsi="Calibri" w:cs="Times New Roman"/>
      <w:sz w:val="18"/>
      <w:szCs w:val="18"/>
    </w:rPr>
  </w:style>
  <w:style w:type="character" w:styleId="ac">
    <w:name w:val="page number"/>
    <w:basedOn w:val="a1"/>
    <w:uiPriority w:val="99"/>
    <w:semiHidden/>
    <w:unhideWhenUsed/>
    <w:rsid w:val="00F03C0B"/>
  </w:style>
  <w:style w:type="character" w:customStyle="1" w:styleId="11">
    <w:name w:val="标题 1字符"/>
    <w:basedOn w:val="a1"/>
    <w:link w:val="1"/>
    <w:rsid w:val="0071656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1">
    <w:name w:val="标题 2字符"/>
    <w:basedOn w:val="a1"/>
    <w:link w:val="2"/>
    <w:rsid w:val="00716564"/>
    <w:rPr>
      <w:rFonts w:ascii="Times New Roman" w:eastAsia="宋体" w:hAnsi="Times New Roman" w:cs="Times New Roman"/>
      <w:b/>
      <w:bCs/>
      <w:color w:val="000000" w:themeColor="text1"/>
      <w:sz w:val="28"/>
      <w:szCs w:val="28"/>
    </w:rPr>
  </w:style>
  <w:style w:type="character" w:customStyle="1" w:styleId="31">
    <w:name w:val="标题 3字符"/>
    <w:basedOn w:val="a1"/>
    <w:link w:val="3"/>
    <w:rsid w:val="0071656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字符"/>
    <w:basedOn w:val="a1"/>
    <w:link w:val="4"/>
    <w:rsid w:val="007165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0">
    <w:name w:val="标题 5字符"/>
    <w:basedOn w:val="a1"/>
    <w:link w:val="5"/>
    <w:rsid w:val="007165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1"/>
    <w:link w:val="6"/>
    <w:rsid w:val="00716564"/>
    <w:rPr>
      <w:rFonts w:ascii="Times New Roman" w:eastAsia="宋体" w:hAnsi="Times New Roman" w:cs="Times New Roman"/>
      <w:b/>
      <w:bCs/>
      <w:sz w:val="28"/>
    </w:rPr>
  </w:style>
  <w:style w:type="paragraph" w:styleId="a0">
    <w:name w:val="Body Text"/>
    <w:basedOn w:val="a"/>
    <w:link w:val="ad"/>
    <w:rsid w:val="00716564"/>
    <w:pPr>
      <w:spacing w:before="60" w:after="60" w:line="380" w:lineRule="exact"/>
      <w:ind w:firstLineChars="200" w:firstLine="200"/>
    </w:pPr>
    <w:rPr>
      <w:rFonts w:ascii="Times New Roman" w:hAnsi="Times New Roman"/>
      <w:sz w:val="24"/>
      <w:szCs w:val="24"/>
    </w:rPr>
  </w:style>
  <w:style w:type="character" w:customStyle="1" w:styleId="ad">
    <w:name w:val="正文文本字符"/>
    <w:basedOn w:val="a1"/>
    <w:link w:val="a0"/>
    <w:rsid w:val="00716564"/>
    <w:rPr>
      <w:rFonts w:ascii="Times New Roman" w:eastAsia="宋体" w:hAnsi="Times New Roman" w:cs="Times New Roman"/>
    </w:rPr>
  </w:style>
  <w:style w:type="paragraph" w:customStyle="1" w:styleId="10">
    <w:name w:val="正文1"/>
    <w:basedOn w:val="a"/>
    <w:rsid w:val="00716564"/>
    <w:pPr>
      <w:numPr>
        <w:ilvl w:val="6"/>
        <w:numId w:val="1"/>
      </w:numPr>
      <w:spacing w:before="60" w:after="60" w:line="360" w:lineRule="auto"/>
      <w:outlineLvl w:val="6"/>
    </w:pPr>
    <w:rPr>
      <w:rFonts w:ascii="Times New Roman" w:hAnsi="Times New Roman"/>
      <w:sz w:val="24"/>
      <w:szCs w:val="24"/>
    </w:rPr>
  </w:style>
  <w:style w:type="paragraph" w:customStyle="1" w:styleId="20">
    <w:name w:val="正文2"/>
    <w:basedOn w:val="a"/>
    <w:rsid w:val="00716564"/>
    <w:pPr>
      <w:numPr>
        <w:ilvl w:val="7"/>
        <w:numId w:val="1"/>
      </w:numPr>
      <w:spacing w:before="60" w:after="60" w:line="360" w:lineRule="auto"/>
      <w:outlineLvl w:val="7"/>
    </w:pPr>
    <w:rPr>
      <w:rFonts w:ascii="Times New Roman" w:hAnsi="Times New Roman"/>
      <w:sz w:val="24"/>
      <w:szCs w:val="24"/>
    </w:rPr>
  </w:style>
  <w:style w:type="paragraph" w:customStyle="1" w:styleId="30">
    <w:name w:val="正文3"/>
    <w:basedOn w:val="a"/>
    <w:rsid w:val="00716564"/>
    <w:pPr>
      <w:numPr>
        <w:ilvl w:val="8"/>
        <w:numId w:val="1"/>
      </w:numPr>
      <w:spacing w:before="60" w:after="60" w:line="360" w:lineRule="auto"/>
      <w:outlineLvl w:val="8"/>
    </w:pPr>
    <w:rPr>
      <w:rFonts w:ascii="Times New Roman" w:hAnsi="Times New Roman"/>
      <w:sz w:val="24"/>
      <w:szCs w:val="21"/>
    </w:rPr>
  </w:style>
  <w:style w:type="table" w:styleId="ae">
    <w:name w:val="Table Grid"/>
    <w:basedOn w:val="a2"/>
    <w:rsid w:val="0050086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1"/>
    <w:uiPriority w:val="99"/>
    <w:semiHidden/>
    <w:unhideWhenUsed/>
    <w:rsid w:val="00372C9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72C95"/>
    <w:pPr>
      <w:jc w:val="left"/>
    </w:pPr>
  </w:style>
  <w:style w:type="character" w:customStyle="1" w:styleId="af1">
    <w:name w:val="批注文字字符"/>
    <w:basedOn w:val="a1"/>
    <w:link w:val="af0"/>
    <w:uiPriority w:val="99"/>
    <w:semiHidden/>
    <w:rsid w:val="00372C95"/>
    <w:rPr>
      <w:rFonts w:ascii="Calibri" w:eastAsia="宋体" w:hAnsi="Calibri" w:cs="Times New Roman"/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72C95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372C95"/>
    <w:rPr>
      <w:rFonts w:ascii="Calibri" w:eastAsia="宋体" w:hAnsi="Calibri" w:cs="Times New Roman"/>
      <w:b/>
      <w:bCs/>
      <w:sz w:val="21"/>
      <w:szCs w:val="22"/>
    </w:rPr>
  </w:style>
  <w:style w:type="paragraph" w:styleId="af4">
    <w:name w:val="Balloon Text"/>
    <w:basedOn w:val="a"/>
    <w:link w:val="af5"/>
    <w:uiPriority w:val="99"/>
    <w:semiHidden/>
    <w:unhideWhenUsed/>
    <w:rsid w:val="00372C95"/>
    <w:rPr>
      <w:rFonts w:ascii="宋体"/>
      <w:sz w:val="18"/>
      <w:szCs w:val="18"/>
    </w:rPr>
  </w:style>
  <w:style w:type="character" w:customStyle="1" w:styleId="af5">
    <w:name w:val="批注框文本字符"/>
    <w:basedOn w:val="a1"/>
    <w:link w:val="af4"/>
    <w:uiPriority w:val="99"/>
    <w:semiHidden/>
    <w:rsid w:val="00372C95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397</Words>
  <Characters>2264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北京中腾汇达投资管理有限公司</vt:lpstr>
      <vt:lpstr>项目背景</vt:lpstr>
      <vt:lpstr>名词解释</vt:lpstr>
      <vt:lpstr>可行性分析</vt:lpstr>
      <vt:lpstr>对其它产品的影响</vt:lpstr>
      <vt:lpstr>安全性评估</vt:lpstr>
      <vt:lpstr>功能详述</vt:lpstr>
      <vt:lpstr>    机构管理员模型</vt:lpstr>
      <vt:lpstr>    登录</vt:lpstr>
      <vt:lpstr>    权限</vt:lpstr>
      <vt:lpstr>    待办事项</vt:lpstr>
      <vt:lpstr>    申请审核</vt:lpstr>
      <vt:lpstr>        审核列表</vt:lpstr>
      <vt:lpstr>        订单详情</vt:lpstr>
      <vt:lpstr>        服务费支付</vt:lpstr>
      <vt:lpstr>    学习进度</vt:lpstr>
      <vt:lpstr>    就业进度</vt:lpstr>
      <vt:lpstr>    赔付详情</vt:lpstr>
      <vt:lpstr>    资金流水</vt:lpstr>
    </vt:vector>
  </TitlesOfParts>
  <Company>CMBC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Jingxian Huang</dc:creator>
  <cp:keywords/>
  <dc:description/>
  <cp:lastModifiedBy>郝辣子</cp:lastModifiedBy>
  <cp:revision>28</cp:revision>
  <dcterms:created xsi:type="dcterms:W3CDTF">2016-01-11T02:33:00Z</dcterms:created>
  <dcterms:modified xsi:type="dcterms:W3CDTF">2017-10-20T04:02:00Z</dcterms:modified>
</cp:coreProperties>
</file>