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Abstract</w:t>
      </w:r>
    </w:p>
    <w:p>
      <w:pPr>
        <w:pStyle w:val="Normal"/>
        <w:rPr/>
      </w:pPr>
      <w:r>
        <w:rPr/>
      </w:r>
    </w:p>
    <w:p>
      <w:pPr>
        <w:pStyle w:val="Normal"/>
        <w:rPr/>
      </w:pPr>
      <w:r>
        <w:rPr/>
        <w:t>Introduction</w:t>
      </w:r>
    </w:p>
    <w:p>
      <w:pPr>
        <w:pStyle w:val="Normal"/>
        <w:rPr/>
      </w:pPr>
      <w:r>
        <w:rPr/>
      </w:r>
    </w:p>
    <w:p>
      <w:pPr>
        <w:pStyle w:val="Normal"/>
        <w:rPr/>
      </w:pPr>
      <w:r>
        <w:rPr/>
        <w:t>Raw Data analysis</w:t>
      </w:r>
    </w:p>
    <w:p>
      <w:pPr>
        <w:pStyle w:val="Normal"/>
        <w:rPr/>
      </w:pPr>
      <w:r>
        <w:rPr/>
        <w:t>Here we have a piece of 520 faces as our raw data, each of which is present in a  56*46 grayscale format. Among those faces, we found that every successive ten faces belong to a single person, referring to 100faces.jpg. As a result, we decided to choose the first nine faces out of ten faces belonging to the same person as training set, and the remaining ones as testing set.</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3415" cy="4660900"/>
                <wp:effectExtent l="0" t="0" r="0" b="0"/>
                <wp:wrapSquare wrapText="largest"/>
                <wp:docPr id="1" name="Frame1"/>
                <a:graphic xmlns:a="http://schemas.openxmlformats.org/drawingml/2006/main">
                  <a:graphicData uri="http://schemas.microsoft.com/office/word/2010/wordprocessingShape">
                    <wps:wsp>
                      <wps:cNvSpPr/>
                      <wps:spPr>
                        <a:xfrm>
                          <a:off x="0" y="0"/>
                          <a:ext cx="5732640" cy="46602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43910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439102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p>
                        </w:txbxContent>
                      </wps:txbx>
                      <wps:bodyPr lIns="90000" rIns="90000" tIns="45000" bIns="45000">
                        <a:noAutofit/>
                      </wps:bodyPr>
                    </wps:wsp>
                  </a:graphicData>
                </a:graphic>
              </wp:anchor>
            </w:drawing>
          </mc:Choice>
          <mc:Fallback>
            <w:pict>
              <v:rect id="shape_0" ID="Frame1" stroked="f" style="position:absolute;margin-left:-0.05pt;margin-top:0.05pt;width:451.35pt;height:366.9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43910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731510" cy="439102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p>
                  </w:txbxContent>
                </v:textbox>
              </v:rect>
            </w:pict>
          </mc:Fallback>
        </mc:AlternateContent>
      </w:r>
    </w:p>
    <w:p>
      <w:pPr>
        <w:pStyle w:val="Normal"/>
        <w:rPr/>
      </w:pPr>
      <w:r>
        <w:rPr/>
        <w:t>Principal components analysis</w:t>
      </w:r>
    </w:p>
    <w:p>
      <w:pPr>
        <w:pStyle w:val="Normal"/>
        <w:rPr/>
      </w:pPr>
      <w:r>
        <w:rPr/>
        <w:t>we first applied Principal components analysis to our training set. Here to obtain the eigenfaces among training set, we calculated the eigenvectors and eigenvalues of the data covariance matrix S, where</w:t>
      </w:r>
    </w:p>
    <w:p>
      <w:pPr>
        <w:pStyle w:val="Normal"/>
        <w:rPr/>
      </w:pPr>
      <w:r>
        <w:rPr/>
        <w:t xml:space="preserve"> </w:t>
      </w:r>
      <w:r>
        <w:rPr/>
        <w:t>S= 1/N A A’T</w:t>
      </w:r>
    </w:p>
    <w:p>
      <w:pPr>
        <w:pStyle w:val="Normal"/>
        <w:rPr/>
      </w:pPr>
      <w:r>
        <w:rPr/>
        <w:t>A is the difference of each face vector from the mean face. Here we obtained the mean face by</w:t>
      </w:r>
    </w:p>
    <w:p>
      <w:pPr>
        <w:pStyle w:val="Normal"/>
        <w:rPr/>
      </w:pPr>
      <w:r>
        <w:rPr/>
        <w:t>xbar = 1/N sum1~N(Xn)</w:t>
      </w:r>
    </w:p>
    <w:p>
      <w:pPr>
        <w:pStyle w:val="Normal"/>
        <w:rPr/>
      </w:pPr>
      <w:r>
        <w:rPr/>
        <w:t>We can plot the mean face image, as shown in Figure 2.</w:t>
      </w:r>
    </w:p>
    <w:p>
      <w:pPr>
        <w:pStyle w:val="Normal"/>
        <w:rPr/>
      </w:pP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57800" cy="4446905"/>
                <wp:effectExtent l="0" t="0" r="0" b="0"/>
                <wp:wrapSquare wrapText="largest"/>
                <wp:docPr id="5" name="Frame3"/>
                <a:graphic xmlns:a="http://schemas.openxmlformats.org/drawingml/2006/main">
                  <a:graphicData uri="http://schemas.microsoft.com/office/word/2010/wordprocessingShape">
                    <wps:wsp>
                      <wps:cNvSpPr/>
                      <wps:spPr>
                        <a:xfrm>
                          <a:off x="0" y="0"/>
                          <a:ext cx="5257080" cy="44463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255895" cy="417703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3"/>
                                          <a:stretch>
                                            <a:fillRect/>
                                          </a:stretch>
                                        </pic:blipFill>
                                        <pic:spPr bwMode="auto">
                                          <a:xfrm>
                                            <a:off x="0" y="0"/>
                                            <a:ext cx="5255895" cy="417703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p>
                        </w:txbxContent>
                      </wps:txbx>
                      <wps:bodyPr lIns="90000" rIns="90000" tIns="45000" bIns="45000">
                        <a:noAutofit/>
                      </wps:bodyPr>
                    </wps:wsp>
                  </a:graphicData>
                </a:graphic>
              </wp:anchor>
            </w:drawing>
          </mc:Choice>
          <mc:Fallback>
            <w:pict>
              <v:rect id="shape_0" ID="Frame3" stroked="f" style="position:absolute;margin-left:18.65pt;margin-top:0.05pt;width:413.9pt;height:350.0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255895" cy="417703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
                                    <a:stretch>
                                      <a:fillRect/>
                                    </a:stretch>
                                  </pic:blipFill>
                                  <pic:spPr bwMode="auto">
                                    <a:xfrm>
                                      <a:off x="0" y="0"/>
                                      <a:ext cx="5255895" cy="417703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p>
                  </w:txbxContent>
                </v:textbox>
              </v:rect>
            </w:pict>
          </mc:Fallback>
        </mc:AlternateContent>
      </w:r>
      <w:r>
        <w:rPr/>
        <w:t xml:space="preserve"> </w:t>
      </w:r>
    </w:p>
    <w:p>
      <w:pPr>
        <w:pStyle w:val="Normal"/>
        <w:rPr/>
      </w:pPr>
      <w:r>
        <w:rPr/>
        <w:t xml:space="preserve">Then we got a total number of 2576 eigenvectors and eigenvalues. If we plot those eigenvalues, we have </w:t>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3415" cy="4340860"/>
                <wp:effectExtent l="0" t="0" r="0" b="0"/>
                <wp:wrapSquare wrapText="largest"/>
                <wp:docPr id="9" name="Frame2"/>
                <a:graphic xmlns:a="http://schemas.openxmlformats.org/drawingml/2006/main">
                  <a:graphicData uri="http://schemas.microsoft.com/office/word/2010/wordprocessingShape">
                    <wps:wsp>
                      <wps:cNvSpPr/>
                      <wps:spPr>
                        <a:xfrm>
                          <a:off x="0" y="0"/>
                          <a:ext cx="5732640" cy="43401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407098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731510" cy="407098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p>
                        </w:txbxContent>
                      </wps:txbx>
                      <wps:bodyPr lIns="90000" rIns="90000" tIns="45000" bIns="45000">
                        <a:noAutofit/>
                      </wps:bodyPr>
                    </wps:wsp>
                  </a:graphicData>
                </a:graphic>
              </wp:anchor>
            </w:drawing>
          </mc:Choice>
          <mc:Fallback>
            <w:pict>
              <v:rect id="shape_0" ID="Frame2" stroked="f" style="position:absolute;margin-left:-0.05pt;margin-top:0.05pt;width:451.35pt;height:341.7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407098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5731510" cy="407098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p>
                  </w:txbxContent>
                </v:textbox>
              </v:rect>
            </w:pict>
          </mc:Fallback>
        </mc:AlternateContent>
      </w:r>
    </w:p>
    <w:p>
      <w:pPr>
        <w:pStyle w:val="Normal"/>
        <w:rPr/>
      </w:pPr>
      <w:r>
        <w:rPr/>
        <w:t>From Figure 3, we found that there is a eigenvalue drop between the 2099</w:t>
      </w:r>
      <w:r>
        <w:rPr>
          <w:vertAlign w:val="superscript"/>
        </w:rPr>
        <w:t>th</w:t>
      </w:r>
      <w:r>
        <w:rPr/>
        <w:t xml:space="preserve"> and 2110</w:t>
      </w:r>
      <w:r>
        <w:rPr>
          <w:vertAlign w:val="superscript"/>
        </w:rPr>
        <w:t>th</w:t>
      </w:r>
      <w:r>
        <w:rPr/>
        <w:t xml:space="preserve"> eigenvector, from 62.28 down to 4.95e-11. As eigenvalue is important measure of strength of the associated eigenvector, we selected those eigenvectors where their eigenvalues are larger than or equal to 62.28 as our base eigenfaces set using for face recognition. In total there are 467 eigenfaces.</w:t>
      </w:r>
    </w:p>
    <w:p>
      <w:pPr>
        <w:pStyle w:val="Normal"/>
        <w:rPr/>
      </w:pPr>
      <w:r>
        <w:rPr/>
      </w:r>
    </w:p>
    <w:p>
      <w:pPr>
        <w:pStyle w:val="Normal"/>
        <w:rPr/>
      </w:pPr>
      <w:r>
        <w:rPr/>
        <w:t>Reduce the covariance matrix dimension</w:t>
      </w:r>
    </w:p>
    <w:p>
      <w:pPr>
        <w:pStyle w:val="Normal"/>
        <w:rPr/>
      </w:pPr>
      <w:r>
        <w:rPr/>
        <w:t xml:space="preserve">Normally we have a covariance matrix whose dimension equals to the number of attributes. In our case we have 2576 pixels in each image and thus 2576 attributes. Computing such a large dimension matrix consumes a lot of computational power. Instead, we can construct the covariance matrix with much smaller size. More specifically, rather than calculating AA’T, we compute S’=A’TA and the same previous eigenfaces can be obtained by </w:t>
      </w:r>
    </w:p>
    <w:p>
      <w:pPr>
        <w:pStyle w:val="Normal"/>
        <w:rPr/>
      </w:pPr>
      <w:r>
        <w:rPr/>
        <w:t>u=Av</w:t>
      </w:r>
    </w:p>
    <w:p>
      <w:pPr>
        <w:pStyle w:val="Normal"/>
        <w:rPr/>
      </w:pPr>
      <w:r>
        <w:rPr/>
        <w:t>Here we obtained 468 eigenvectors and eigenvalues which are exactly identical as the largest 468 eigenvectors and eigenvalues in last sections. Table 1 summaries the average time consumed on calculating eigenvectors out of ten trials.</w:t>
      </w:r>
    </w:p>
    <w:tbl>
      <w:tblPr>
        <w:tblW w:w="907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512"/>
        <w:gridCol w:w="4562"/>
      </w:tblGrid>
      <w:tr>
        <w:trPr/>
        <w:tc>
          <w:tcPr>
            <w:tcW w:w="45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u w:val="single"/>
              </w:rPr>
            </w:pPr>
            <w:r>
              <w:rPr>
                <w:u w:val="single"/>
              </w:rPr>
              <w:t>Strategy</w:t>
            </w:r>
          </w:p>
        </w:tc>
        <w:tc>
          <w:tcPr>
            <w:tcW w:w="4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Time consumed</w:t>
            </w:r>
          </w:p>
        </w:tc>
      </w:tr>
      <w:tr>
        <w:trPr/>
        <w:tc>
          <w:tcPr>
            <w:tcW w:w="45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AA’T</w:t>
            </w:r>
          </w:p>
        </w:tc>
        <w:tc>
          <w:tcPr>
            <w:tcW w:w="4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1.511074 s</w:t>
            </w:r>
          </w:p>
        </w:tc>
      </w:tr>
      <w:tr>
        <w:trPr/>
        <w:tc>
          <w:tcPr>
            <w:tcW w:w="45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A’TA</w:t>
            </w:r>
          </w:p>
        </w:tc>
        <w:tc>
          <w:tcPr>
            <w:tcW w:w="4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0.042874 s</w:t>
            </w:r>
          </w:p>
        </w:tc>
      </w:tr>
    </w:tbl>
    <w:p>
      <w:pPr>
        <w:pStyle w:val="TableContents"/>
        <w:rPr>
          <w:u w:val="single"/>
        </w:rPr>
      </w:pPr>
      <w:r>
        <w:rPr>
          <w:u w:val="single"/>
        </w:rPr>
      </w:r>
    </w:p>
    <w:p>
      <w:pPr>
        <w:pStyle w:val="Normal"/>
        <w:rPr/>
      </w:pPr>
      <w:r>
        <w:rPr/>
        <w:t>From Table 1 we can easily deduce that the second strategy is much more efficient. However it must be noted that the second strategy can only derive a number of eigenvectors equal to the number of data we have. Consider the case that the number of significant eigenvectors (eigenfaces) exceeds the data count by much, we are suffering from a loss in number of eigenfaces obtained if the second strategy is applied.</w:t>
      </w:r>
    </w:p>
    <w:p>
      <w:pPr>
        <w:pStyle w:val="Normal"/>
        <w:rPr/>
      </w:pPr>
      <w:r>
        <w:rPr/>
      </w:r>
    </w:p>
    <w:p>
      <w:pPr>
        <w:pStyle w:val="Normal"/>
        <w:rPr/>
      </w:pPr>
      <w:r>
        <w:rPr/>
        <w:t>Face Image Reconstruction</w:t>
      </w:r>
    </w:p>
    <w:p>
      <w:pPr>
        <w:pStyle w:val="Normal"/>
        <w:rPr/>
      </w:pPr>
      <w:r>
        <w:rPr/>
        <w:t>We now applied face Image reconstruction by using PCA. Here we selected two images from training set and one from test set. Figure 4, 5, 6 shows the respective reconstructed image, by using a different number of bases.</w:t>
      </w:r>
    </w:p>
    <w:p>
      <w:pPr>
        <w:pStyle w:val="Normal"/>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2780" cy="1346200"/>
                <wp:effectExtent l="0" t="0" r="0" b="0"/>
                <wp:wrapSquare wrapText="largest"/>
                <wp:docPr id="13" name="Frame4"/>
                <a:graphic xmlns:a="http://schemas.openxmlformats.org/drawingml/2006/main">
                  <a:graphicData uri="http://schemas.microsoft.com/office/word/2010/wordprocessingShape">
                    <wps:wsp>
                      <wps:cNvSpPr/>
                      <wps:spPr>
                        <a:xfrm>
                          <a:off x="0" y="0"/>
                          <a:ext cx="5732280" cy="13456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107696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4</w:t>
                            </w:r>
                            <w:r>
                              <w:fldChar w:fldCharType="end"/>
                            </w:r>
                          </w:p>
                        </w:txbxContent>
                      </wps:txbx>
                      <wps:bodyPr lIns="90000" rIns="90000" tIns="45000" bIns="45000">
                        <a:noAutofit/>
                      </wps:bodyPr>
                    </wps:wsp>
                  </a:graphicData>
                </a:graphic>
              </wp:anchor>
            </w:drawing>
          </mc:Choice>
          <mc:Fallback>
            <w:pict>
              <v:rect id="shape_0" ID="Frame4" stroked="f" style="position:absolute;margin-left:-0.05pt;margin-top:0.05pt;width:451.3pt;height:105.9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107696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4</w:t>
                      </w:r>
                      <w:r>
                        <w:fldChar w:fldCharType="end"/>
                      </w:r>
                    </w:p>
                  </w:txbxContent>
                </v:textbox>
              </v:rect>
            </w:pict>
          </mc:Fallback>
        </mc:AlternateContent>
      </w:r>
    </w:p>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2780" cy="1346200"/>
                <wp:effectExtent l="0" t="0" r="0" b="0"/>
                <wp:wrapSquare wrapText="largest"/>
                <wp:docPr id="17" name="Frame5"/>
                <a:graphic xmlns:a="http://schemas.openxmlformats.org/drawingml/2006/main">
                  <a:graphicData uri="http://schemas.microsoft.com/office/word/2010/wordprocessingShape">
                    <wps:wsp>
                      <wps:cNvSpPr/>
                      <wps:spPr>
                        <a:xfrm>
                          <a:off x="0" y="0"/>
                          <a:ext cx="5732280" cy="13456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107696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6"/>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5</w:t>
                            </w:r>
                            <w:r>
                              <w:fldChar w:fldCharType="end"/>
                            </w:r>
                          </w:p>
                        </w:txbxContent>
                      </wps:txbx>
                      <wps:bodyPr lIns="90000" rIns="90000" tIns="45000" bIns="45000">
                        <a:noAutofit/>
                      </wps:bodyPr>
                    </wps:wsp>
                  </a:graphicData>
                </a:graphic>
              </wp:anchor>
            </w:drawing>
          </mc:Choice>
          <mc:Fallback>
            <w:pict>
              <v:rect id="shape_0" ID="Frame5" stroked="f" style="position:absolute;margin-left:-0.05pt;margin-top:0.05pt;width:451.3pt;height:105.9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107696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6"/>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5</w:t>
                      </w:r>
                      <w:r>
                        <w:fldChar w:fldCharType="end"/>
                      </w:r>
                    </w:p>
                  </w:txbxContent>
                </v:textbox>
              </v:rect>
            </w:pict>
          </mc:Fallback>
        </mc:AlternateContent>
      </w:r>
    </w:p>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2780" cy="1385570"/>
                <wp:effectExtent l="0" t="0" r="0" b="0"/>
                <wp:wrapSquare wrapText="largest"/>
                <wp:docPr id="21" name="Frame6"/>
                <a:graphic xmlns:a="http://schemas.openxmlformats.org/drawingml/2006/main">
                  <a:graphicData uri="http://schemas.microsoft.com/office/word/2010/wordprocessingShape">
                    <wps:wsp>
                      <wps:cNvSpPr/>
                      <wps:spPr>
                        <a:xfrm>
                          <a:off x="0" y="0"/>
                          <a:ext cx="5732280" cy="13849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111633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tretch>
                                            <a:fillRect/>
                                          </a:stretch>
                                        </pic:blipFill>
                                        <pic:spPr bwMode="auto">
                                          <a:xfrm>
                                            <a:off x="0" y="0"/>
                                            <a:ext cx="5731510" cy="1116330"/>
                                          </a:xfrm>
                                          <a:prstGeom prst="rect">
                                            <a:avLst/>
                                          </a:prstGeom>
                                        </pic:spPr>
                                      </pic:pic>
                                    </a:graphicData>
                                  </a:graphic>
                                </wp:inline>
                              </w:drawing>
                            </w:r>
                            <w:r>
                              <w:rPr/>
                              <w:br/>
                              <w:t xml:space="preserve">Figure </w:t>
                            </w:r>
                            <w:r>
                              <w:rPr/>
                              <w:fldChar w:fldCharType="begin"/>
                            </w:r>
                            <w:r>
                              <w:instrText> SEQ Figure \* ARABIC </w:instrText>
                            </w:r>
                            <w:r>
                              <w:fldChar w:fldCharType="separate"/>
                            </w:r>
                            <w:r>
                              <w:t>6</w:t>
                            </w:r>
                            <w:r>
                              <w:fldChar w:fldCharType="end"/>
                            </w:r>
                            <w:r>
                              <w:rPr/>
                              <w:t xml:space="preserve"> From test set</w:t>
                            </w:r>
                          </w:p>
                        </w:txbxContent>
                      </wps:txbx>
                      <wps:bodyPr lIns="90000" rIns="90000" tIns="45000" bIns="45000">
                        <a:noAutofit/>
                      </wps:bodyPr>
                    </wps:wsp>
                  </a:graphicData>
                </a:graphic>
              </wp:anchor>
            </w:drawing>
          </mc:Choice>
          <mc:Fallback>
            <w:pict>
              <v:rect id="shape_0" ID="Frame6" stroked="f" style="position:absolute;margin-left:-0.05pt;margin-top:0.05pt;width:451.3pt;height:109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111633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tretch>
                                      <a:fillRect/>
                                    </a:stretch>
                                  </pic:blipFill>
                                  <pic:spPr bwMode="auto">
                                    <a:xfrm>
                                      <a:off x="0" y="0"/>
                                      <a:ext cx="5731510" cy="1116330"/>
                                    </a:xfrm>
                                    <a:prstGeom prst="rect">
                                      <a:avLst/>
                                    </a:prstGeom>
                                  </pic:spPr>
                                </pic:pic>
                              </a:graphicData>
                            </a:graphic>
                          </wp:inline>
                        </w:drawing>
                      </w:r>
                      <w:r>
                        <w:rPr/>
                        <w:br/>
                        <w:t xml:space="preserve">Figure </w:t>
                      </w:r>
                      <w:r>
                        <w:rPr/>
                        <w:fldChar w:fldCharType="begin"/>
                      </w:r>
                      <w:r>
                        <w:instrText> SEQ Figure \* ARABIC </w:instrText>
                      </w:r>
                      <w:r>
                        <w:fldChar w:fldCharType="separate"/>
                      </w:r>
                      <w:r>
                        <w:t>6</w:t>
                      </w:r>
                      <w:r>
                        <w:fldChar w:fldCharType="end"/>
                      </w:r>
                      <w:r>
                        <w:rPr/>
                        <w:t xml:space="preserve"> From test set</w:t>
                      </w:r>
                    </w:p>
                  </w:txbxContent>
                </v:textbox>
              </v:rect>
            </w:pict>
          </mc:Fallback>
        </mc:AlternateContent>
      </w:r>
    </w:p>
    <w:p>
      <w:pPr>
        <w:pStyle w:val="Normal"/>
        <w:spacing w:before="0" w:after="160"/>
        <w:rPr/>
      </w:pPr>
      <w:r>
        <w:rPr/>
        <w:t>Here we saw that at 10 bases, the reconstructed image is barely recognizable while at 467 bases, the reconstructed image is very much identical to the original image. One another point to note is that the reconstructed face from test set has more variation with reference image comparing to other reconstructed ones from training set. Table 2 gives a much more intuitive way measuring how different each reconstructed image is from reference image, evaluated by the summing absolute difference at each pixel.</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805"/>
        <w:gridCol w:w="1805"/>
        <w:gridCol w:w="1805"/>
        <w:gridCol w:w="1805"/>
        <w:gridCol w:w="1806"/>
      </w:tblGrid>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10 bases</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50 bases</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100 bases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467 bases</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Image 1</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45778.8678597105</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32084.7713540377</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24651.2041768910</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1.45682221841525e-09</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Image 2</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48881.3783559088</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26309.7164171667</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18632.4823358340</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2.12943263022680e-09</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Image 3</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36743.7026307189</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24455.3554848496</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21337.6406366512</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14196.3581145697</w:t>
            </w:r>
          </w:p>
        </w:tc>
      </w:tr>
    </w:tbl>
    <w:p>
      <w:pPr>
        <w:pStyle w:val="Normal"/>
        <w:spacing w:before="0" w:after="160"/>
        <w:rPr/>
      </w:pPr>
      <w:r>
        <w:rPr/>
      </w:r>
    </w:p>
    <w:p>
      <w:pPr>
        <w:pStyle w:val="Normal"/>
        <w:spacing w:before="0" w:after="160"/>
        <w:rPr/>
      </w:pPr>
      <w:r>
        <w:rPr/>
        <w:t>Among those data present in Table 2, there shows a major difference between reconstructed face and reference face for the sample we took from test set. The reason is, we constructed test set sample face by projecting the eigenfaces we obtained from training set. However we can still seem a tendency that the difference decreases with more and more bases we used during reconstruction.</w:t>
      </w:r>
    </w:p>
    <w:p>
      <w:pPr>
        <w:pStyle w:val="Normal"/>
        <w:spacing w:before="0" w:after="160"/>
        <w:rPr/>
      </w:pPr>
      <w:r>
        <w:rPr/>
      </w:r>
    </w:p>
    <w:p>
      <w:pPr>
        <w:pStyle w:val="Normal"/>
        <w:spacing w:before="0" w:after="160"/>
        <w:rPr/>
      </w:pPr>
      <w:r>
        <w:rPr/>
        <w:t>PCA-based Face Recognition</w:t>
      </w:r>
    </w:p>
    <w:p>
      <w:pPr>
        <w:pStyle w:val="Normal"/>
        <w:spacing w:before="0" w:after="160"/>
        <w:rPr/>
      </w:pPr>
      <w:r>
        <w:rPr/>
        <w:t>In this section, we applied PCA mentioned above to our test set. To reinterpret our experiment settings, we are having 468 faces as training set and 52 faces as our test set. Our principal components consists 467 pre-computed most significant eigenfaces we found in previous sections. The recognition process excluding interpretation takes an average of 0.215614 seconds out of ten trials. Recognition results behave exact coherence out of these trials and have a constant accuracy of 75%. Figure 7 shows the obtained confusion matrix.</w:t>
      </w:r>
    </w:p>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39385" cy="3983355"/>
                <wp:effectExtent l="0" t="0" r="0" b="0"/>
                <wp:wrapSquare wrapText="largest"/>
                <wp:docPr id="25" name="Frame7"/>
                <a:graphic xmlns:a="http://schemas.openxmlformats.org/drawingml/2006/main">
                  <a:graphicData uri="http://schemas.microsoft.com/office/word/2010/wordprocessingShape">
                    <wps:wsp>
                      <wps:cNvSpPr/>
                      <wps:spPr>
                        <a:xfrm>
                          <a:off x="0" y="0"/>
                          <a:ext cx="5238720" cy="39826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238750" cy="371475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tretch>
                                            <a:fillRect/>
                                          </a:stretch>
                                        </pic:blipFill>
                                        <pic:spPr bwMode="auto">
                                          <a:xfrm>
                                            <a:off x="0" y="0"/>
                                            <a:ext cx="5238750" cy="3714750"/>
                                          </a:xfrm>
                                          <a:prstGeom prst="rect">
                                            <a:avLst/>
                                          </a:prstGeom>
                                        </pic:spPr>
                                      </pic:pic>
                                    </a:graphicData>
                                  </a:graphic>
                                </wp:inline>
                              </w:drawing>
                            </w:r>
                            <w:r>
                              <w:rPr/>
                              <w:br/>
                              <w:t xml:space="preserve">Figure </w:t>
                            </w:r>
                            <w:r>
                              <w:rPr/>
                              <w:fldChar w:fldCharType="begin"/>
                            </w:r>
                            <w:r>
                              <w:instrText> SEQ Figure \* ARABIC </w:instrText>
                            </w:r>
                            <w:r>
                              <w:fldChar w:fldCharType="separate"/>
                            </w:r>
                            <w:r>
                              <w:t>7</w:t>
                            </w:r>
                            <w:r>
                              <w:fldChar w:fldCharType="end"/>
                            </w:r>
                          </w:p>
                        </w:txbxContent>
                      </wps:txbx>
                      <wps:bodyPr lIns="90000" rIns="90000" tIns="45000" bIns="45000">
                        <a:noAutofit/>
                      </wps:bodyPr>
                    </wps:wsp>
                  </a:graphicData>
                </a:graphic>
              </wp:anchor>
            </w:drawing>
          </mc:Choice>
          <mc:Fallback>
            <w:pict>
              <v:rect id="shape_0" ID="Frame7" stroked="f" style="position:absolute;margin-left:19.4pt;margin-top:0pt;width:412.45pt;height:313.55pt;mso-position-horizontal:center;mso-position-vertical:top">
                <w10:wrap type="square"/>
                <v:fill o:detectmouseclick="t" on="false"/>
                <v:stroke color="#3465a4" joinstyle="round" endcap="flat"/>
                <v:textbox>
                  <w:txbxContent>
                    <w:p>
                      <w:pPr>
                        <w:pStyle w:val="Figure"/>
                        <w:spacing w:before="120" w:after="120"/>
                        <w:rPr/>
                      </w:pPr>
                      <w:r>
                        <w:rPr/>
                        <w:drawing>
                          <wp:inline distT="0" distB="0" distL="0" distR="0">
                            <wp:extent cx="5238750" cy="371475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tretch>
                                      <a:fillRect/>
                                    </a:stretch>
                                  </pic:blipFill>
                                  <pic:spPr bwMode="auto">
                                    <a:xfrm>
                                      <a:off x="0" y="0"/>
                                      <a:ext cx="5238750" cy="3714750"/>
                                    </a:xfrm>
                                    <a:prstGeom prst="rect">
                                      <a:avLst/>
                                    </a:prstGeom>
                                  </pic:spPr>
                                </pic:pic>
                              </a:graphicData>
                            </a:graphic>
                          </wp:inline>
                        </w:drawing>
                      </w:r>
                      <w:r>
                        <w:rPr/>
                        <w:br/>
                        <w:t xml:space="preserve">Figure </w:t>
                      </w:r>
                      <w:r>
                        <w:rPr/>
                        <w:fldChar w:fldCharType="begin"/>
                      </w:r>
                      <w:r>
                        <w:instrText> SEQ Figure \* ARABIC </w:instrText>
                      </w:r>
                      <w:r>
                        <w:fldChar w:fldCharType="separate"/>
                      </w:r>
                      <w:r>
                        <w:t>7</w:t>
                      </w:r>
                      <w:r>
                        <w:fldChar w:fldCharType="end"/>
                      </w:r>
                    </w:p>
                  </w:txbxContent>
                </v:textbox>
              </v:rect>
            </w:pict>
          </mc:Fallback>
        </mc:AlternateConten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 xml:space="preserve">Figure 8 and 9 show an example of successful and failed recognition case respectively. </w:t>
      </w:r>
    </w:p>
    <w:p>
      <w:pPr>
        <w:pStyle w:val="Normal"/>
        <w:spacing w:before="0" w:after="160"/>
        <w:rPr/>
      </w:pPr>
      <w:r>
        <w:rPr/>
      </w:r>
      <w:r>
        <mc:AlternateContent>
          <mc:Choice Requires="wps">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219700" cy="2868295"/>
                <wp:effectExtent l="0" t="0" r="0" b="0"/>
                <wp:wrapSquare wrapText="largest"/>
                <wp:docPr id="29" name="Frame9"/>
                <a:graphic xmlns:a="http://schemas.openxmlformats.org/drawingml/2006/main">
                  <a:graphicData uri="http://schemas.microsoft.com/office/word/2010/wordprocessingShape">
                    <wps:wsp>
                      <wps:cNvSpPr txBox="1"/>
                      <wps:spPr>
                        <a:xfrm>
                          <a:off x="0" y="0"/>
                          <a:ext cx="5219700" cy="2868295"/>
                        </a:xfrm>
                        <a:prstGeom prst="rect"/>
                      </wps:spPr>
                      <wps:txbx>
                        <w:txbxContent>
                          <w:p>
                            <w:pPr>
                              <w:pStyle w:val="Figure"/>
                              <w:spacing w:before="120" w:after="120"/>
                              <w:rPr/>
                            </w:pPr>
                            <w:r>
                              <w:rPr/>
                              <w:drawing>
                                <wp:inline distT="0" distB="0" distL="0" distR="0">
                                  <wp:extent cx="5219700" cy="2600325"/>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9"/>
                                          <a:stretch>
                                            <a:fillRect/>
                                          </a:stretch>
                                        </pic:blipFill>
                                        <pic:spPr bwMode="auto">
                                          <a:xfrm>
                                            <a:off x="0" y="0"/>
                                            <a:ext cx="5219700" cy="2600325"/>
                                          </a:xfrm>
                                          <a:prstGeom prst="rect">
                                            <a:avLst/>
                                          </a:prstGeom>
                                        </pic:spPr>
                                      </pic:pic>
                                    </a:graphicData>
                                  </a:graphic>
                                </wp:inline>
                              </w:drawing>
                            </w:r>
                            <w:r>
                              <w:rPr/>
                              <w:br/>
                              <w:t xml:space="preserve">Figure </w:t>
                            </w:r>
                            <w:r>
                              <w:rPr/>
                              <w:fldChar w:fldCharType="begin"/>
                            </w:r>
                            <w:r>
                              <w:instrText> SEQ Figure \* ARABIC </w:instrText>
                            </w:r>
                            <w:r>
                              <w:fldChar w:fldCharType="separate"/>
                            </w:r>
                            <w:r>
                              <w:t>8</w:t>
                            </w:r>
                            <w:r>
                              <w:fldChar w:fldCharType="end"/>
                            </w:r>
                          </w:p>
                        </w:txbxContent>
                      </wps:txbx>
                      <wps:bodyPr anchor="t" lIns="0" tIns="0" rIns="0" bIns="0">
                        <a:noAutofit/>
                      </wps:bodyPr>
                    </wps:wsp>
                  </a:graphicData>
                </a:graphic>
              </wp:anchor>
            </w:drawing>
          </mc:Choice>
          <mc:Fallback>
            <w:pict>
              <v:rect style="position:absolute;rotation:0;width:411pt;height:225.85pt;mso-wrap-distance-left:0pt;mso-wrap-distance-right:0pt;mso-wrap-distance-top:0pt;mso-wrap-distance-bottom:0pt;margin-top:0pt;mso-position-vertical:top;mso-position-vertical-relative:text;margin-left:20.15pt;mso-position-horizontal:center;mso-position-horizontal-relative:text">
                <v:textbox inset="0in,0in,0in,0in">
                  <w:txbxContent>
                    <w:p>
                      <w:pPr>
                        <w:pStyle w:val="Figure"/>
                        <w:spacing w:before="120" w:after="120"/>
                        <w:rPr/>
                      </w:pPr>
                      <w:r>
                        <w:rPr/>
                        <w:drawing>
                          <wp:inline distT="0" distB="0" distL="0" distR="0">
                            <wp:extent cx="5219700" cy="2600325"/>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9"/>
                                    <a:stretch>
                                      <a:fillRect/>
                                    </a:stretch>
                                  </pic:blipFill>
                                  <pic:spPr bwMode="auto">
                                    <a:xfrm>
                                      <a:off x="0" y="0"/>
                                      <a:ext cx="5219700" cy="2600325"/>
                                    </a:xfrm>
                                    <a:prstGeom prst="rect">
                                      <a:avLst/>
                                    </a:prstGeom>
                                  </pic:spPr>
                                </pic:pic>
                              </a:graphicData>
                            </a:graphic>
                          </wp:inline>
                        </w:drawing>
                      </w:r>
                      <w:r>
                        <w:rPr/>
                        <w:br/>
                        <w:t xml:space="preserve">Figure </w:t>
                      </w:r>
                      <w:r>
                        <w:rPr/>
                        <w:fldChar w:fldCharType="begin"/>
                      </w:r>
                      <w:r>
                        <w:instrText> SEQ Figure \* ARABIC </w:instrText>
                      </w:r>
                      <w:r>
                        <w:fldChar w:fldCharType="separate"/>
                      </w:r>
                      <w:r>
                        <w:t>8</w:t>
                      </w:r>
                      <w:r>
                        <w:fldChar w:fldCharType="end"/>
                      </w:r>
                    </w:p>
                  </w:txbxContent>
                </v:textbox>
                <w10:wrap type="square" side="largest"/>
              </v:rect>
            </w:pict>
          </mc:Fallback>
        </mc:AlternateConten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r>
        <mc:AlternateContent>
          <mc:Choice Requires="wps">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381625" cy="2973070"/>
                <wp:effectExtent l="0" t="0" r="0" b="0"/>
                <wp:wrapSquare wrapText="largest"/>
                <wp:docPr id="32" name="Frame8"/>
                <a:graphic xmlns:a="http://schemas.openxmlformats.org/drawingml/2006/main">
                  <a:graphicData uri="http://schemas.microsoft.com/office/word/2010/wordprocessingShape">
                    <wps:wsp>
                      <wps:cNvSpPr txBox="1"/>
                      <wps:spPr>
                        <a:xfrm>
                          <a:off x="0" y="0"/>
                          <a:ext cx="5381625" cy="2973070"/>
                        </a:xfrm>
                        <a:prstGeom prst="rect"/>
                      </wps:spPr>
                      <wps:txbx>
                        <w:txbxContent>
                          <w:p>
                            <w:pPr>
                              <w:pStyle w:val="Figure"/>
                              <w:spacing w:before="120" w:after="120"/>
                              <w:rPr/>
                            </w:pPr>
                            <w:r>
                              <w:rPr/>
                              <w:drawing>
                                <wp:inline distT="0" distB="0" distL="0" distR="0">
                                  <wp:extent cx="5381625" cy="2705100"/>
                                  <wp:effectExtent l="0" t="0" r="0" b="0"/>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10"/>
                                          <a:stretch>
                                            <a:fillRect/>
                                          </a:stretch>
                                        </pic:blipFill>
                                        <pic:spPr bwMode="auto">
                                          <a:xfrm>
                                            <a:off x="0" y="0"/>
                                            <a:ext cx="5381625" cy="2705100"/>
                                          </a:xfrm>
                                          <a:prstGeom prst="rect">
                                            <a:avLst/>
                                          </a:prstGeom>
                                        </pic:spPr>
                                      </pic:pic>
                                    </a:graphicData>
                                  </a:graphic>
                                </wp:inline>
                              </w:drawing>
                            </w:r>
                            <w:r>
                              <w:rPr/>
                              <w:br/>
                              <w:t xml:space="preserve">Figure </w:t>
                            </w:r>
                            <w:r>
                              <w:rPr/>
                              <w:fldChar w:fldCharType="begin"/>
                            </w:r>
                            <w:r>
                              <w:instrText> SEQ Figure \* ARABIC </w:instrText>
                            </w:r>
                            <w:r>
                              <w:fldChar w:fldCharType="separate"/>
                            </w:r>
                            <w:r>
                              <w:t>9</w:t>
                            </w:r>
                            <w:r>
                              <w:fldChar w:fldCharType="end"/>
                            </w:r>
                          </w:p>
                        </w:txbxContent>
                      </wps:txbx>
                      <wps:bodyPr anchor="t" lIns="0" tIns="0" rIns="0" bIns="0">
                        <a:noAutofit/>
                      </wps:bodyPr>
                    </wps:wsp>
                  </a:graphicData>
                </a:graphic>
              </wp:anchor>
            </w:drawing>
          </mc:Choice>
          <mc:Fallback>
            <w:pict>
              <v:rect style="position:absolute;rotation:0;width:423.75pt;height:234.1pt;mso-wrap-distance-left:0pt;mso-wrap-distance-right:0pt;mso-wrap-distance-top:0pt;mso-wrap-distance-bottom:0pt;margin-top:0pt;mso-position-vertical:top;mso-position-vertical-relative:text;margin-left:13.8pt;mso-position-horizontal:center;mso-position-horizontal-relative:text">
                <v:textbox inset="0in,0in,0in,0in">
                  <w:txbxContent>
                    <w:p>
                      <w:pPr>
                        <w:pStyle w:val="Figure"/>
                        <w:spacing w:before="120" w:after="120"/>
                        <w:rPr/>
                      </w:pPr>
                      <w:r>
                        <w:rPr/>
                        <w:drawing>
                          <wp:inline distT="0" distB="0" distL="0" distR="0">
                            <wp:extent cx="5381625" cy="2705100"/>
                            <wp:effectExtent l="0" t="0" r="0" b="0"/>
                            <wp:docPr id="3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 descr=""/>
                                    <pic:cNvPicPr>
                                      <a:picLocks noChangeAspect="1" noChangeArrowheads="1"/>
                                    </pic:cNvPicPr>
                                  </pic:nvPicPr>
                                  <pic:blipFill>
                                    <a:blip r:embed="rId10"/>
                                    <a:stretch>
                                      <a:fillRect/>
                                    </a:stretch>
                                  </pic:blipFill>
                                  <pic:spPr bwMode="auto">
                                    <a:xfrm>
                                      <a:off x="0" y="0"/>
                                      <a:ext cx="5381625" cy="2705100"/>
                                    </a:xfrm>
                                    <a:prstGeom prst="rect">
                                      <a:avLst/>
                                    </a:prstGeom>
                                  </pic:spPr>
                                </pic:pic>
                              </a:graphicData>
                            </a:graphic>
                          </wp:inline>
                        </w:drawing>
                      </w:r>
                      <w:r>
                        <w:rPr/>
                        <w:br/>
                        <w:t xml:space="preserve">Figure </w:t>
                      </w:r>
                      <w:r>
                        <w:rPr/>
                        <w:fldChar w:fldCharType="begin"/>
                      </w:r>
                      <w:r>
                        <w:instrText> SEQ Figure \* ARABIC </w:instrText>
                      </w:r>
                      <w:r>
                        <w:fldChar w:fldCharType="separate"/>
                      </w:r>
                      <w:r>
                        <w:t>9</w:t>
                      </w:r>
                      <w:r>
                        <w:fldChar w:fldCharType="end"/>
                      </w:r>
                    </w:p>
                  </w:txbxContent>
                </v:textbox>
                <w10:wrap type="square" side="largest"/>
              </v:rect>
            </w:pict>
          </mc:Fallback>
        </mc:AlternateContent>
      </w:r>
    </w:p>
    <w:p>
      <w:pPr>
        <w:pStyle w:val="Normal"/>
        <w:spacing w:before="0" w:after="160"/>
        <w:rPr/>
      </w:pPr>
      <w:r>
        <w:rPr/>
        <w:t xml:space="preserve">Now we varied the number of eigenfaces used down to </w:t>
      </w:r>
      <w:r>
        <w:rPr/>
        <w:t>100</w:t>
      </w:r>
      <w:r>
        <w:rPr/>
        <w:t xml:space="preserve">, while keeping other conditions unchanged. </w:t>
      </w:r>
      <w:r>
        <w:rPr/>
        <w:t>We found that the accuracy actually remains the same, while the execution time reduced to 0.066534 second on average of ten trials. The accuracy starts to drop  when the number of eigenfaces used drops below 50. Table 3 shows a summary of number of eigenfaces used and associated accuracy and execution time. From the table we concluded that in our case the most significant 50 eigenfaces do a major role in distinguishing between different faces. We can then only use those 50 eigenfaces in our face recognition in order to save memory space and computational power.</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No of eigenfaces</w:t>
            </w:r>
          </w:p>
        </w:tc>
        <w:tc>
          <w:tcPr>
            <w:tcW w:w="3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Accuracy</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Execution Time</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467</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0.75</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t>0.215614 s</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100</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0.75</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t>0.078719 s</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50</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0.75</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t>0.066534 s</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49</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0.7308</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t>0.066383 s</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45</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0.7308</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0.065439 s</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40</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0.7115</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0.064243 s</w:t>
            </w:r>
          </w:p>
        </w:tc>
      </w:tr>
    </w:tbl>
    <w:p>
      <w:pPr>
        <w:pStyle w:val="Normal"/>
        <w:spacing w:before="0" w:after="160"/>
        <w:rPr/>
      </w:pPr>
      <w:r>
        <w:rPr/>
        <w:t xml:space="preserve"> </w:t>
      </w:r>
    </w:p>
    <w:p>
      <w:pPr>
        <w:pStyle w:val="Normal"/>
        <w:spacing w:before="0" w:after="160"/>
        <w:rPr/>
      </w:pPr>
      <w:r>
        <w:rPr/>
        <w:t>SVM Multi-class face recognition</w:t>
      </w:r>
    </w:p>
    <w:p>
      <w:pPr>
        <w:pStyle w:val="Normal"/>
        <w:spacing w:before="0" w:after="160"/>
        <w:rPr/>
      </w:pPr>
      <w:r>
        <w:rPr/>
        <w:t xml:space="preserve">Apart from PCA approach, we now moved on to SVM analysis on our training and test data. There are two approaches to implement a multi-class SVM, one is to train </w:t>
      </w:r>
      <w:r>
        <w:rPr/>
        <w:t>several one-versus-others machine and the other is to train one-versus-one machines. We will cover both approaches in the following sections.</w:t>
      </w:r>
    </w:p>
    <w:p>
      <w:pPr>
        <w:pStyle w:val="Normal"/>
        <w:spacing w:before="0" w:after="160"/>
        <w:rPr/>
      </w:pPr>
      <w:r>
        <w:rPr/>
        <w:t xml:space="preserve">To apply SVM to our face data, we followed a traditional procedure </w:t>
      </w:r>
      <w:r>
        <w:rPr/>
        <w:t xml:space="preserve">[1] </w:t>
      </w:r>
      <w:r>
        <w:rPr/>
        <w:t>listed as following throughout the entire testing process.</w:t>
      </w:r>
    </w:p>
    <w:p>
      <w:pPr>
        <w:pStyle w:val="Normal"/>
        <w:numPr>
          <w:ilvl w:val="0"/>
          <w:numId w:val="1"/>
        </w:numPr>
        <w:spacing w:before="0" w:after="160"/>
        <w:rPr/>
      </w:pPr>
      <w:r>
        <w:rPr/>
        <w:t>Transform data into a LIBSVM compatible format</w:t>
      </w:r>
    </w:p>
    <w:p>
      <w:pPr>
        <w:pStyle w:val="Normal"/>
        <w:numPr>
          <w:ilvl w:val="0"/>
          <w:numId w:val="1"/>
        </w:numPr>
        <w:spacing w:before="0" w:after="160"/>
        <w:rPr/>
      </w:pPr>
      <w:r>
        <w:rPr/>
        <w:t>Scale the data so that data lies in [-1,1]</w:t>
      </w:r>
    </w:p>
    <w:p>
      <w:pPr>
        <w:pStyle w:val="Normal"/>
        <w:numPr>
          <w:ilvl w:val="0"/>
          <w:numId w:val="1"/>
        </w:numPr>
        <w:spacing w:before="0" w:after="160"/>
        <w:rPr/>
      </w:pPr>
      <w:r>
        <w:rPr/>
        <w:t>Apply RBF, Linear and polynomial model</w:t>
      </w:r>
      <w:r>
        <w:rPr/>
        <w:t>s</w:t>
      </w:r>
    </w:p>
    <w:p>
      <w:pPr>
        <w:pStyle w:val="Normal"/>
        <w:numPr>
          <w:ilvl w:val="0"/>
          <w:numId w:val="1"/>
        </w:numPr>
        <w:spacing w:before="0" w:after="160"/>
        <w:rPr/>
      </w:pPr>
      <w:r>
        <w:rPr/>
        <w:t>Elaborate on model parameters</w:t>
      </w:r>
    </w:p>
    <w:p>
      <w:pPr>
        <w:pStyle w:val="Normal"/>
        <w:numPr>
          <w:ilvl w:val="0"/>
          <w:numId w:val="1"/>
        </w:numPr>
        <w:spacing w:before="0" w:after="160"/>
        <w:rPr/>
      </w:pPr>
      <w:r>
        <w:rPr/>
        <w:t>Test</w:t>
      </w:r>
    </w:p>
    <w:p>
      <w:pPr>
        <w:pStyle w:val="Normal"/>
        <w:spacing w:before="0" w:after="160"/>
        <w:rPr/>
      </w:pPr>
      <w:r>
        <w:rPr/>
        <w:t>A. One-versus-others machines</w:t>
      </w:r>
    </w:p>
    <w:p>
      <w:pPr>
        <w:pStyle w:val="Normal"/>
        <w:spacing w:before="0" w:after="160"/>
        <w:rPr/>
      </w:pPr>
      <w:r>
        <w:rPr/>
        <w:t xml:space="preserve">We trained a total of 52, equal to the number of target classes, machines by the pixel values from training set and each of them will be used to test on the same test set. Each test set instance will be assigned to the class with highest decision values. Table one summaries the performance of our SVM machine, </w:t>
      </w:r>
      <w:r>
        <w:rPr/>
        <w:t>with default parameters used</w:t>
      </w:r>
      <w:r>
        <w:rPr/>
        <w:t>.</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04"/>
        <w:gridCol w:w="1504"/>
        <w:gridCol w:w="1504"/>
        <w:gridCol w:w="1505"/>
        <w:gridCol w:w="1504"/>
        <w:gridCol w:w="1505"/>
      </w:tblGrid>
      <w:tr>
        <w:trPr/>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Type</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Accuracy</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Training Time  </w:t>
            </w:r>
          </w:p>
        </w:tc>
        <w:tc>
          <w:tcPr>
            <w:tcW w:w="15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Test Time</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Total Time</w:t>
            </w:r>
          </w:p>
        </w:tc>
        <w:tc>
          <w:tcPr>
            <w:tcW w:w="15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Margin</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Linear</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0.9423</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4.988365 s</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0.435295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Polynomial</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0.8654</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4.866701 s</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0.425985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RBF</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0.8654</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4.949180 s</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0.416292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bl>
    <w:p>
      <w:pPr>
        <w:pStyle w:val="Normal"/>
        <w:spacing w:before="0" w:after="160"/>
        <w:rPr/>
      </w:pPr>
      <w:r>
        <w:rPr/>
      </w:r>
    </w:p>
    <w:p>
      <w:pPr>
        <w:pStyle w:val="Normal"/>
        <w:spacing w:before="0" w:after="160"/>
        <w:rPr/>
      </w:pPr>
      <w:r>
        <w:rPr/>
        <w:t xml:space="preserve">Now we will emphasize more on RBF model. The reason why we favour RBF models are listed as following. First RBF model handles better the non-linear relationship between class labels and attributes. In our case it is easy to deduce that the pixel values must have a non-linear relation with class classification. Moreover, linear model can be considered as a special case of RBF model. The same performance </w:t>
      </w:r>
      <w:r>
        <w:rPr/>
        <w:t>by linear model with penalty parameter C can also be achieved by some RBF model with parameter C and gamma.</w:t>
      </w:r>
    </w:p>
    <w:p>
      <w:pPr>
        <w:pStyle w:val="Normal"/>
        <w:spacing w:before="0" w:after="160"/>
        <w:rPr/>
      </w:pPr>
      <w:r>
        <w:rPr/>
        <w:t>Underfitting/overfitting on C</w:t>
      </w:r>
    </w:p>
    <w:p>
      <w:pPr>
        <w:pStyle w:val="Normal"/>
        <w:spacing w:before="0" w:after="160"/>
        <w:rPr/>
      </w:pPr>
      <w:r>
        <w:rPr/>
        <w:t>best parameters</w:t>
      </w:r>
    </w:p>
    <w:p>
      <w:pPr>
        <w:pStyle w:val="Normal"/>
        <w:spacing w:before="0" w:after="160"/>
        <w:rPr/>
      </w:pPr>
      <w:r>
        <w:rPr/>
        <w:t>Can still be improved, discrimination</w:t>
      </w:r>
    </w:p>
    <w:p>
      <w:pPr>
        <w:pStyle w:val="Normal"/>
        <w:spacing w:before="0" w:after="160"/>
        <w:rPr/>
      </w:pPr>
      <w:r>
        <w:rPr/>
        <w:t>confusion matrix, support vector, succ fail image</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Reference</w:t>
      </w:r>
    </w:p>
    <w:p>
      <w:pPr>
        <w:pStyle w:val="Normal"/>
        <w:spacing w:before="0" w:after="160"/>
        <w:rPr/>
      </w:pPr>
      <w:r>
        <w:rPr/>
        <w:t xml:space="preserve">[1] </w:t>
      </w:r>
      <w:hyperlink r:id="rId11">
        <w:r>
          <w:rPr>
            <w:rStyle w:val="InternetLink"/>
          </w:rPr>
          <w:t>https://www.csie.ntu.edu.tw/~cjlin/papers/guide/guide.pdf</w:t>
        </w:r>
      </w:hyperlink>
    </w:p>
    <w:p>
      <w:pPr>
        <w:pStyle w:val="Normal"/>
        <w:spacing w:before="0" w:after="160"/>
        <w:rPr/>
      </w:pPr>
      <w:r>
        <w:rPr/>
        <w:t xml:space="preserve">[2] </w:t>
      </w:r>
      <w:hyperlink r:id="rId12">
        <w:r>
          <w:rPr>
            <w:rStyle w:val="InternetLink"/>
          </w:rPr>
          <w:t>http://stats.stackexchange.com/questions/46022/libsvm-cost-weights-for-unbalanced-data-doesnt-work</w:t>
        </w:r>
      </w:hyperlink>
      <w:hyperlink r:id="rId13">
        <w:r>
          <w:rPr/>
          <w:t xml:space="preserve"> </w:t>
        </w:r>
      </w:hyperlink>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GB"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00000A"/>
      <w:sz w:val="22"/>
      <w:szCs w:val="22"/>
      <w:lang w:val="en-GB" w:eastAsia="zh-CN"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 w:type="paragraph" w:styleId="TableContents">
    <w:name w:val="Table Contents"/>
    <w:basedOn w:val="Normal"/>
    <w:qFormat/>
    <w:pPr/>
    <w:rPr/>
  </w:style>
  <w:style w:type="paragraph" w:styleId="FrameContents">
    <w:name w:val="Fram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yperlink" Target="https://www.csie.ntu.edu.tw/~cjlin/papers/guide/guide.pdf" TargetMode="External"/><Relationship Id="rId12" Type="http://schemas.openxmlformats.org/officeDocument/2006/relationships/hyperlink" Target="http://stats.stackexchange.com/questions/46022/libsvm-cost-weights-for-unbalanced-data-doesnt-work" TargetMode="External"/><Relationship Id="rId13" Type="http://schemas.openxmlformats.org/officeDocument/2006/relationships/hyperlink" Targe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9FF0E24A.dotm</Template>
  <TotalTime>20</TotalTime>
  <Application>LibreOffice/5.1.4.2$Linux_X86_64 LibreOffice_project/10m0$Build-2</Application>
  <Pages>8</Pages>
  <Words>1205</Words>
  <Characters>6286</Characters>
  <CharactersWithSpaces>7390</CharactersWithSpaces>
  <Paragraphs>118</Paragraphs>
  <Company>Imperial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2016-11-26T16:51:00Z</dcterms:created>
  <dc:creator>Gao, Ge</dc:creator>
  <dc:description/>
  <dc:language>en-GB</dc:language>
  <cp:lastModifiedBy/>
  <dcterms:modified xsi:type="dcterms:W3CDTF">2016-12-18T23:44:35Z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Imperial College London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