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C1D6" w14:textId="253FB6DB" w:rsidR="00AD7D4D" w:rsidRDefault="00AD7D4D">
      <w:pPr>
        <w:rPr>
          <w:rFonts w:cstheme="minorHAnsi"/>
        </w:rPr>
      </w:pPr>
      <w:r>
        <w:rPr>
          <w:rFonts w:cstheme="minorHAnsi" w:hint="eastAsia"/>
        </w:rPr>
        <w:t>更新趙包功能</w:t>
      </w:r>
    </w:p>
    <w:p w14:paraId="1856B279" w14:textId="27EF5CC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24C7C957" w14:textId="6438BFA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 w:rsidR="00E90F6B">
        <w:rPr>
          <w:rFonts w:cstheme="minorHAnsi" w:hint="eastAsia"/>
        </w:rPr>
        <w:t>e</w:t>
      </w:r>
    </w:p>
    <w:p w14:paraId="701E069E" w14:textId="3AEF5183" w:rsidR="00515A97" w:rsidRPr="00AD7D4D" w:rsidRDefault="00515A97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快轉五秒倒退五秒，持續姿勢超過三秒會加速成每</w:t>
      </w:r>
      <w:r>
        <w:rPr>
          <w:rFonts w:cstheme="minorHAnsi"/>
        </w:rPr>
        <w:t>0.25</w:t>
      </w:r>
      <w:r>
        <w:rPr>
          <w:rFonts w:cstheme="minorHAnsi" w:hint="eastAsia"/>
        </w:rPr>
        <w:t>秒跳一次</w:t>
      </w:r>
    </w:p>
    <w:p w14:paraId="0420CD8C" w14:textId="77777777" w:rsidR="00AD7D4D" w:rsidRDefault="00AD7D4D">
      <w:pPr>
        <w:rPr>
          <w:rFonts w:cstheme="minorHAnsi"/>
        </w:rPr>
      </w:pPr>
    </w:p>
    <w:p w14:paraId="5CF66EEA" w14:textId="77777777" w:rsidR="00AD7D4D" w:rsidRDefault="00AD7D4D">
      <w:pPr>
        <w:rPr>
          <w:rFonts w:cstheme="minorHAnsi"/>
        </w:rPr>
      </w:pPr>
    </w:p>
    <w:p w14:paraId="199E9881" w14:textId="77777777" w:rsidR="00AD7D4D" w:rsidRDefault="00AD7D4D">
      <w:pPr>
        <w:rPr>
          <w:rFonts w:cstheme="minorHAnsi"/>
        </w:rPr>
      </w:pPr>
    </w:p>
    <w:p w14:paraId="0545150D" w14:textId="7509F23A" w:rsidR="00000000" w:rsidRPr="00734413" w:rsidRDefault="00734413">
      <w:pPr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28F78073" w14:textId="3A07739A" w:rsidR="00734413" w:rsidRPr="00734413" w:rsidRDefault="00734413">
      <w:pPr>
        <w:rPr>
          <w:rFonts w:cstheme="minorHAnsi"/>
        </w:rPr>
      </w:pP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暫無功能，容易誤觸，故可思考新增某項不那麼常用但卻重要的滑鼠功能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4D9AE1FA" w14:textId="33876AC2" w:rsidR="00734413" w:rsidRDefault="00ED41C2" w:rsidP="00ED41C2">
      <w:pPr>
        <w:pStyle w:val="a4"/>
      </w:pPr>
      <w:r>
        <w:rPr>
          <w:rFonts w:hint="eastAsia"/>
        </w:rPr>
        <w:t>待處理問題</w:t>
      </w:r>
      <w:r>
        <w:rPr>
          <w:rFonts w:hint="eastAsia"/>
        </w:rPr>
        <w:t>:</w:t>
      </w:r>
    </w:p>
    <w:p w14:paraId="6D1757D6" w14:textId="1872AD9F" w:rsidR="00ED41C2" w:rsidRDefault="00ED41C2" w:rsidP="00ED4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影像滑鼠界線與實際滑鼠界線並不相同</w:t>
      </w:r>
    </w:p>
    <w:p w14:paraId="027B6962" w14:textId="54FF86E3" w:rsidR="00ED41C2" w:rsidRDefault="00ED41C2" w:rsidP="00ED41C2">
      <w:pPr>
        <w:pStyle w:val="a3"/>
        <w:numPr>
          <w:ilvl w:val="0"/>
          <w:numId w:val="2"/>
        </w:numPr>
        <w:ind w:leftChars="0"/>
      </w:pPr>
      <w:proofErr w:type="spellStart"/>
      <w:r w:rsidRPr="00ED41C2">
        <w:t>pyautogui</w:t>
      </w:r>
      <w:proofErr w:type="spellEnd"/>
      <w:r w:rsidRPr="00ED41C2">
        <w:t xml:space="preserve"> failsafe</w:t>
      </w:r>
    </w:p>
    <w:p w14:paraId="69E6985D" w14:textId="49E8F4BB" w:rsidR="00ED41C2" w:rsidRDefault="00ED41C2" w:rsidP="00ED41C2"/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proofErr w:type="gramStart"/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proofErr w:type="spellStart"/>
      <w:proofErr w:type="gramEnd"/>
      <w:r w:rsidR="00335D74">
        <w:rPr>
          <w:rFonts w:asciiTheme="minorHAnsi" w:hAnsiTheme="minorHAnsi" w:cstheme="minorHAnsi"/>
        </w:rPr>
        <w:t>Youtube</w:t>
      </w:r>
      <w:proofErr w:type="spellEnd"/>
      <w:r w:rsidR="00335D74">
        <w:rPr>
          <w:rFonts w:asciiTheme="minorHAnsi" w:hAnsiTheme="minorHAnsi" w:cstheme="minorHAnsi"/>
        </w:rPr>
        <w:t>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lastRenderedPageBreak/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18F340A6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</w:t>
      </w:r>
      <w:r w:rsidR="008138D2">
        <w:rPr>
          <w:rFonts w:cstheme="minorHAnsi" w:hint="eastAsia"/>
        </w:rPr>
        <w:t xml:space="preserve"> </w:t>
      </w:r>
      <w:r w:rsidRPr="00335D74">
        <w:rPr>
          <w:rFonts w:cstheme="minorHAnsi" w:hint="eastAsia"/>
        </w:rPr>
        <w:t>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調快影片速度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倍，為防誤觸精準度要求很高，並且手指轉速不能太快否則無法辨識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447494D7" w14:textId="04ADE5E7" w:rsidR="001F69A5" w:rsidRDefault="001F69A5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左右手問題</w:t>
      </w:r>
    </w:p>
    <w:p w14:paraId="1E599175" w14:textId="40D1B9CD" w:rsidR="00A01BDC" w:rsidRPr="001F69A5" w:rsidRDefault="00A01BDC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7628459">
    <w:abstractNumId w:val="3"/>
  </w:num>
  <w:num w:numId="2" w16cid:durableId="2006517684">
    <w:abstractNumId w:val="0"/>
  </w:num>
  <w:num w:numId="3" w16cid:durableId="131411585">
    <w:abstractNumId w:val="1"/>
  </w:num>
  <w:num w:numId="4" w16cid:durableId="1673099368">
    <w:abstractNumId w:val="5"/>
  </w:num>
  <w:num w:numId="5" w16cid:durableId="905606660">
    <w:abstractNumId w:val="7"/>
  </w:num>
  <w:num w:numId="6" w16cid:durableId="1594507091">
    <w:abstractNumId w:val="6"/>
  </w:num>
  <w:num w:numId="7" w16cid:durableId="205990705">
    <w:abstractNumId w:val="2"/>
  </w:num>
  <w:num w:numId="8" w16cid:durableId="1188645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515A97"/>
    <w:rsid w:val="00734413"/>
    <w:rsid w:val="00765EE6"/>
    <w:rsid w:val="008138D2"/>
    <w:rsid w:val="009626D0"/>
    <w:rsid w:val="00A01BDC"/>
    <w:rsid w:val="00AD7D4D"/>
    <w:rsid w:val="00E90F6B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kezhenx 許</cp:lastModifiedBy>
  <cp:revision>8</cp:revision>
  <dcterms:created xsi:type="dcterms:W3CDTF">2021-05-30T22:57:00Z</dcterms:created>
  <dcterms:modified xsi:type="dcterms:W3CDTF">2023-12-28T06:00:00Z</dcterms:modified>
</cp:coreProperties>
</file>