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 w:after="120"/>
      </w:pPr>
      <w:r>
        <w:rPr>
          <w:rFonts w:ascii="Calibri" w:hAnsi="Calibri"/>
          <w:b/>
          <w:i w:val="0"/>
          <w:color w:val="1E3A8A"/>
          <w:sz w:val="36"/>
        </w:rPr>
        <w:t>Panduan Akses dan Ringkasan Instalasi ERPNext</w:t>
      </w:r>
    </w:p>
    <w:p>
      <w:pPr>
        <w:spacing w:before="20" w:after="80" w:line="276" w:lineRule="auto"/>
      </w:pPr>
      <w:r>
        <w:rPr>
          <w:rFonts w:ascii="Calibri" w:hAnsi="Calibri"/>
          <w:b w:val="0"/>
          <w:i w:val="0"/>
          <w:color w:val="1E293B"/>
          <w:sz w:val="21"/>
        </w:rPr>
        <w:t>ERPNext telah berhasil diinstall dan sedang berjalan aktif di laptop Anda menggunakan Docker Compose.</w:t>
      </w:r>
    </w:p>
    <w:p>
      <w:pPr>
        <w:spacing w:before="120" w:after="120"/>
      </w:pPr>
      <w:r>
        <w:rPr>
          <w:color w:val="CBD5E1"/>
          <w:sz w:val="16"/>
        </w:rPr>
        <w:t>――――――――――――――――――――――――――――――――――――――――――――――――――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i w:val="0"/>
          <w:color w:val="1E3A8A"/>
          <w:sz w:val="28"/>
        </w:rPr>
        <w:t>🌐 Informasi Akses ERPNext</w:t>
      </w:r>
    </w:p>
    <w:p>
      <w:pPr>
        <w:spacing w:before="20" w:after="80" w:line="276" w:lineRule="auto"/>
      </w:pPr>
      <w:r>
        <w:rPr>
          <w:rFonts w:ascii="Calibri" w:hAnsi="Calibri"/>
          <w:b w:val="0"/>
          <w:i w:val="0"/>
          <w:color w:val="1E293B"/>
          <w:sz w:val="21"/>
        </w:rPr>
        <w:t>Anda sekarang dapat membuka ERPNext langsung melalui browser: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1"/>
        </w:rPr>
        <w:t>URL Akses</w:t>
      </w:r>
      <w:r>
        <w:rPr>
          <w:rFonts w:ascii="Calibri" w:hAnsi="Calibri"/>
          <w:b w:val="0"/>
          <w:i w:val="0"/>
          <w:color w:val="1E293B"/>
          <w:sz w:val="21"/>
        </w:rPr>
        <w:t xml:space="preserve">: </w:t>
      </w:r>
      <w:r>
        <w:rPr>
          <w:rFonts w:ascii="Calibri" w:hAnsi="Calibri"/>
          <w:color w:val="2563EB"/>
          <w:sz w:val="21"/>
          <w:u w:val="single"/>
        </w:rPr>
        <w:t>http://localhost:8080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1"/>
        </w:rPr>
        <w:t>Username</w:t>
      </w:r>
      <w:r>
        <w:rPr>
          <w:rFonts w:ascii="Calibri" w:hAnsi="Calibri"/>
          <w:b w:val="0"/>
          <w:i w:val="0"/>
          <w:color w:val="1E293B"/>
          <w:sz w:val="21"/>
        </w:rPr>
        <w:t xml:space="preserve">: </w:t>
      </w:r>
      <w:r>
        <w:rPr>
          <w:rFonts w:ascii="Consolas" w:hAnsi="Consolas"/>
          <w:color w:val="B41E5A"/>
          <w:sz w:val="19"/>
        </w:rPr>
        <w:t>Administrator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1"/>
        </w:rPr>
        <w:t>Password</w:t>
      </w:r>
      <w:r>
        <w:rPr>
          <w:rFonts w:ascii="Calibri" w:hAnsi="Calibri"/>
          <w:b w:val="0"/>
          <w:i w:val="0"/>
          <w:color w:val="1E293B"/>
          <w:sz w:val="21"/>
        </w:rPr>
        <w:t xml:space="preserve">: </w:t>
      </w:r>
      <w:r>
        <w:rPr>
          <w:rFonts w:ascii="Consolas" w:hAnsi="Consolas"/>
          <w:color w:val="B41E5A"/>
          <w:sz w:val="19"/>
        </w:rPr>
        <w:t>admin</w:t>
      </w:r>
    </w:p>
    <w:p>
      <w:pPr>
        <w:spacing w:before="120" w:after="120"/>
      </w:pPr>
      <w:r>
        <w:rPr>
          <w:color w:val="CBD5E1"/>
          <w:sz w:val="16"/>
        </w:rPr>
        <w:t>――――――――――――――――――――――――――――――――――――――――――――――――――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i w:val="0"/>
          <w:color w:val="1E3A8A"/>
          <w:sz w:val="28"/>
        </w:rPr>
        <w:t>🚀 Langkah Pertama Setelah Login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 w:val="0"/>
          <w:i w:val="0"/>
          <w:color w:val="1E293B"/>
          <w:sz w:val="21"/>
        </w:rPr>
        <w:t xml:space="preserve">Buka browser dan kunjungi </w:t>
      </w:r>
      <w:r>
        <w:rPr>
          <w:rFonts w:ascii="Consolas" w:hAnsi="Consolas"/>
          <w:color w:val="B41E5A"/>
          <w:sz w:val="19"/>
        </w:rPr>
        <w:t>http://localhost:8080</w:t>
      </w:r>
      <w:r>
        <w:rPr>
          <w:rFonts w:ascii="Calibri" w:hAnsi="Calibri"/>
          <w:b w:val="0"/>
          <w:i w:val="0"/>
          <w:color w:val="1E293B"/>
          <w:sz w:val="21"/>
        </w:rPr>
        <w:t>.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 w:val="0"/>
          <w:i w:val="0"/>
          <w:color w:val="1E293B"/>
          <w:sz w:val="21"/>
        </w:rPr>
        <w:t xml:space="preserve">Masukkan username </w:t>
      </w:r>
      <w:r>
        <w:rPr>
          <w:rFonts w:ascii="Consolas" w:hAnsi="Consolas"/>
          <w:color w:val="B41E5A"/>
          <w:sz w:val="19"/>
        </w:rPr>
        <w:t>Administrator</w:t>
      </w:r>
      <w:r>
        <w:rPr>
          <w:rFonts w:ascii="Calibri" w:hAnsi="Calibri"/>
          <w:b w:val="0"/>
          <w:i w:val="0"/>
          <w:color w:val="1E293B"/>
          <w:sz w:val="21"/>
        </w:rPr>
        <w:t xml:space="preserve"> dan password </w:t>
      </w:r>
      <w:r>
        <w:rPr>
          <w:rFonts w:ascii="Consolas" w:hAnsi="Consolas"/>
          <w:color w:val="B41E5A"/>
          <w:sz w:val="19"/>
        </w:rPr>
        <w:t>admin</w:t>
      </w:r>
      <w:r>
        <w:rPr>
          <w:rFonts w:ascii="Calibri" w:hAnsi="Calibri"/>
          <w:b w:val="0"/>
          <w:i w:val="0"/>
          <w:color w:val="1E293B"/>
          <w:sz w:val="21"/>
        </w:rPr>
        <w:t>.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 w:val="0"/>
          <w:i w:val="0"/>
          <w:color w:val="1E293B"/>
          <w:sz w:val="21"/>
        </w:rPr>
        <w:t xml:space="preserve">Anda akan disambut oleh </w:t>
      </w:r>
      <w:r>
        <w:rPr>
          <w:rFonts w:ascii="Calibri" w:hAnsi="Calibri"/>
          <w:b/>
          <w:color w:val="1E293B"/>
          <w:sz w:val="21"/>
        </w:rPr>
        <w:t>Setup Wizard</w:t>
      </w:r>
      <w:r>
        <w:rPr>
          <w:rFonts w:ascii="Calibri" w:hAnsi="Calibri"/>
          <w:b w:val="0"/>
          <w:i w:val="0"/>
          <w:color w:val="1E293B"/>
          <w:sz w:val="21"/>
        </w:rPr>
        <w:t xml:space="preserve"> ERPNext: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 w:val="0"/>
          <w:i w:val="0"/>
          <w:color w:val="1E293B"/>
          <w:sz w:val="21"/>
        </w:rPr>
        <w:t xml:space="preserve">Pilih </w:t>
      </w:r>
      <w:r>
        <w:rPr>
          <w:rFonts w:ascii="Calibri" w:hAnsi="Calibri"/>
          <w:b/>
          <w:color w:val="1E293B"/>
          <w:sz w:val="21"/>
        </w:rPr>
        <w:t>Bahasa</w:t>
      </w:r>
      <w:r>
        <w:rPr>
          <w:rFonts w:ascii="Calibri" w:hAnsi="Calibri"/>
          <w:b w:val="0"/>
          <w:i w:val="0"/>
          <w:color w:val="1E293B"/>
          <w:sz w:val="21"/>
        </w:rPr>
        <w:t xml:space="preserve"> (misal: English atau Indonesian).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 w:val="0"/>
          <w:i w:val="0"/>
          <w:color w:val="1E293B"/>
          <w:sz w:val="21"/>
        </w:rPr>
        <w:t xml:space="preserve">Pilih </w:t>
      </w:r>
      <w:r>
        <w:rPr>
          <w:rFonts w:ascii="Calibri" w:hAnsi="Calibri"/>
          <w:b/>
          <w:color w:val="1E293B"/>
          <w:sz w:val="21"/>
        </w:rPr>
        <w:t>Negara</w:t>
      </w:r>
      <w:r>
        <w:rPr>
          <w:rFonts w:ascii="Calibri" w:hAnsi="Calibri"/>
          <w:b w:val="0"/>
          <w:i w:val="0"/>
          <w:color w:val="1E293B"/>
          <w:sz w:val="21"/>
        </w:rPr>
        <w:t xml:space="preserve"> (</w:t>
      </w:r>
      <w:r>
        <w:rPr>
          <w:rFonts w:ascii="Consolas" w:hAnsi="Consolas"/>
          <w:color w:val="B41E5A"/>
          <w:sz w:val="19"/>
        </w:rPr>
        <w:t>Indonesia</w:t>
      </w:r>
      <w:r>
        <w:rPr>
          <w:rFonts w:ascii="Calibri" w:hAnsi="Calibri"/>
          <w:b w:val="0"/>
          <w:i w:val="0"/>
          <w:color w:val="1E293B"/>
          <w:sz w:val="21"/>
        </w:rPr>
        <w:t xml:space="preserve">), </w:t>
      </w:r>
      <w:r>
        <w:rPr>
          <w:rFonts w:ascii="Calibri" w:hAnsi="Calibri"/>
          <w:b/>
          <w:color w:val="1E293B"/>
          <w:sz w:val="21"/>
        </w:rPr>
        <w:t>Mata Uang</w:t>
      </w:r>
      <w:r>
        <w:rPr>
          <w:rFonts w:ascii="Calibri" w:hAnsi="Calibri"/>
          <w:b w:val="0"/>
          <w:i w:val="0"/>
          <w:color w:val="1E293B"/>
          <w:sz w:val="21"/>
        </w:rPr>
        <w:t xml:space="preserve"> (</w:t>
      </w:r>
      <w:r>
        <w:rPr>
          <w:rFonts w:ascii="Consolas" w:hAnsi="Consolas"/>
          <w:color w:val="B41E5A"/>
          <w:sz w:val="19"/>
        </w:rPr>
        <w:t>IDR</w:t>
      </w:r>
      <w:r>
        <w:rPr>
          <w:rFonts w:ascii="Calibri" w:hAnsi="Calibri"/>
          <w:b w:val="0"/>
          <w:i w:val="0"/>
          <w:color w:val="1E293B"/>
          <w:sz w:val="21"/>
        </w:rPr>
        <w:t xml:space="preserve">), dan </w:t>
      </w:r>
      <w:r>
        <w:rPr>
          <w:rFonts w:ascii="Calibri" w:hAnsi="Calibri"/>
          <w:b/>
          <w:color w:val="1E293B"/>
          <w:sz w:val="21"/>
        </w:rPr>
        <w:t>Zona Waktu</w:t>
      </w:r>
      <w:r>
        <w:rPr>
          <w:rFonts w:ascii="Calibri" w:hAnsi="Calibri"/>
          <w:b w:val="0"/>
          <w:i w:val="0"/>
          <w:color w:val="1E293B"/>
          <w:sz w:val="21"/>
        </w:rPr>
        <w:t xml:space="preserve"> (</w:t>
      </w:r>
      <w:r>
        <w:rPr>
          <w:rFonts w:ascii="Consolas" w:hAnsi="Consolas"/>
          <w:color w:val="B41E5A"/>
          <w:sz w:val="19"/>
        </w:rPr>
        <w:t>Asia/Jakarta</w:t>
      </w:r>
      <w:r>
        <w:rPr>
          <w:rFonts w:ascii="Calibri" w:hAnsi="Calibri"/>
          <w:b w:val="0"/>
          <w:i w:val="0"/>
          <w:color w:val="1E293B"/>
          <w:sz w:val="21"/>
        </w:rPr>
        <w:t>).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 w:val="0"/>
          <w:i w:val="0"/>
          <w:color w:val="1E293B"/>
          <w:sz w:val="21"/>
        </w:rPr>
        <w:t>Masukkan nama pengguna profil Anda.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 w:val="0"/>
          <w:i w:val="0"/>
          <w:color w:val="1E293B"/>
          <w:sz w:val="21"/>
        </w:rPr>
        <w:t xml:space="preserve">Buat nama </w:t>
      </w:r>
      <w:r>
        <w:rPr>
          <w:rFonts w:ascii="Calibri" w:hAnsi="Calibri"/>
          <w:b/>
          <w:color w:val="1E293B"/>
          <w:sz w:val="21"/>
        </w:rPr>
        <w:t>Perusahaan</w:t>
      </w:r>
      <w:r>
        <w:rPr>
          <w:rFonts w:ascii="Calibri" w:hAnsi="Calibri"/>
          <w:b w:val="0"/>
          <w:i w:val="0"/>
          <w:color w:val="1E293B"/>
          <w:sz w:val="21"/>
        </w:rPr>
        <w:t xml:space="preserve"> (Domain bisnis: misal Services, Manufacturing, Retail, dll.) serta periode tahun fiskal.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 w:val="0"/>
          <w:i w:val="0"/>
          <w:color w:val="1E293B"/>
          <w:sz w:val="21"/>
        </w:rPr>
        <w:t xml:space="preserve">Klik </w:t>
      </w:r>
      <w:r>
        <w:rPr>
          <w:rFonts w:ascii="Calibri" w:hAnsi="Calibri"/>
          <w:b/>
          <w:color w:val="1E293B"/>
          <w:sz w:val="21"/>
        </w:rPr>
        <w:t>Complete Setup</w:t>
      </w:r>
      <w:r>
        <w:rPr>
          <w:rFonts w:ascii="Calibri" w:hAnsi="Calibri"/>
          <w:b w:val="0"/>
          <w:i w:val="0"/>
          <w:color w:val="1E293B"/>
          <w:sz w:val="21"/>
        </w:rPr>
        <w:t xml:space="preserve"> dan ERPNext siap digunakan untuk belajar seluruh modul (Accounting, HR, CRM, Stock/Inventory, Buying, Selling, dsb.).</w:t>
      </w:r>
    </w:p>
    <w:p>
      <w:pPr>
        <w:spacing w:before="120" w:after="120"/>
      </w:pPr>
      <w:r>
        <w:rPr>
          <w:color w:val="CBD5E1"/>
          <w:sz w:val="16"/>
        </w:rPr>
        <w:t>――――――――――――――――――――――――――――――――――――――――――――――――――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i w:val="0"/>
          <w:color w:val="1E3A8A"/>
          <w:sz w:val="28"/>
        </w:rPr>
        <w:t>🛠️ Manajemen Service (Perintah Cepat)</w:t>
      </w:r>
    </w:p>
    <w:p>
      <w:pPr>
        <w:spacing w:before="20" w:after="80" w:line="276" w:lineRule="auto"/>
      </w:pPr>
      <w:r>
        <w:rPr>
          <w:rFonts w:ascii="Calibri" w:hAnsi="Calibri"/>
          <w:b w:val="0"/>
          <w:i w:val="0"/>
          <w:color w:val="1E293B"/>
          <w:sz w:val="21"/>
        </w:rPr>
        <w:t>Konfigurasi stack ERPNext berada di:</w:t>
      </w:r>
    </w:p>
    <w:p>
      <w:pPr>
        <w:spacing w:before="20" w:after="80" w:line="276" w:lineRule="auto"/>
      </w:pPr>
      <w:r>
        <w:rPr>
          <w:rFonts w:ascii="Consolas" w:hAnsi="Consolas"/>
          <w:color w:val="B41E5A"/>
          <w:sz w:val="19"/>
        </w:rPr>
        <w:t>C:\Users\kezia\.gemini\antigravity\scratch\erpnext</w:t>
      </w:r>
    </w:p>
    <w:p>
      <w:pPr>
        <w:spacing w:before="20" w:after="80" w:line="276" w:lineRule="auto"/>
      </w:pPr>
      <w:r>
        <w:rPr>
          <w:rFonts w:ascii="Calibri" w:hAnsi="Calibri"/>
          <w:b w:val="0"/>
          <w:i w:val="0"/>
          <w:color w:val="1E293B"/>
          <w:sz w:val="21"/>
        </w:rPr>
        <w:t>Jika sewaktu-waktu laptop di-restart atau Anda ingin mematikan/menyalakan ERPNext: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1"/>
        </w:rPr>
        <w:t>Menjalankan kembali</w:t>
      </w:r>
      <w:r>
        <w:rPr>
          <w:rFonts w:ascii="Calibri" w:hAnsi="Calibri"/>
          <w:b w:val="0"/>
          <w:i w:val="0"/>
          <w:color w:val="1E293B"/>
          <w:sz w:val="21"/>
        </w:rPr>
        <w:t>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left w:val="single" w:sz="24" w:space="0" w:color="2563EB"/>
              <top w:val="single" w:sz="4" w:space="0" w:color="CBD5E1"/>
              <right w:val="single" w:sz="4" w:space="0" w:color="CBD5E1"/>
              <bottom w:val="single" w:sz="4" w:space="0" w:color="CBD5E1"/>
            </w:tcBorders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0F172A"/>
                <w:sz w:val="19"/>
              </w:rPr>
              <w:t xml:space="preserve">  cd C:\Users\kezia\.gemini\antigravity\scratch\erpnext</w:t>
              <w:br/>
              <w:t xml:space="preserve">  docker compose up -d</w:t>
            </w:r>
          </w:p>
        </w:tc>
      </w:tr>
    </w:tbl>
    <w:p>
      <w:pPr>
        <w:spacing w:before="0" w:after="80"/>
      </w:pP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1"/>
        </w:rPr>
        <w:t>Menghentikan (tanpa menghapus data)</w:t>
      </w:r>
      <w:r>
        <w:rPr>
          <w:rFonts w:ascii="Calibri" w:hAnsi="Calibri"/>
          <w:b w:val="0"/>
          <w:i w:val="0"/>
          <w:color w:val="1E293B"/>
          <w:sz w:val="21"/>
        </w:rPr>
        <w:t>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left w:val="single" w:sz="24" w:space="0" w:color="2563EB"/>
              <top w:val="single" w:sz="4" w:space="0" w:color="CBD5E1"/>
              <right w:val="single" w:sz="4" w:space="0" w:color="CBD5E1"/>
              <bottom w:val="single" w:sz="4" w:space="0" w:color="CBD5E1"/>
            </w:tcBorders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0F172A"/>
                <w:sz w:val="19"/>
              </w:rPr>
              <w:t xml:space="preserve">  cd C:\Users\kezia\.gemini\antigravity\scratch\erpnext</w:t>
              <w:br/>
              <w:t xml:space="preserve">  docker compose stop</w:t>
            </w:r>
          </w:p>
        </w:tc>
      </w:tr>
    </w:tbl>
    <w:p>
      <w:pPr>
        <w:spacing w:before="0" w:after="80"/>
      </w:pP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1"/>
        </w:rPr>
        <w:t>Melihat status container</w:t>
      </w:r>
      <w:r>
        <w:rPr>
          <w:rFonts w:ascii="Calibri" w:hAnsi="Calibri"/>
          <w:b w:val="0"/>
          <w:i w:val="0"/>
          <w:color w:val="1E293B"/>
          <w:sz w:val="21"/>
        </w:rPr>
        <w:t>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left w:val="single" w:sz="24" w:space="0" w:color="2563EB"/>
              <top w:val="single" w:sz="4" w:space="0" w:color="CBD5E1"/>
              <right w:val="single" w:sz="4" w:space="0" w:color="CBD5E1"/>
              <bottom w:val="single" w:sz="4" w:space="0" w:color="CBD5E1"/>
            </w:tcBorders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0F172A"/>
                <w:sz w:val="19"/>
              </w:rPr>
              <w:t xml:space="preserve">  cd C:\Users\kezia\.gemini\antigravity\scratch\erpnext</w:t>
              <w:br/>
              <w:t xml:space="preserve">  docker compose ps</w:t>
            </w:r>
          </w:p>
        </w:tc>
      </w:tr>
    </w:tbl>
    <w:p>
      <w:pPr>
        <w:spacing w:before="0" w:after="80"/>
      </w:pPr>
    </w:p>
    <w:p>
      <w:pPr>
        <w:spacing w:before="120" w:after="120"/>
      </w:pPr>
      <w:r>
        <w:rPr>
          <w:color w:val="CBD5E1"/>
          <w:sz w:val="16"/>
        </w:rPr>
        <w:t>――――――――――――――――――――――――――――――――――――――――――――――――――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i w:val="0"/>
          <w:color w:val="1E3A8A"/>
          <w:sz w:val="28"/>
        </w:rPr>
        <w:t>📋 Status Komponen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1E3A8A"/>
            <w:tcBorders>
              <bottom w:val="single" w:sz="12" w:space="0" w:color="1E3A8A"/>
              <left w:val="single" w:sz="4" w:space="0" w:color="CBD5E1"/>
              <right w:val="single" w:sz="4" w:space="0" w:color="CBD5E1"/>
              <top w:val="single" w:sz="8" w:space="0" w:color="1E3A8A"/>
            </w:tcBorders>
          </w:tcPr>
          <w:p>
            <w:pPr>
              <w:spacing w:before="60" w:after="60" w:line="264" w:lineRule="auto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Service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1E3A8A"/>
            <w:tcBorders>
              <bottom w:val="single" w:sz="12" w:space="0" w:color="1E3A8A"/>
              <left w:val="single" w:sz="4" w:space="0" w:color="CBD5E1"/>
              <right w:val="single" w:sz="4" w:space="0" w:color="CBD5E1"/>
              <top w:val="single" w:sz="8" w:space="0" w:color="1E3A8A"/>
            </w:tcBorders>
          </w:tcPr>
          <w:p>
            <w:pPr>
              <w:spacing w:before="60" w:after="60" w:line="264" w:lineRule="auto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Status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1E3A8A"/>
            <w:tcBorders>
              <bottom w:val="single" w:sz="12" w:space="0" w:color="1E3A8A"/>
              <left w:val="single" w:sz="4" w:space="0" w:color="CBD5E1"/>
              <right w:val="single" w:sz="4" w:space="0" w:color="CBD5E1"/>
              <top w:val="single" w:sz="8" w:space="0" w:color="1E3A8A"/>
            </w:tcBorders>
          </w:tcPr>
          <w:p>
            <w:pPr>
              <w:spacing w:before="60" w:after="60" w:line="264" w:lineRule="auto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Port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1E3A8A"/>
            <w:tcBorders>
              <bottom w:val="single" w:sz="12" w:space="0" w:color="1E3A8A"/>
              <left w:val="single" w:sz="4" w:space="0" w:color="CBD5E1"/>
              <right w:val="single" w:sz="4" w:space="0" w:color="CBD5E1"/>
              <top w:val="single" w:sz="8" w:space="0" w:color="1E3A8A"/>
            </w:tcBorders>
          </w:tcPr>
          <w:p>
            <w:pPr>
              <w:spacing w:before="60" w:after="60" w:line="264" w:lineRule="auto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Keterangan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8FAFC"/>
            <w:tcBorders>
              <bottom w:val="single" w:sz="4" w:space="0" w:color="E2E8F0"/>
              <left w:val="single" w:sz="4" w:space="0" w:color="E2E8F0"/>
              <right w:val="single" w:sz="4" w:space="0" w:color="E2E8F0"/>
              <top w:val="single" w:sz="4" w:space="0" w:color="E2E8F0"/>
            </w:tcBorders>
          </w:tcPr>
          <w:p>
            <w:pPr>
              <w:spacing w:before="60" w:after="60" w:line="264" w:lineRule="auto"/>
            </w:pPr>
            <w:r>
              <w:rPr>
                <w:rFonts w:ascii="Consolas" w:hAnsi="Consolas"/>
                <w:color w:val="B41E5A"/>
                <w:sz w:val="17"/>
              </w:rPr>
              <w:t>frontend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8FAFC"/>
            <w:tcBorders>
              <bottom w:val="single" w:sz="4" w:space="0" w:color="E2E8F0"/>
              <left w:val="single" w:sz="4" w:space="0" w:color="E2E8F0"/>
              <right w:val="single" w:sz="4" w:space="0" w:color="E2E8F0"/>
              <top w:val="single" w:sz="4" w:space="0" w:color="E2E8F0"/>
            </w:tcBorders>
          </w:tcPr>
          <w:p>
            <w:pPr>
              <w:spacing w:before="60" w:after="60" w:line="264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Running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8FAFC"/>
            <w:tcBorders>
              <bottom w:val="single" w:sz="4" w:space="0" w:color="E2E8F0"/>
              <left w:val="single" w:sz="4" w:space="0" w:color="E2E8F0"/>
              <right w:val="single" w:sz="4" w:space="0" w:color="E2E8F0"/>
              <top w:val="single" w:sz="4" w:space="0" w:color="E2E8F0"/>
            </w:tcBorders>
          </w:tcPr>
          <w:p>
            <w:pPr>
              <w:spacing w:before="60" w:after="60" w:line="264" w:lineRule="auto"/>
            </w:pPr>
            <w:r>
              <w:rPr>
                <w:rFonts w:ascii="Consolas" w:hAnsi="Consolas"/>
                <w:color w:val="B41E5A"/>
                <w:sz w:val="17"/>
              </w:rPr>
              <w:t>8080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8FAFC"/>
            <w:tcBorders>
              <bottom w:val="single" w:sz="4" w:space="0" w:color="E2E8F0"/>
              <left w:val="single" w:sz="4" w:space="0" w:color="E2E8F0"/>
              <right w:val="single" w:sz="4" w:space="0" w:color="E2E8F0"/>
              <top w:val="single" w:sz="4" w:space="0" w:color="E2E8F0"/>
            </w:tcBorders>
          </w:tcPr>
          <w:p>
            <w:pPr>
              <w:spacing w:before="60" w:after="60" w:line="264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Nginx Reverse Proxy (Akses Web UI)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  <w:tcBorders>
              <bottom w:val="single" w:sz="4" w:space="0" w:color="E2E8F0"/>
              <left w:val="single" w:sz="4" w:space="0" w:color="E2E8F0"/>
              <right w:val="single" w:sz="4" w:space="0" w:color="E2E8F0"/>
              <top w:val="single" w:sz="4" w:space="0" w:color="E2E8F0"/>
            </w:tcBorders>
          </w:tcPr>
          <w:p>
            <w:pPr>
              <w:spacing w:before="60" w:after="60" w:line="264" w:lineRule="auto"/>
            </w:pPr>
            <w:r>
              <w:rPr>
                <w:rFonts w:ascii="Consolas" w:hAnsi="Consolas"/>
                <w:color w:val="B41E5A"/>
                <w:sz w:val="17"/>
              </w:rPr>
              <w:t>backend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  <w:tcBorders>
              <bottom w:val="single" w:sz="4" w:space="0" w:color="E2E8F0"/>
              <left w:val="single" w:sz="4" w:space="0" w:color="E2E8F0"/>
              <right w:val="single" w:sz="4" w:space="0" w:color="E2E8F0"/>
              <top w:val="single" w:sz="4" w:space="0" w:color="E2E8F0"/>
            </w:tcBorders>
          </w:tcPr>
          <w:p>
            <w:pPr>
              <w:spacing w:before="60" w:after="60" w:line="264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Running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  <w:tcBorders>
              <bottom w:val="single" w:sz="4" w:space="0" w:color="E2E8F0"/>
              <left w:val="single" w:sz="4" w:space="0" w:color="E2E8F0"/>
              <right w:val="single" w:sz="4" w:space="0" w:color="E2E8F0"/>
              <top w:val="single" w:sz="4" w:space="0" w:color="E2E8F0"/>
            </w:tcBorders>
          </w:tcPr>
          <w:p>
            <w:pPr>
              <w:spacing w:before="60" w:after="60" w:line="264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-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  <w:tcBorders>
              <bottom w:val="single" w:sz="4" w:space="0" w:color="E2E8F0"/>
              <left w:val="single" w:sz="4" w:space="0" w:color="E2E8F0"/>
              <right w:val="single" w:sz="4" w:space="0" w:color="E2E8F0"/>
              <top w:val="single" w:sz="4" w:space="0" w:color="E2E8F0"/>
            </w:tcBorders>
          </w:tcPr>
          <w:p>
            <w:pPr>
              <w:spacing w:before="60" w:after="60" w:line="264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Frappe Gunicorn Application Server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8FAFC"/>
            <w:tcBorders>
              <bottom w:val="single" w:sz="4" w:space="0" w:color="E2E8F0"/>
              <left w:val="single" w:sz="4" w:space="0" w:color="E2E8F0"/>
              <right w:val="single" w:sz="4" w:space="0" w:color="E2E8F0"/>
              <top w:val="single" w:sz="4" w:space="0" w:color="E2E8F0"/>
            </w:tcBorders>
          </w:tcPr>
          <w:p>
            <w:pPr>
              <w:spacing w:before="60" w:after="60" w:line="264" w:lineRule="auto"/>
            </w:pPr>
            <w:r>
              <w:rPr>
                <w:rFonts w:ascii="Consolas" w:hAnsi="Consolas"/>
                <w:color w:val="B41E5A"/>
                <w:sz w:val="17"/>
              </w:rPr>
              <w:t>db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8FAFC"/>
            <w:tcBorders>
              <bottom w:val="single" w:sz="4" w:space="0" w:color="E2E8F0"/>
              <left w:val="single" w:sz="4" w:space="0" w:color="E2E8F0"/>
              <right w:val="single" w:sz="4" w:space="0" w:color="E2E8F0"/>
              <top w:val="single" w:sz="4" w:space="0" w:color="E2E8F0"/>
            </w:tcBorders>
          </w:tcPr>
          <w:p>
            <w:pPr>
              <w:spacing w:before="60" w:after="60" w:line="264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Healthy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8FAFC"/>
            <w:tcBorders>
              <bottom w:val="single" w:sz="4" w:space="0" w:color="E2E8F0"/>
              <left w:val="single" w:sz="4" w:space="0" w:color="E2E8F0"/>
              <right w:val="single" w:sz="4" w:space="0" w:color="E2E8F0"/>
              <top w:val="single" w:sz="4" w:space="0" w:color="E2E8F0"/>
            </w:tcBorders>
          </w:tcPr>
          <w:p>
            <w:pPr>
              <w:spacing w:before="60" w:after="60" w:line="264" w:lineRule="auto"/>
            </w:pPr>
            <w:r>
              <w:rPr>
                <w:rFonts w:ascii="Consolas" w:hAnsi="Consolas"/>
                <w:color w:val="B41E5A"/>
                <w:sz w:val="17"/>
              </w:rPr>
              <w:t>3306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8FAFC"/>
            <w:tcBorders>
              <bottom w:val="single" w:sz="4" w:space="0" w:color="E2E8F0"/>
              <left w:val="single" w:sz="4" w:space="0" w:color="E2E8F0"/>
              <right w:val="single" w:sz="4" w:space="0" w:color="E2E8F0"/>
              <top w:val="single" w:sz="4" w:space="0" w:color="E2E8F0"/>
            </w:tcBorders>
          </w:tcPr>
          <w:p>
            <w:pPr>
              <w:spacing w:before="60" w:after="60" w:line="264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MariaDB 11.8 Database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  <w:tcBorders>
              <bottom w:val="single" w:sz="4" w:space="0" w:color="E2E8F0"/>
              <left w:val="single" w:sz="4" w:space="0" w:color="E2E8F0"/>
              <right w:val="single" w:sz="4" w:space="0" w:color="E2E8F0"/>
              <top w:val="single" w:sz="4" w:space="0" w:color="E2E8F0"/>
            </w:tcBorders>
          </w:tcPr>
          <w:p>
            <w:pPr>
              <w:spacing w:before="60" w:after="60" w:line="264" w:lineRule="auto"/>
            </w:pPr>
            <w:r>
              <w:rPr>
                <w:rFonts w:ascii="Consolas" w:hAnsi="Consolas"/>
                <w:color w:val="B41E5A"/>
                <w:sz w:val="17"/>
              </w:rPr>
              <w:t>redis-cache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  <w:tcBorders>
              <bottom w:val="single" w:sz="4" w:space="0" w:color="E2E8F0"/>
              <left w:val="single" w:sz="4" w:space="0" w:color="E2E8F0"/>
              <right w:val="single" w:sz="4" w:space="0" w:color="E2E8F0"/>
              <top w:val="single" w:sz="4" w:space="0" w:color="E2E8F0"/>
            </w:tcBorders>
          </w:tcPr>
          <w:p>
            <w:pPr>
              <w:spacing w:before="60" w:after="60" w:line="264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Running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  <w:tcBorders>
              <bottom w:val="single" w:sz="4" w:space="0" w:color="E2E8F0"/>
              <left w:val="single" w:sz="4" w:space="0" w:color="E2E8F0"/>
              <right w:val="single" w:sz="4" w:space="0" w:color="E2E8F0"/>
              <top w:val="single" w:sz="4" w:space="0" w:color="E2E8F0"/>
            </w:tcBorders>
          </w:tcPr>
          <w:p>
            <w:pPr>
              <w:spacing w:before="60" w:after="60" w:line="264" w:lineRule="auto"/>
            </w:pPr>
            <w:r>
              <w:rPr>
                <w:rFonts w:ascii="Consolas" w:hAnsi="Consolas"/>
                <w:color w:val="B41E5A"/>
                <w:sz w:val="17"/>
              </w:rPr>
              <w:t>6379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  <w:tcBorders>
              <bottom w:val="single" w:sz="4" w:space="0" w:color="E2E8F0"/>
              <left w:val="single" w:sz="4" w:space="0" w:color="E2E8F0"/>
              <right w:val="single" w:sz="4" w:space="0" w:color="E2E8F0"/>
              <top w:val="single" w:sz="4" w:space="0" w:color="E2E8F0"/>
            </w:tcBorders>
          </w:tcPr>
          <w:p>
            <w:pPr>
              <w:spacing w:before="60" w:after="60" w:line="264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In-memory Cache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8FAFC"/>
            <w:tcBorders>
              <bottom w:val="single" w:sz="4" w:space="0" w:color="E2E8F0"/>
              <left w:val="single" w:sz="4" w:space="0" w:color="E2E8F0"/>
              <right w:val="single" w:sz="4" w:space="0" w:color="E2E8F0"/>
              <top w:val="single" w:sz="4" w:space="0" w:color="E2E8F0"/>
            </w:tcBorders>
          </w:tcPr>
          <w:p>
            <w:pPr>
              <w:spacing w:before="60" w:after="60" w:line="264" w:lineRule="auto"/>
            </w:pPr>
            <w:r>
              <w:rPr>
                <w:rFonts w:ascii="Consolas" w:hAnsi="Consolas"/>
                <w:color w:val="B41E5A"/>
                <w:sz w:val="17"/>
              </w:rPr>
              <w:t>redis-queue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8FAFC"/>
            <w:tcBorders>
              <bottom w:val="single" w:sz="4" w:space="0" w:color="E2E8F0"/>
              <left w:val="single" w:sz="4" w:space="0" w:color="E2E8F0"/>
              <right w:val="single" w:sz="4" w:space="0" w:color="E2E8F0"/>
              <top w:val="single" w:sz="4" w:space="0" w:color="E2E8F0"/>
            </w:tcBorders>
          </w:tcPr>
          <w:p>
            <w:pPr>
              <w:spacing w:before="60" w:after="60" w:line="264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Running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8FAFC"/>
            <w:tcBorders>
              <bottom w:val="single" w:sz="4" w:space="0" w:color="E2E8F0"/>
              <left w:val="single" w:sz="4" w:space="0" w:color="E2E8F0"/>
              <right w:val="single" w:sz="4" w:space="0" w:color="E2E8F0"/>
              <top w:val="single" w:sz="4" w:space="0" w:color="E2E8F0"/>
            </w:tcBorders>
          </w:tcPr>
          <w:p>
            <w:pPr>
              <w:spacing w:before="60" w:after="60" w:line="264" w:lineRule="auto"/>
            </w:pPr>
            <w:r>
              <w:rPr>
                <w:rFonts w:ascii="Consolas" w:hAnsi="Consolas"/>
                <w:color w:val="B41E5A"/>
                <w:sz w:val="17"/>
              </w:rPr>
              <w:t>6379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8FAFC"/>
            <w:tcBorders>
              <bottom w:val="single" w:sz="4" w:space="0" w:color="E2E8F0"/>
              <left w:val="single" w:sz="4" w:space="0" w:color="E2E8F0"/>
              <right w:val="single" w:sz="4" w:space="0" w:color="E2E8F0"/>
              <top w:val="single" w:sz="4" w:space="0" w:color="E2E8F0"/>
            </w:tcBorders>
          </w:tcPr>
          <w:p>
            <w:pPr>
              <w:spacing w:before="60" w:after="60" w:line="264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Background Job Queue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  <w:tcBorders>
              <bottom w:val="single" w:sz="4" w:space="0" w:color="E2E8F0"/>
              <left w:val="single" w:sz="4" w:space="0" w:color="E2E8F0"/>
              <right w:val="single" w:sz="4" w:space="0" w:color="E2E8F0"/>
              <top w:val="single" w:sz="4" w:space="0" w:color="E2E8F0"/>
            </w:tcBorders>
          </w:tcPr>
          <w:p>
            <w:pPr>
              <w:spacing w:before="60" w:after="60" w:line="264" w:lineRule="auto"/>
            </w:pPr>
            <w:r>
              <w:rPr>
                <w:rFonts w:ascii="Consolas" w:hAnsi="Consolas"/>
                <w:color w:val="B41E5A"/>
                <w:sz w:val="17"/>
              </w:rPr>
              <w:t>websocket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  <w:tcBorders>
              <bottom w:val="single" w:sz="4" w:space="0" w:color="E2E8F0"/>
              <left w:val="single" w:sz="4" w:space="0" w:color="E2E8F0"/>
              <right w:val="single" w:sz="4" w:space="0" w:color="E2E8F0"/>
              <top w:val="single" w:sz="4" w:space="0" w:color="E2E8F0"/>
            </w:tcBorders>
          </w:tcPr>
          <w:p>
            <w:pPr>
              <w:spacing w:before="60" w:after="60" w:line="264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Running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  <w:tcBorders>
              <bottom w:val="single" w:sz="4" w:space="0" w:color="E2E8F0"/>
              <left w:val="single" w:sz="4" w:space="0" w:color="E2E8F0"/>
              <right w:val="single" w:sz="4" w:space="0" w:color="E2E8F0"/>
              <top w:val="single" w:sz="4" w:space="0" w:color="E2E8F0"/>
            </w:tcBorders>
          </w:tcPr>
          <w:p>
            <w:pPr>
              <w:spacing w:before="60" w:after="60" w:line="264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-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  <w:tcBorders>
              <bottom w:val="single" w:sz="4" w:space="0" w:color="E2E8F0"/>
              <left w:val="single" w:sz="4" w:space="0" w:color="E2E8F0"/>
              <right w:val="single" w:sz="4" w:space="0" w:color="E2E8F0"/>
              <top w:val="single" w:sz="4" w:space="0" w:color="E2E8F0"/>
            </w:tcBorders>
          </w:tcPr>
          <w:p>
            <w:pPr>
              <w:spacing w:before="60" w:after="60" w:line="264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Socket.io Realtime Notifications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8FAFC"/>
            <w:tcBorders>
              <bottom w:val="single" w:sz="4" w:space="0" w:color="E2E8F0"/>
              <left w:val="single" w:sz="4" w:space="0" w:color="E2E8F0"/>
              <right w:val="single" w:sz="4" w:space="0" w:color="E2E8F0"/>
              <top w:val="single" w:sz="4" w:space="0" w:color="E2E8F0"/>
            </w:tcBorders>
          </w:tcPr>
          <w:p>
            <w:pPr>
              <w:spacing w:before="60" w:after="60" w:line="264" w:lineRule="auto"/>
            </w:pPr>
            <w:r>
              <w:rPr>
                <w:rFonts w:ascii="Consolas" w:hAnsi="Consolas"/>
                <w:color w:val="B41E5A"/>
                <w:sz w:val="17"/>
              </w:rPr>
              <w:t>scheduler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8FAFC"/>
            <w:tcBorders>
              <bottom w:val="single" w:sz="4" w:space="0" w:color="E2E8F0"/>
              <left w:val="single" w:sz="4" w:space="0" w:color="E2E8F0"/>
              <right w:val="single" w:sz="4" w:space="0" w:color="E2E8F0"/>
              <top w:val="single" w:sz="4" w:space="0" w:color="E2E8F0"/>
            </w:tcBorders>
          </w:tcPr>
          <w:p>
            <w:pPr>
              <w:spacing w:before="60" w:after="60" w:line="264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Running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8FAFC"/>
            <w:tcBorders>
              <bottom w:val="single" w:sz="4" w:space="0" w:color="E2E8F0"/>
              <left w:val="single" w:sz="4" w:space="0" w:color="E2E8F0"/>
              <right w:val="single" w:sz="4" w:space="0" w:color="E2E8F0"/>
              <top w:val="single" w:sz="4" w:space="0" w:color="E2E8F0"/>
            </w:tcBorders>
          </w:tcPr>
          <w:p>
            <w:pPr>
              <w:spacing w:before="60" w:after="60" w:line="264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-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8FAFC"/>
            <w:tcBorders>
              <bottom w:val="single" w:sz="4" w:space="0" w:color="E2E8F0"/>
              <left w:val="single" w:sz="4" w:space="0" w:color="E2E8F0"/>
              <right w:val="single" w:sz="4" w:space="0" w:color="E2E8F0"/>
              <top w:val="single" w:sz="4" w:space="0" w:color="E2E8F0"/>
            </w:tcBorders>
          </w:tcPr>
          <w:p>
            <w:pPr>
              <w:spacing w:before="60" w:after="60" w:line="264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Task &amp; Cron Scheduler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  <w:tcBorders>
              <bottom w:val="single" w:sz="4" w:space="0" w:color="E2E8F0"/>
              <left w:val="single" w:sz="4" w:space="0" w:color="E2E8F0"/>
              <right w:val="single" w:sz="4" w:space="0" w:color="E2E8F0"/>
              <top w:val="single" w:sz="4" w:space="0" w:color="E2E8F0"/>
            </w:tcBorders>
          </w:tcPr>
          <w:p>
            <w:pPr>
              <w:spacing w:before="60" w:after="60" w:line="264" w:lineRule="auto"/>
            </w:pPr>
            <w:r>
              <w:rPr>
                <w:rFonts w:ascii="Consolas" w:hAnsi="Consolas"/>
                <w:color w:val="B41E5A"/>
                <w:sz w:val="17"/>
              </w:rPr>
              <w:t>queue-short</w:t>
            </w:r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 xml:space="preserve"> &amp; </w:t>
            </w:r>
            <w:r>
              <w:rPr>
                <w:rFonts w:ascii="Consolas" w:hAnsi="Consolas"/>
                <w:color w:val="B41E5A"/>
                <w:sz w:val="17"/>
              </w:rPr>
              <w:t>queue-long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  <w:tcBorders>
              <bottom w:val="single" w:sz="4" w:space="0" w:color="E2E8F0"/>
              <left w:val="single" w:sz="4" w:space="0" w:color="E2E8F0"/>
              <right w:val="single" w:sz="4" w:space="0" w:color="E2E8F0"/>
              <top w:val="single" w:sz="4" w:space="0" w:color="E2E8F0"/>
            </w:tcBorders>
          </w:tcPr>
          <w:p>
            <w:pPr>
              <w:spacing w:before="60" w:after="60" w:line="264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Running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  <w:tcBorders>
              <bottom w:val="single" w:sz="4" w:space="0" w:color="E2E8F0"/>
              <left w:val="single" w:sz="4" w:space="0" w:color="E2E8F0"/>
              <right w:val="single" w:sz="4" w:space="0" w:color="E2E8F0"/>
              <top w:val="single" w:sz="4" w:space="0" w:color="E2E8F0"/>
            </w:tcBorders>
          </w:tcPr>
          <w:p>
            <w:pPr>
              <w:spacing w:before="60" w:after="60" w:line="264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-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  <w:tcBorders>
              <bottom w:val="single" w:sz="4" w:space="0" w:color="E2E8F0"/>
              <left w:val="single" w:sz="4" w:space="0" w:color="E2E8F0"/>
              <right w:val="single" w:sz="4" w:space="0" w:color="E2E8F0"/>
              <top w:val="single" w:sz="4" w:space="0" w:color="E2E8F0"/>
            </w:tcBorders>
          </w:tcPr>
          <w:p>
            <w:pPr>
              <w:spacing w:before="60" w:after="60" w:line="264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Asynchronous Background Workers</w:t>
            </w:r>
          </w:p>
        </w:tc>
      </w:tr>
    </w:tbl>
    <w:p>
      <w:pPr>
        <w:spacing w:before="0" w:after="8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