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80" w:line="276" w:lineRule="auto"/>
      </w:pPr>
      <w:r>
        <w:rPr>
          <w:rFonts w:ascii="Calibri" w:hAnsi="Calibri"/>
          <w:b w:val="0"/>
          <w:i w:val="0"/>
          <w:color w:val="1E293B"/>
          <w:sz w:val="21"/>
        </w:rPr>
        <w:t>﻿# Panduan Praktik ERPNext - Manufaktur Furniture Kayu (PT Kezia Woodcraft)</w:t>
      </w:r>
    </w:p>
    <w:p>
      <w:pPr>
        <w:spacing w:before="20" w:after="80" w:line="276" w:lineRule="auto"/>
      </w:pPr>
      <w:r>
        <w:rPr>
          <w:rFonts w:ascii="Calibri" w:hAnsi="Calibri"/>
          <w:b w:val="0"/>
          <w:i w:val="0"/>
          <w:color w:val="1E293B"/>
          <w:sz w:val="21"/>
        </w:rPr>
        <w:t>Selamat datang di dataset praktik ERPNext! Dokumen ini dirancang khusus untuk pemula yang ingin memahami dan mempraktikkan alur kerja sistem ERP tipe industri manufaktur dari awal (pengadaan bahan baku) hingga akhir (penjualan produk jadi).</w:t>
      </w:r>
    </w:p>
    <w:p>
      <w:pPr>
        <w:spacing w:before="120" w:after="120"/>
      </w:pPr>
      <w:r>
        <w:rPr>
          <w:color w:val="CBD5E1"/>
          <w:sz w:val="16"/>
        </w:rPr>
        <w:t>――――――――――――――――――――――――――――――――――――――――――――――――――</w:t>
      </w:r>
    </w:p>
    <w:p>
      <w:pPr>
        <w:keepNext/>
        <w:spacing w:before="240" w:after="80"/>
      </w:pPr>
      <w:r>
        <w:rPr>
          <w:rFonts w:ascii="Calibri" w:hAnsi="Calibri"/>
          <w:b/>
          <w:i w:val="0"/>
          <w:color w:val="1E3A8A"/>
          <w:sz w:val="28"/>
        </w:rPr>
        <w:t>🏢 Profil Perusahaan Praktik</w:t>
      </w:r>
    </w:p>
    <w:p>
      <w:pPr>
        <w:pStyle w:val="ListBullet"/>
        <w:spacing w:before="20" w:after="40" w:line="276" w:lineRule="auto"/>
      </w:pPr>
      <w:r>
        <w:rPr>
          <w:rFonts w:ascii="Calibri" w:hAnsi="Calibri"/>
          <w:b/>
          <w:color w:val="1E293B"/>
          <w:sz w:val="21"/>
        </w:rPr>
        <w:t>Nama Perusahaan</w:t>
      </w:r>
      <w:r>
        <w:rPr>
          <w:rFonts w:ascii="Calibri" w:hAnsi="Calibri"/>
          <w:b w:val="0"/>
          <w:i w:val="0"/>
          <w:color w:val="1E293B"/>
          <w:sz w:val="21"/>
        </w:rPr>
        <w:t>: PT Kezia Woodcraft Indonesia</w:t>
      </w:r>
    </w:p>
    <w:p>
      <w:pPr>
        <w:pStyle w:val="ListBullet"/>
        <w:spacing w:before="20" w:after="40" w:line="276" w:lineRule="auto"/>
      </w:pPr>
      <w:r>
        <w:rPr>
          <w:rFonts w:ascii="Calibri" w:hAnsi="Calibri"/>
          <w:b/>
          <w:color w:val="1E293B"/>
          <w:sz w:val="21"/>
        </w:rPr>
        <w:t>Sektor Industri</w:t>
      </w:r>
      <w:r>
        <w:rPr>
          <w:rFonts w:ascii="Calibri" w:hAnsi="Calibri"/>
          <w:b w:val="0"/>
          <w:i w:val="0"/>
          <w:color w:val="1E293B"/>
          <w:sz w:val="21"/>
        </w:rPr>
        <w:t>: Manufaktur Furniture &amp; Kerajinan Kayu</w:t>
      </w:r>
    </w:p>
    <w:p>
      <w:pPr>
        <w:pStyle w:val="ListBullet"/>
        <w:spacing w:before="20" w:after="40" w:line="276" w:lineRule="auto"/>
      </w:pPr>
      <w:r>
        <w:rPr>
          <w:rFonts w:ascii="Calibri" w:hAnsi="Calibri"/>
          <w:b/>
          <w:color w:val="1E293B"/>
          <w:sz w:val="21"/>
        </w:rPr>
        <w:t>Produk Unggulan</w:t>
      </w:r>
      <w:r>
        <w:rPr>
          <w:rFonts w:ascii="Calibri" w:hAnsi="Calibri"/>
          <w:b w:val="0"/>
          <w:i w:val="0"/>
          <w:color w:val="1E293B"/>
          <w:sz w:val="21"/>
        </w:rPr>
        <w:t>: Meja Belajar Kayu Minimalis (</w:t>
      </w:r>
      <w:r>
        <w:rPr>
          <w:rFonts w:ascii="Consolas" w:hAnsi="Consolas"/>
          <w:color w:val="B41E5A"/>
          <w:sz w:val="19"/>
        </w:rPr>
        <w:t>FG-MEJA-01</w:t>
      </w:r>
      <w:r>
        <w:rPr>
          <w:rFonts w:ascii="Calibri" w:hAnsi="Calibri"/>
          <w:b w:val="0"/>
          <w:i w:val="0"/>
          <w:color w:val="1E293B"/>
          <w:sz w:val="21"/>
        </w:rPr>
        <w:t>)</w:t>
      </w:r>
    </w:p>
    <w:p>
      <w:pPr>
        <w:pStyle w:val="ListBullet"/>
        <w:spacing w:before="20" w:after="40" w:line="276" w:lineRule="auto"/>
      </w:pPr>
      <w:r>
        <w:rPr>
          <w:rFonts w:ascii="Calibri" w:hAnsi="Calibri"/>
          <w:b/>
          <w:color w:val="1E293B"/>
          <w:sz w:val="21"/>
        </w:rPr>
        <w:t>Mata Uang</w:t>
      </w:r>
      <w:r>
        <w:rPr>
          <w:rFonts w:ascii="Calibri" w:hAnsi="Calibri"/>
          <w:b w:val="0"/>
          <w:i w:val="0"/>
          <w:color w:val="1E293B"/>
          <w:sz w:val="21"/>
        </w:rPr>
        <w:t>: IDR (Rupiah)</w:t>
      </w:r>
    </w:p>
    <w:p>
      <w:pPr>
        <w:spacing w:before="120" w:after="120"/>
      </w:pPr>
      <w:r>
        <w:rPr>
          <w:color w:val="CBD5E1"/>
          <w:sz w:val="16"/>
        </w:rPr>
        <w:t>――――――――――――――――――――――――――――――――――――――――――――――――――</w:t>
      </w:r>
    </w:p>
    <w:p>
      <w:pPr>
        <w:keepNext/>
        <w:spacing w:before="240" w:after="80"/>
      </w:pPr>
      <w:r>
        <w:rPr>
          <w:rFonts w:ascii="Calibri" w:hAnsi="Calibri"/>
          <w:b/>
          <w:i w:val="0"/>
          <w:color w:val="1E3A8A"/>
          <w:sz w:val="28"/>
        </w:rPr>
        <w:t xml:space="preserve">📁 Struktur File Dataset di Folder </w:t>
      </w:r>
      <w:r>
        <w:rPr>
          <w:rFonts w:ascii="Consolas" w:hAnsi="Consolas"/>
          <w:color w:val="B41E5A"/>
          <w:sz w:val="26"/>
        </w:rPr>
        <w:t>ERP_Kezia</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1E3A8A"/>
            <w:tcBorders>
              <bottom w:val="single" w:sz="12" w:space="0" w:color="1E3A8A"/>
              <left w:val="single" w:sz="4" w:space="0" w:color="CBD5E1"/>
              <right w:val="single" w:sz="4" w:space="0" w:color="CBD5E1"/>
              <top w:val="single" w:sz="8" w:space="0" w:color="1E3A8A"/>
            </w:tcBorders>
          </w:tcPr>
          <w:p>
            <w:pPr>
              <w:spacing w:before="60" w:after="60" w:line="264" w:lineRule="auto"/>
            </w:pPr>
            <w:r>
              <w:rPr>
                <w:rFonts w:ascii="Calibri" w:hAnsi="Calibri"/>
                <w:b/>
                <w:i w:val="0"/>
                <w:color w:val="FFFFFF"/>
                <w:sz w:val="19"/>
              </w:rPr>
              <w:t>Nama File</w:t>
            </w:r>
          </w:p>
        </w:tc>
        <w:tc>
          <w:tcPr>
            <w:tcW w:type="dxa" w:w="4680"/>
            <w:tcMar>
              <w:top w:w="100" w:type="dxa"/>
              <w:bottom w:w="100" w:type="dxa"/>
              <w:left w:w="150" w:type="dxa"/>
              <w:right w:w="150" w:type="dxa"/>
            </w:tcMar>
            <w:shd w:fill="1E3A8A"/>
            <w:tcBorders>
              <bottom w:val="single" w:sz="12" w:space="0" w:color="1E3A8A"/>
              <left w:val="single" w:sz="4" w:space="0" w:color="CBD5E1"/>
              <right w:val="single" w:sz="4" w:space="0" w:color="CBD5E1"/>
              <top w:val="single" w:sz="8" w:space="0" w:color="1E3A8A"/>
            </w:tcBorders>
          </w:tcPr>
          <w:p>
            <w:pPr>
              <w:spacing w:before="60" w:after="60" w:line="264" w:lineRule="auto"/>
            </w:pPr>
            <w:r>
              <w:rPr>
                <w:rFonts w:ascii="Calibri" w:hAnsi="Calibri"/>
                <w:b/>
                <w:i w:val="0"/>
                <w:color w:val="FFFFFF"/>
                <w:sz w:val="19"/>
              </w:rPr>
              <w:t>Deskripsi</w:t>
            </w:r>
          </w:p>
        </w:tc>
      </w:tr>
      <w:tr>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01_Warehouses.csv</w:t>
            </w:r>
          </w:p>
        </w:tc>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Data master gudang (Bahan Baku, WIP Pabrik, Barang Jadi)</w:t>
            </w:r>
          </w:p>
        </w:tc>
      </w:tr>
      <w:tr>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02_Item_Groups.csv</w:t>
            </w:r>
          </w:p>
        </w:tc>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Kategori barang (Bahan Baku, Aksesoris/Hardware, Barang Jadi)</w:t>
            </w:r>
          </w:p>
        </w:tc>
      </w:tr>
      <w:tr>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03_Items.csv</w:t>
            </w:r>
          </w:p>
        </w:tc>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Master data barang (Spesifikasi, Satuan/UOM, Harga Standar)</w:t>
            </w:r>
          </w:p>
        </w:tc>
      </w:tr>
      <w:tr>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04_Suppliers.csv</w:t>
            </w:r>
          </w:p>
        </w:tc>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Daftar pemasok kayu, besi, baut, dan cat</w:t>
            </w:r>
          </w:p>
        </w:tc>
      </w:tr>
      <w:tr>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05_Customers.csv</w:t>
            </w:r>
          </w:p>
        </w:tc>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Daftar pelanggan (Sekolah/Kantor, Toko Mebel, Perorangan)</w:t>
            </w:r>
          </w:p>
        </w:tc>
      </w:tr>
      <w:tr>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06_Workstations_Operations.csv</w:t>
            </w:r>
          </w:p>
        </w:tc>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Stasiun kerja pabrik &amp; tahapan pengerjaan</w:t>
            </w:r>
          </w:p>
        </w:tc>
      </w:tr>
      <w:tr>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07_BOM_Formula.csv</w:t>
            </w:r>
          </w:p>
        </w:tc>
        <w:tc>
          <w:tcPr>
            <w:tcW w:type="dxa" w:w="4680"/>
            <w:tcMar>
              <w:top w:w="100" w:type="dxa"/>
              <w:bottom w:w="100" w:type="dxa"/>
              <w:left w:w="150" w:type="dxa"/>
              <w:right w:w="150" w:type="dxa"/>
            </w:tcMar>
            <w:shd w:fill="F8FAFC"/>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Resep Bill of Materials untuk membuat 1 unit meja</w:t>
            </w:r>
          </w:p>
        </w:tc>
      </w:tr>
      <w:tr>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onsolas" w:hAnsi="Consolas"/>
                <w:color w:val="B41E5A"/>
                <w:sz w:val="17"/>
              </w:rPr>
              <w:t>08_Simulasi_Transaksi.csv</w:t>
            </w:r>
          </w:p>
        </w:tc>
        <w:tc>
          <w:tcPr>
            <w:tcW w:type="dxa" w:w="4680"/>
            <w:tcMar>
              <w:top w:w="100" w:type="dxa"/>
              <w:bottom w:w="100" w:type="dxa"/>
              <w:left w:w="150" w:type="dxa"/>
              <w:right w:w="150" w:type="dxa"/>
            </w:tcMar>
            <w:shd w:fill="FFFFFF"/>
            <w:tcBorders>
              <bottom w:val="single" w:sz="4" w:space="0" w:color="E2E8F0"/>
              <left w:val="single" w:sz="4" w:space="0" w:color="E2E8F0"/>
              <right w:val="single" w:sz="4" w:space="0" w:color="E2E8F0"/>
              <top w:val="single" w:sz="4" w:space="0" w:color="E2E8F0"/>
            </w:tcBorders>
          </w:tcPr>
          <w:p>
            <w:pPr>
              <w:spacing w:before="60" w:after="60" w:line="264" w:lineRule="auto"/>
            </w:pPr>
            <w:r>
              <w:rPr>
                <w:rFonts w:ascii="Calibri" w:hAnsi="Calibri"/>
                <w:b w:val="0"/>
                <w:i w:val="0"/>
                <w:color w:val="1E293B"/>
                <w:sz w:val="19"/>
              </w:rPr>
              <w:t>Skenario urutan transaksi simulasi (13 langkah)</w:t>
            </w:r>
          </w:p>
        </w:tc>
      </w:tr>
    </w:tbl>
    <w:p>
      <w:pPr>
        <w:spacing w:before="0" w:after="80"/>
      </w:pPr>
    </w:p>
    <w:p>
      <w:pPr>
        <w:spacing w:before="120" w:after="120"/>
      </w:pPr>
      <w:r>
        <w:rPr>
          <w:color w:val="CBD5E1"/>
          <w:sz w:val="16"/>
        </w:rPr>
        <w:t>――――――――――――――――――――――――――――――――――――――――――――――――――</w:t>
      </w:r>
    </w:p>
    <w:p>
      <w:pPr>
        <w:keepNext/>
        <w:spacing w:before="240" w:after="80"/>
      </w:pPr>
      <w:r>
        <w:rPr>
          <w:rFonts w:ascii="Calibri" w:hAnsi="Calibri"/>
          <w:b/>
          <w:i w:val="0"/>
          <w:color w:val="1E3A8A"/>
          <w:sz w:val="28"/>
        </w:rPr>
        <w:t>🔄 Alur Siklus Manufaktur di ERPNext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left w:val="single" w:sz="24" w:space="0" w:color="2563EB"/>
              <top w:val="single" w:sz="4" w:space="0" w:color="CBD5E1"/>
              <right w:val="single" w:sz="4" w:space="0" w:color="CBD5E1"/>
              <bottom w:val="single" w:sz="4" w:space="0" w:color="CBD5E1"/>
            </w:tcBorders>
          </w:tcPr>
          <w:p>
            <w:pPr>
              <w:spacing w:before="40" w:after="40" w:line="252" w:lineRule="auto"/>
            </w:pPr>
            <w:r>
              <w:rPr>
                <w:rFonts w:ascii="Consolas" w:hAnsi="Consolas"/>
                <w:color w:val="0F172A"/>
                <w:sz w:val="19"/>
              </w:rPr>
              <w:t>[1. Pemasok/Vendor]</w:t>
              <w:br/>
              <w:t xml:space="preserve">       │ (Purchase Order &amp; Receipt)</w:t>
              <w:br/>
              <w:t xml:space="preserve">       ▼</w:t>
              <w:br/>
              <w:t>[Gudang Bahan Baku]</w:t>
              <w:br/>
              <w:t xml:space="preserve">       │ (Material Transfer for Manufacture)</w:t>
              <w:br/>
              <w:t xml:space="preserve">       ▼</w:t>
              <w:br/>
              <w:t>[Gudang WIP (Lantai Produksi)] ── Work Order &amp; Job Card (Potong -&gt; Rakit -&gt; Cat -&gt; QC)</w:t>
              <w:br/>
              <w:t xml:space="preserve">       │ (Manufacture Stock Entry)</w:t>
              <w:br/>
              <w:t xml:space="preserve">       ▼</w:t>
              <w:br/>
              <w:t>[Gudang Barang Jadi]</w:t>
              <w:br/>
              <w:t xml:space="preserve">       │ (Delivery Note &amp; Sales Invoice)</w:t>
              <w:br/>
              <w:t xml:space="preserve">       ▼</w:t>
              <w:br/>
              <w:t>[2. Pelanggan/Customer]</w:t>
            </w:r>
          </w:p>
        </w:tc>
      </w:tr>
    </w:tbl>
    <w:p>
      <w:pPr>
        <w:spacing w:before="0" w:after="80"/>
      </w:pPr>
    </w:p>
    <w:p>
      <w:pPr>
        <w:spacing w:before="120" w:after="120"/>
      </w:pPr>
      <w:r>
        <w:rPr>
          <w:color w:val="CBD5E1"/>
          <w:sz w:val="16"/>
        </w:rPr>
        <w:t>――――――――――――――――――――――――――――――――――――――――――――――――――</w:t>
      </w:r>
    </w:p>
    <w:p>
      <w:pPr>
        <w:keepNext/>
        <w:spacing w:before="240" w:after="80"/>
      </w:pPr>
      <w:r>
        <w:rPr>
          <w:rFonts w:ascii="Calibri" w:hAnsi="Calibri"/>
          <w:b/>
          <w:i w:val="0"/>
          <w:color w:val="1E3A8A"/>
          <w:sz w:val="28"/>
        </w:rPr>
        <w:t>🛠️ Langkah-Langkah Praktik di ERPNext (Web UI: http://localhost:8080)</w:t>
      </w:r>
    </w:p>
    <w:p>
      <w:pPr>
        <w:keepNext/>
        <w:spacing w:before="200" w:after="60"/>
      </w:pPr>
      <w:r>
        <w:rPr>
          <w:rFonts w:ascii="Calibri" w:hAnsi="Calibri"/>
          <w:b/>
          <w:i w:val="0"/>
          <w:color w:val="2563EB"/>
          <w:sz w:val="24"/>
        </w:rPr>
        <w:t>TAHAP 1: Menyiapkan Master Data (Setup Master)</w:t>
      </w:r>
    </w:p>
    <w:p>
      <w:pPr>
        <w:pStyle w:val="ListNumber"/>
        <w:spacing w:before="20" w:after="40" w:line="276" w:lineRule="auto"/>
      </w:pPr>
      <w:r>
        <w:rPr>
          <w:rFonts w:ascii="Calibri" w:hAnsi="Calibri"/>
          <w:b/>
          <w:color w:val="1E293B"/>
          <w:sz w:val="21"/>
        </w:rPr>
        <w:t>Membuat Gudang (Warehouses)</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Stock &gt; Warehouse &gt; New</w:t>
      </w:r>
    </w:p>
    <w:p>
      <w:pPr>
        <w:pStyle w:val="ListBullet"/>
        <w:spacing w:before="20" w:after="40" w:line="276" w:lineRule="auto"/>
      </w:pPr>
      <w:r>
        <w:rPr>
          <w:rFonts w:ascii="Calibri" w:hAnsi="Calibri"/>
          <w:b w:val="0"/>
          <w:i w:val="0"/>
          <w:color w:val="1E293B"/>
          <w:sz w:val="21"/>
        </w:rPr>
        <w:t>Buat 3 gudang:</w:t>
      </w:r>
    </w:p>
    <w:p>
      <w:pPr>
        <w:pStyle w:val="ListBullet"/>
        <w:spacing w:before="20" w:after="40" w:line="276" w:lineRule="auto"/>
      </w:pPr>
      <w:r>
        <w:rPr>
          <w:rFonts w:ascii="Consolas" w:hAnsi="Consolas"/>
          <w:color w:val="B41E5A"/>
          <w:sz w:val="19"/>
        </w:rPr>
        <w:t>Gudang Bahan Baku</w:t>
      </w:r>
      <w:r>
        <w:rPr>
          <w:rFonts w:ascii="Calibri" w:hAnsi="Calibri"/>
          <w:b w:val="0"/>
          <w:i w:val="0"/>
          <w:color w:val="1E293B"/>
          <w:sz w:val="21"/>
        </w:rPr>
        <w:t xml:space="preserve"> (Type: Stores)</w:t>
      </w:r>
    </w:p>
    <w:p>
      <w:pPr>
        <w:pStyle w:val="ListBullet"/>
        <w:spacing w:before="20" w:after="40" w:line="276" w:lineRule="auto"/>
      </w:pPr>
      <w:r>
        <w:rPr>
          <w:rFonts w:ascii="Consolas" w:hAnsi="Consolas"/>
          <w:color w:val="B41E5A"/>
          <w:sz w:val="19"/>
        </w:rPr>
        <w:t>Gudang WIP Produksi</w:t>
      </w:r>
      <w:r>
        <w:rPr>
          <w:rFonts w:ascii="Calibri" w:hAnsi="Calibri"/>
          <w:b w:val="0"/>
          <w:i w:val="0"/>
          <w:color w:val="1E293B"/>
          <w:sz w:val="21"/>
        </w:rPr>
        <w:t xml:space="preserve"> (Type: Work In Progress)</w:t>
      </w:r>
    </w:p>
    <w:p>
      <w:pPr>
        <w:pStyle w:val="ListBullet"/>
        <w:spacing w:before="20" w:after="40" w:line="276" w:lineRule="auto"/>
      </w:pPr>
      <w:r>
        <w:rPr>
          <w:rFonts w:ascii="Consolas" w:hAnsi="Consolas"/>
          <w:color w:val="B41E5A"/>
          <w:sz w:val="19"/>
        </w:rPr>
        <w:t>Gudang Barang Jadi</w:t>
      </w:r>
      <w:r>
        <w:rPr>
          <w:rFonts w:ascii="Calibri" w:hAnsi="Calibri"/>
          <w:b w:val="0"/>
          <w:i w:val="0"/>
          <w:color w:val="1E293B"/>
          <w:sz w:val="21"/>
        </w:rPr>
        <w:t xml:space="preserve"> (Type: Finished Goods)</w:t>
      </w:r>
    </w:p>
    <w:p>
      <w:pPr>
        <w:pStyle w:val="ListNumber"/>
        <w:spacing w:before="20" w:after="40" w:line="276" w:lineRule="auto"/>
      </w:pPr>
      <w:r>
        <w:rPr>
          <w:rFonts w:ascii="Calibri" w:hAnsi="Calibri"/>
          <w:b/>
          <w:color w:val="1E293B"/>
          <w:sz w:val="21"/>
        </w:rPr>
        <w:t>Membuat Kategori Barang (Item Groups)</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Stock &gt; Item Group &gt; New</w:t>
      </w:r>
    </w:p>
    <w:p>
      <w:pPr>
        <w:pStyle w:val="ListBullet"/>
        <w:spacing w:before="20" w:after="40" w:line="276" w:lineRule="auto"/>
      </w:pPr>
      <w:r>
        <w:rPr>
          <w:rFonts w:ascii="Calibri" w:hAnsi="Calibri"/>
          <w:b w:val="0"/>
          <w:i w:val="0"/>
          <w:color w:val="1E293B"/>
          <w:sz w:val="21"/>
        </w:rPr>
        <w:t xml:space="preserve">Buat: </w:t>
      </w:r>
      <w:r>
        <w:rPr>
          <w:rFonts w:ascii="Consolas" w:hAnsi="Consolas"/>
          <w:color w:val="B41E5A"/>
          <w:sz w:val="19"/>
        </w:rPr>
        <w:t>Bahan Baku (Raw Material)</w:t>
      </w:r>
      <w:r>
        <w:rPr>
          <w:rFonts w:ascii="Calibri" w:hAnsi="Calibri"/>
          <w:b w:val="0"/>
          <w:i w:val="0"/>
          <w:color w:val="1E293B"/>
          <w:sz w:val="21"/>
        </w:rPr>
        <w:t xml:space="preserve">, </w:t>
      </w:r>
      <w:r>
        <w:rPr>
          <w:rFonts w:ascii="Consolas" w:hAnsi="Consolas"/>
          <w:color w:val="B41E5A"/>
          <w:sz w:val="19"/>
        </w:rPr>
        <w:t>Aksesoris &amp; Hardware</w:t>
      </w:r>
      <w:r>
        <w:rPr>
          <w:rFonts w:ascii="Calibri" w:hAnsi="Calibri"/>
          <w:b w:val="0"/>
          <w:i w:val="0"/>
          <w:color w:val="1E293B"/>
          <w:sz w:val="21"/>
        </w:rPr>
        <w:t xml:space="preserve">, </w:t>
      </w:r>
      <w:r>
        <w:rPr>
          <w:rFonts w:ascii="Consolas" w:hAnsi="Consolas"/>
          <w:color w:val="B41E5A"/>
          <w:sz w:val="19"/>
        </w:rPr>
        <w:t>Barang Jadi (Finished Goods)</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Membuat Master Barang (Items)</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Stock &gt; Item &gt; New</w:t>
      </w:r>
    </w:p>
    <w:p>
      <w:pPr>
        <w:pStyle w:val="ListBullet"/>
        <w:spacing w:before="20" w:after="40" w:line="276" w:lineRule="auto"/>
      </w:pPr>
      <w:r>
        <w:rPr>
          <w:rFonts w:ascii="Calibri" w:hAnsi="Calibri"/>
          <w:b w:val="0"/>
          <w:i w:val="0"/>
          <w:color w:val="1E293B"/>
          <w:sz w:val="21"/>
        </w:rPr>
        <w:t xml:space="preserve">Masukkan barang-barang dari file </w:t>
      </w:r>
      <w:r>
        <w:rPr>
          <w:rFonts w:ascii="Consolas" w:hAnsi="Consolas"/>
          <w:color w:val="B41E5A"/>
          <w:sz w:val="19"/>
        </w:rPr>
        <w:t>03_Items.csv</w:t>
      </w:r>
      <w:r>
        <w:rPr>
          <w:rFonts w:ascii="Calibri" w:hAnsi="Calibri"/>
          <w:b w:val="0"/>
          <w:i w:val="0"/>
          <w:color w:val="1E293B"/>
          <w:sz w:val="21"/>
        </w:rPr>
        <w:t>:</w:t>
      </w:r>
    </w:p>
    <w:p>
      <w:pPr>
        <w:pStyle w:val="ListBullet"/>
        <w:spacing w:before="20" w:after="40" w:line="276" w:lineRule="auto"/>
      </w:pPr>
      <w:r>
        <w:rPr>
          <w:rFonts w:ascii="Consolas" w:hAnsi="Consolas"/>
          <w:color w:val="B41E5A"/>
          <w:sz w:val="19"/>
        </w:rPr>
        <w:t>RM-KAYU-01</w:t>
      </w:r>
      <w:r>
        <w:rPr>
          <w:rFonts w:ascii="Calibri" w:hAnsi="Calibri"/>
          <w:b w:val="0"/>
          <w:i w:val="0"/>
          <w:color w:val="1E293B"/>
          <w:sz w:val="21"/>
        </w:rPr>
        <w:t xml:space="preserve"> (Papan Kayu Mahoni 120x60) - </w:t>
      </w:r>
      <w:r>
        <w:rPr>
          <w:rFonts w:ascii="Calibri" w:hAnsi="Calibri"/>
          <w:i/>
          <w:color w:val="1E293B"/>
          <w:sz w:val="21"/>
        </w:rPr>
        <w:t>Maintain Stock: Yes, Is Purchase Item: Yes</w:t>
      </w:r>
    </w:p>
    <w:p>
      <w:pPr>
        <w:pStyle w:val="ListBullet"/>
        <w:spacing w:before="20" w:after="40" w:line="276" w:lineRule="auto"/>
      </w:pPr>
      <w:r>
        <w:rPr>
          <w:rFonts w:ascii="Consolas" w:hAnsi="Consolas"/>
          <w:color w:val="B41E5A"/>
          <w:sz w:val="19"/>
        </w:rPr>
        <w:t>RM-BESI-01</w:t>
      </w:r>
      <w:r>
        <w:rPr>
          <w:rFonts w:ascii="Calibri" w:hAnsi="Calibri"/>
          <w:b w:val="0"/>
          <w:i w:val="0"/>
          <w:color w:val="1E293B"/>
          <w:sz w:val="21"/>
        </w:rPr>
        <w:t xml:space="preserve"> (Kaki Meja Besi Hollow) - </w:t>
      </w:r>
      <w:r>
        <w:rPr>
          <w:rFonts w:ascii="Calibri" w:hAnsi="Calibri"/>
          <w:i/>
          <w:color w:val="1E293B"/>
          <w:sz w:val="21"/>
        </w:rPr>
        <w:t>Maintain Stock: Yes, Is Purchase Item: Yes</w:t>
      </w:r>
    </w:p>
    <w:p>
      <w:pPr>
        <w:pStyle w:val="ListBullet"/>
        <w:spacing w:before="20" w:after="40" w:line="276" w:lineRule="auto"/>
      </w:pPr>
      <w:r>
        <w:rPr>
          <w:rFonts w:ascii="Consolas" w:hAnsi="Consolas"/>
          <w:color w:val="B41E5A"/>
          <w:sz w:val="19"/>
        </w:rPr>
        <w:t>RM-BAUT-01</w:t>
      </w:r>
      <w:r>
        <w:rPr>
          <w:rFonts w:ascii="Calibri" w:hAnsi="Calibri"/>
          <w:b w:val="0"/>
          <w:i w:val="0"/>
          <w:color w:val="1E293B"/>
          <w:sz w:val="21"/>
        </w:rPr>
        <w:t xml:space="preserve"> (Baut &amp; Sekrup M6) - </w:t>
      </w:r>
      <w:r>
        <w:rPr>
          <w:rFonts w:ascii="Calibri" w:hAnsi="Calibri"/>
          <w:i/>
          <w:color w:val="1E293B"/>
          <w:sz w:val="21"/>
        </w:rPr>
        <w:t>Maintain Stock: Yes, Is Purchase Item: Yes</w:t>
      </w:r>
    </w:p>
    <w:p>
      <w:pPr>
        <w:pStyle w:val="ListBullet"/>
        <w:spacing w:before="20" w:after="40" w:line="276" w:lineRule="auto"/>
      </w:pPr>
      <w:r>
        <w:rPr>
          <w:rFonts w:ascii="Consolas" w:hAnsi="Consolas"/>
          <w:color w:val="B41E5A"/>
          <w:sz w:val="19"/>
        </w:rPr>
        <w:t>RM-CAT-01</w:t>
      </w:r>
      <w:r>
        <w:rPr>
          <w:rFonts w:ascii="Calibri" w:hAnsi="Calibri"/>
          <w:b w:val="0"/>
          <w:i w:val="0"/>
          <w:color w:val="1E293B"/>
          <w:sz w:val="21"/>
        </w:rPr>
        <w:t xml:space="preserve"> (Cat Pernis Clear Gloss) - </w:t>
      </w:r>
      <w:r>
        <w:rPr>
          <w:rFonts w:ascii="Calibri" w:hAnsi="Calibri"/>
          <w:i/>
          <w:color w:val="1E293B"/>
          <w:sz w:val="21"/>
        </w:rPr>
        <w:t>Maintain Stock: Yes, Is Purchase Item: Yes</w:t>
      </w:r>
    </w:p>
    <w:p>
      <w:pPr>
        <w:pStyle w:val="ListBullet"/>
        <w:spacing w:before="20" w:after="40" w:line="276" w:lineRule="auto"/>
      </w:pPr>
      <w:r>
        <w:rPr>
          <w:rFonts w:ascii="Consolas" w:hAnsi="Consolas"/>
          <w:color w:val="B41E5A"/>
          <w:sz w:val="19"/>
        </w:rPr>
        <w:t>FG-MEJA-01</w:t>
      </w:r>
      <w:r>
        <w:rPr>
          <w:rFonts w:ascii="Calibri" w:hAnsi="Calibri"/>
          <w:b w:val="0"/>
          <w:i w:val="0"/>
          <w:color w:val="1E293B"/>
          <w:sz w:val="21"/>
        </w:rPr>
        <w:t xml:space="preserve"> (Meja Belajar Kayu Minimalis) - </w:t>
      </w:r>
      <w:r>
        <w:rPr>
          <w:rFonts w:ascii="Calibri" w:hAnsi="Calibri"/>
          <w:i/>
          <w:color w:val="1E293B"/>
          <w:sz w:val="21"/>
        </w:rPr>
        <w:t>Maintain Stock: Yes, Is Sales Item: Yes</w:t>
      </w:r>
    </w:p>
    <w:p>
      <w:pPr>
        <w:pStyle w:val="ListNumber"/>
        <w:spacing w:before="20" w:after="40" w:line="276" w:lineRule="auto"/>
      </w:pPr>
      <w:r>
        <w:rPr>
          <w:rFonts w:ascii="Calibri" w:hAnsi="Calibri"/>
          <w:b/>
          <w:color w:val="1E293B"/>
          <w:sz w:val="21"/>
        </w:rPr>
        <w:t>Membuat Workstation &amp; Operation (Opsional tapi Direkomendasikan)</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Manufacturing &gt; Workstation &gt; New</w:t>
      </w:r>
      <w:r>
        <w:rPr>
          <w:rFonts w:ascii="Calibri" w:hAnsi="Calibri"/>
          <w:b w:val="0"/>
          <w:i w:val="0"/>
          <w:color w:val="1E293B"/>
          <w:sz w:val="21"/>
        </w:rPr>
        <w:t xml:space="preserve"> (buat sesuai </w:t>
      </w:r>
      <w:r>
        <w:rPr>
          <w:rFonts w:ascii="Consolas" w:hAnsi="Consolas"/>
          <w:color w:val="B41E5A"/>
          <w:sz w:val="19"/>
        </w:rPr>
        <w:t>06_Workstations_Operations.csv</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Manufacturing &gt; Operation &gt; New</w:t>
      </w:r>
      <w:r>
        <w:rPr>
          <w:rFonts w:ascii="Calibri" w:hAnsi="Calibri"/>
          <w:b w:val="0"/>
          <w:i w:val="0"/>
          <w:color w:val="1E293B"/>
          <w:sz w:val="21"/>
        </w:rPr>
        <w:t xml:space="preserve"> (buat operasi Potong, Rakit, Cat, QC).</w:t>
      </w:r>
    </w:p>
    <w:p>
      <w:pPr>
        <w:pStyle w:val="ListNumber"/>
        <w:spacing w:before="20" w:after="40" w:line="276" w:lineRule="auto"/>
      </w:pPr>
      <w:r>
        <w:rPr>
          <w:rFonts w:ascii="Calibri" w:hAnsi="Calibri"/>
          <w:b/>
          <w:color w:val="1E293B"/>
          <w:sz w:val="21"/>
        </w:rPr>
        <w:t>Membuat Bill of Materials (BOM / Resep Produksi)</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Manufacturing &gt; Bill of Materials (BOM) &gt; New</w:t>
      </w:r>
    </w:p>
    <w:p>
      <w:pPr>
        <w:pStyle w:val="ListBullet"/>
        <w:spacing w:before="20" w:after="40" w:line="276" w:lineRule="auto"/>
      </w:pPr>
      <w:r>
        <w:rPr>
          <w:rFonts w:ascii="Calibri" w:hAnsi="Calibri"/>
          <w:b/>
          <w:color w:val="1E293B"/>
          <w:sz w:val="21"/>
        </w:rPr>
        <w:t>Item</w:t>
      </w:r>
      <w:r>
        <w:rPr>
          <w:rFonts w:ascii="Calibri" w:hAnsi="Calibri"/>
          <w:b w:val="0"/>
          <w:i w:val="0"/>
          <w:color w:val="1E293B"/>
          <w:sz w:val="21"/>
        </w:rPr>
        <w:t xml:space="preserve">: </w:t>
      </w:r>
      <w:r>
        <w:rPr>
          <w:rFonts w:ascii="Consolas" w:hAnsi="Consolas"/>
          <w:color w:val="B41E5A"/>
          <w:sz w:val="19"/>
        </w:rPr>
        <w:t>FG-MEJA-01</w:t>
      </w:r>
      <w:r>
        <w:rPr>
          <w:rFonts w:ascii="Calibri" w:hAnsi="Calibri"/>
          <w:b w:val="0"/>
          <w:i w:val="0"/>
          <w:color w:val="1E293B"/>
          <w:sz w:val="21"/>
        </w:rPr>
        <w:t xml:space="preserve"> (Quantity: 1)</w:t>
      </w:r>
    </w:p>
    <w:p>
      <w:pPr>
        <w:pStyle w:val="ListBullet"/>
        <w:spacing w:before="20" w:after="40" w:line="276" w:lineRule="auto"/>
      </w:pPr>
      <w:r>
        <w:rPr>
          <w:rFonts w:ascii="Calibri" w:hAnsi="Calibri"/>
          <w:b w:val="0"/>
          <w:i w:val="0"/>
          <w:color w:val="1E293B"/>
          <w:sz w:val="21"/>
        </w:rPr>
        <w:t xml:space="preserve">Masukkan bahan baku di tabel </w:t>
      </w:r>
      <w:r>
        <w:rPr>
          <w:rFonts w:ascii="Calibri" w:hAnsi="Calibri"/>
          <w:b/>
          <w:color w:val="1E293B"/>
          <w:sz w:val="21"/>
        </w:rPr>
        <w:t>Items</w:t>
      </w:r>
      <w:r>
        <w:rPr>
          <w:rFonts w:ascii="Calibri" w:hAnsi="Calibri"/>
          <w:b w:val="0"/>
          <w:i w:val="0"/>
          <w:color w:val="1E293B"/>
          <w:sz w:val="21"/>
        </w:rPr>
        <w:t>:</w:t>
      </w:r>
    </w:p>
    <w:p>
      <w:pPr>
        <w:pStyle w:val="ListBullet"/>
        <w:spacing w:before="20" w:after="40" w:line="276" w:lineRule="auto"/>
      </w:pPr>
      <w:r>
        <w:rPr>
          <w:rFonts w:ascii="Consolas" w:hAnsi="Consolas"/>
          <w:color w:val="B41E5A"/>
          <w:sz w:val="19"/>
        </w:rPr>
        <w:t>RM-KAYU-01</w:t>
      </w:r>
      <w:r>
        <w:rPr>
          <w:rFonts w:ascii="Calibri" w:hAnsi="Calibri"/>
          <w:b w:val="0"/>
          <w:i w:val="0"/>
          <w:color w:val="1E293B"/>
          <w:sz w:val="21"/>
        </w:rPr>
        <w:t xml:space="preserve"> (Qty: 1)</w:t>
      </w:r>
    </w:p>
    <w:p>
      <w:pPr>
        <w:pStyle w:val="ListBullet"/>
        <w:spacing w:before="20" w:after="40" w:line="276" w:lineRule="auto"/>
      </w:pPr>
      <w:r>
        <w:rPr>
          <w:rFonts w:ascii="Consolas" w:hAnsi="Consolas"/>
          <w:color w:val="B41E5A"/>
          <w:sz w:val="19"/>
        </w:rPr>
        <w:t>RM-BESI-01</w:t>
      </w:r>
      <w:r>
        <w:rPr>
          <w:rFonts w:ascii="Calibri" w:hAnsi="Calibri"/>
          <w:b w:val="0"/>
          <w:i w:val="0"/>
          <w:color w:val="1E293B"/>
          <w:sz w:val="21"/>
        </w:rPr>
        <w:t xml:space="preserve"> (Qty: 1)</w:t>
      </w:r>
    </w:p>
    <w:p>
      <w:pPr>
        <w:pStyle w:val="ListBullet"/>
        <w:spacing w:before="20" w:after="40" w:line="276" w:lineRule="auto"/>
      </w:pPr>
      <w:r>
        <w:rPr>
          <w:rFonts w:ascii="Consolas" w:hAnsi="Consolas"/>
          <w:color w:val="B41E5A"/>
          <w:sz w:val="19"/>
        </w:rPr>
        <w:t>RM-BAUT-01</w:t>
      </w:r>
      <w:r>
        <w:rPr>
          <w:rFonts w:ascii="Calibri" w:hAnsi="Calibri"/>
          <w:b w:val="0"/>
          <w:i w:val="0"/>
          <w:color w:val="1E293B"/>
          <w:sz w:val="21"/>
        </w:rPr>
        <w:t xml:space="preserve"> (Qty: 0.1)</w:t>
      </w:r>
    </w:p>
    <w:p>
      <w:pPr>
        <w:pStyle w:val="ListBullet"/>
        <w:spacing w:before="20" w:after="40" w:line="276" w:lineRule="auto"/>
      </w:pPr>
      <w:r>
        <w:rPr>
          <w:rFonts w:ascii="Consolas" w:hAnsi="Consolas"/>
          <w:color w:val="B41E5A"/>
          <w:sz w:val="19"/>
        </w:rPr>
        <w:t>RM-CAT-01</w:t>
      </w:r>
      <w:r>
        <w:rPr>
          <w:rFonts w:ascii="Calibri" w:hAnsi="Calibri"/>
          <w:b w:val="0"/>
          <w:i w:val="0"/>
          <w:color w:val="1E293B"/>
          <w:sz w:val="21"/>
        </w:rPr>
        <w:t xml:space="preserve"> (Qty: 0.25)</w:t>
      </w:r>
    </w:p>
    <w:p>
      <w:pPr>
        <w:pStyle w:val="ListBullet"/>
        <w:spacing w:before="20" w:after="40" w:line="276" w:lineRule="auto"/>
      </w:pPr>
      <w:r>
        <w:rPr>
          <w:rFonts w:ascii="Calibri" w:hAnsi="Calibri"/>
          <w:b w:val="0"/>
          <w:i w:val="0"/>
          <w:color w:val="1E293B"/>
          <w:sz w:val="21"/>
        </w:rPr>
        <w:t>Simpan (</w:t>
      </w:r>
      <w:r>
        <w:rPr>
          <w:rFonts w:ascii="Calibri" w:hAnsi="Calibri"/>
          <w:b/>
          <w:color w:val="1E293B"/>
          <w:sz w:val="21"/>
        </w:rPr>
        <w:t>Save</w:t>
      </w:r>
      <w:r>
        <w:rPr>
          <w:rFonts w:ascii="Calibri" w:hAnsi="Calibri"/>
          <w:b w:val="0"/>
          <w:i w:val="0"/>
          <w:color w:val="1E293B"/>
          <w:sz w:val="21"/>
        </w:rPr>
        <w:t xml:space="preserve">) dan klik </w:t>
      </w:r>
      <w:r>
        <w:rPr>
          <w:rFonts w:ascii="Calibri" w:hAnsi="Calibri"/>
          <w:b/>
          <w:color w:val="1E293B"/>
          <w:sz w:val="21"/>
        </w:rPr>
        <w:t>Submit</w:t>
      </w:r>
      <w:r>
        <w:rPr>
          <w:rFonts w:ascii="Calibri" w:hAnsi="Calibri"/>
          <w:b w:val="0"/>
          <w:i w:val="0"/>
          <w:color w:val="1E293B"/>
          <w:sz w:val="21"/>
        </w:rPr>
        <w:t>.</w:t>
      </w:r>
    </w:p>
    <w:p>
      <w:pPr>
        <w:spacing w:before="120" w:after="120"/>
      </w:pPr>
      <w:r>
        <w:rPr>
          <w:color w:val="CBD5E1"/>
          <w:sz w:val="16"/>
        </w:rPr>
        <w:t>――――――――――――――――――――――――――――――――――――――――――――――――――</w:t>
      </w:r>
    </w:p>
    <w:p>
      <w:pPr>
        <w:keepNext/>
        <w:spacing w:before="200" w:after="60"/>
      </w:pPr>
      <w:r>
        <w:rPr>
          <w:rFonts w:ascii="Calibri" w:hAnsi="Calibri"/>
          <w:b/>
          <w:i w:val="0"/>
          <w:color w:val="2563EB"/>
          <w:sz w:val="24"/>
        </w:rPr>
        <w:t>TAHAP 2: Pengadaan Bahan Baku (Procurement / Buying)</w:t>
      </w:r>
    </w:p>
    <w:p>
      <w:pPr>
        <w:pStyle w:val="ListNumber"/>
        <w:spacing w:before="20" w:after="40" w:line="276" w:lineRule="auto"/>
      </w:pPr>
      <w:r>
        <w:rPr>
          <w:rFonts w:ascii="Calibri" w:hAnsi="Calibri"/>
          <w:b/>
          <w:color w:val="1E293B"/>
          <w:sz w:val="21"/>
        </w:rPr>
        <w:t>Membuat Supplier</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Buying &gt; Supplier &gt; New</w:t>
      </w:r>
      <w:r>
        <w:rPr>
          <w:rFonts w:ascii="Calibri" w:hAnsi="Calibri"/>
          <w:b w:val="0"/>
          <w:i w:val="0"/>
          <w:color w:val="1E293B"/>
          <w:sz w:val="21"/>
        </w:rPr>
        <w:t xml:space="preserve">, tambahkan supplier dari </w:t>
      </w:r>
      <w:r>
        <w:rPr>
          <w:rFonts w:ascii="Consolas" w:hAnsi="Consolas"/>
          <w:color w:val="B41E5A"/>
          <w:sz w:val="19"/>
        </w:rPr>
        <w:t>04_Suppliers.csv</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Membuat Purchase Order (PO)</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Buying &gt; Purchase Order &gt; New</w:t>
      </w:r>
    </w:p>
    <w:p>
      <w:pPr>
        <w:pStyle w:val="ListBullet"/>
        <w:spacing w:before="20" w:after="40" w:line="276" w:lineRule="auto"/>
      </w:pPr>
      <w:r>
        <w:rPr>
          <w:rFonts w:ascii="Calibri" w:hAnsi="Calibri"/>
          <w:b w:val="0"/>
          <w:i w:val="0"/>
          <w:color w:val="1E293B"/>
          <w:sz w:val="21"/>
        </w:rPr>
        <w:t>Pesan bahan baku (misal: 20 pcs Kayu, 20 set Kaki Besi, 5 box Baut, 5 kaleng Cat).</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Save</w:t>
      </w:r>
      <w:r>
        <w:rPr>
          <w:rFonts w:ascii="Calibri" w:hAnsi="Calibri"/>
          <w:b w:val="0"/>
          <w:i w:val="0"/>
          <w:color w:val="1E293B"/>
          <w:sz w:val="21"/>
        </w:rPr>
        <w:t xml:space="preserve"> lalu </w:t>
      </w:r>
      <w:r>
        <w:rPr>
          <w:rFonts w:ascii="Calibri" w:hAnsi="Calibri"/>
          <w:b/>
          <w:color w:val="1E293B"/>
          <w:sz w:val="21"/>
        </w:rPr>
        <w:t>Submit</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Menerima Barang ke Gudang (Purchase Receipt)</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Dari Purchase Order yang sudah di-submit, klik </w:t>
      </w:r>
      <w:r>
        <w:rPr>
          <w:rFonts w:ascii="Calibri" w:hAnsi="Calibri"/>
          <w:b/>
          <w:color w:val="1E293B"/>
          <w:sz w:val="21"/>
        </w:rPr>
        <w:t>Create &gt; Purchase Receipt</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Pastikan </w:t>
      </w:r>
      <w:r>
        <w:rPr>
          <w:rFonts w:ascii="Calibri" w:hAnsi="Calibri"/>
          <w:b/>
          <w:color w:val="1E293B"/>
          <w:sz w:val="21"/>
        </w:rPr>
        <w:t>Accepted Warehouse</w:t>
      </w:r>
      <w:r>
        <w:rPr>
          <w:rFonts w:ascii="Calibri" w:hAnsi="Calibri"/>
          <w:b w:val="0"/>
          <w:i w:val="0"/>
          <w:color w:val="1E293B"/>
          <w:sz w:val="21"/>
        </w:rPr>
        <w:t xml:space="preserve"> mengarah ke </w:t>
      </w:r>
      <w:r>
        <w:rPr>
          <w:rFonts w:ascii="Consolas" w:hAnsi="Consolas"/>
          <w:color w:val="B41E5A"/>
          <w:sz w:val="19"/>
        </w:rPr>
        <w:t>Gudang Bahan Baku</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Submit</w:t>
      </w:r>
      <w:r>
        <w:rPr>
          <w:rFonts w:ascii="Calibri" w:hAnsi="Calibri"/>
          <w:b w:val="0"/>
          <w:i w:val="0"/>
          <w:color w:val="1E293B"/>
          <w:sz w:val="21"/>
        </w:rPr>
        <w:t xml:space="preserve">. </w:t>
      </w:r>
      <w:r>
        <w:rPr>
          <w:rFonts w:ascii="Calibri" w:hAnsi="Calibri"/>
          <w:i/>
          <w:color w:val="1E293B"/>
          <w:sz w:val="21"/>
        </w:rPr>
        <w:t>Sekarang stok bahan baku Anda sudah bertambah!</w:t>
      </w:r>
    </w:p>
    <w:p>
      <w:pPr>
        <w:pStyle w:val="ListNumber"/>
        <w:spacing w:before="20" w:after="40" w:line="276" w:lineRule="auto"/>
      </w:pPr>
      <w:r>
        <w:rPr>
          <w:rFonts w:ascii="Calibri" w:hAnsi="Calibri"/>
          <w:b/>
          <w:color w:val="1E293B"/>
          <w:sz w:val="21"/>
        </w:rPr>
        <w:t>Mencatat Tagihan Pembelian (Purchase Invoice)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Create &gt; Purchase Invoice</w:t>
      </w:r>
      <w:r>
        <w:rPr>
          <w:rFonts w:ascii="Calibri" w:hAnsi="Calibri"/>
          <w:b w:val="0"/>
          <w:i w:val="0"/>
          <w:color w:val="1E293B"/>
          <w:sz w:val="21"/>
        </w:rPr>
        <w:t xml:space="preserve">, klik </w:t>
      </w:r>
      <w:r>
        <w:rPr>
          <w:rFonts w:ascii="Calibri" w:hAnsi="Calibri"/>
          <w:b/>
          <w:color w:val="1E293B"/>
          <w:sz w:val="21"/>
        </w:rPr>
        <w:t>Submit</w:t>
      </w:r>
      <w:r>
        <w:rPr>
          <w:rFonts w:ascii="Calibri" w:hAnsi="Calibri"/>
          <w:b w:val="0"/>
          <w:i w:val="0"/>
          <w:color w:val="1E293B"/>
          <w:sz w:val="21"/>
        </w:rPr>
        <w:t xml:space="preserve">, lalu klik </w:t>
      </w:r>
      <w:r>
        <w:rPr>
          <w:rFonts w:ascii="Calibri" w:hAnsi="Calibri"/>
          <w:b/>
          <w:color w:val="1E293B"/>
          <w:sz w:val="21"/>
        </w:rPr>
        <w:t>Create &gt; Payment</w:t>
      </w:r>
      <w:r>
        <w:rPr>
          <w:rFonts w:ascii="Calibri" w:hAnsi="Calibri"/>
          <w:b w:val="0"/>
          <w:i w:val="0"/>
          <w:color w:val="1E293B"/>
          <w:sz w:val="21"/>
        </w:rPr>
        <w:t xml:space="preserve"> untuk mencatat pelunasan kas.</w:t>
      </w:r>
    </w:p>
    <w:p>
      <w:pPr>
        <w:spacing w:before="120" w:after="120"/>
      </w:pPr>
      <w:r>
        <w:rPr>
          <w:color w:val="CBD5E1"/>
          <w:sz w:val="16"/>
        </w:rPr>
        <w:t>――――――――――――――――――――――――――――――――――――――――――――――――――</w:t>
      </w:r>
    </w:p>
    <w:p>
      <w:pPr>
        <w:keepNext/>
        <w:spacing w:before="200" w:after="60"/>
      </w:pPr>
      <w:r>
        <w:rPr>
          <w:rFonts w:ascii="Calibri" w:hAnsi="Calibri"/>
          <w:b/>
          <w:i w:val="0"/>
          <w:color w:val="2563EB"/>
          <w:sz w:val="24"/>
        </w:rPr>
        <w:t>TAHAP 3: Proses Manufaktur / Produksi (Manufacturing)</w:t>
      </w:r>
    </w:p>
    <w:p>
      <w:pPr>
        <w:pStyle w:val="ListNumber"/>
        <w:spacing w:before="20" w:after="40" w:line="276" w:lineRule="auto"/>
      </w:pPr>
      <w:r>
        <w:rPr>
          <w:rFonts w:ascii="Calibri" w:hAnsi="Calibri"/>
          <w:b/>
          <w:color w:val="1E293B"/>
          <w:sz w:val="21"/>
        </w:rPr>
        <w:t>Membuat Perintah Kerja (Work Order)</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Manufacturing &gt; Work Order &gt; New</w:t>
      </w:r>
    </w:p>
    <w:p>
      <w:pPr>
        <w:pStyle w:val="ListBullet"/>
        <w:spacing w:before="20" w:after="40" w:line="276" w:lineRule="auto"/>
      </w:pPr>
      <w:r>
        <w:rPr>
          <w:rFonts w:ascii="Calibri" w:hAnsi="Calibri"/>
          <w:b/>
          <w:color w:val="1E293B"/>
          <w:sz w:val="21"/>
        </w:rPr>
        <w:t>Item to Produce</w:t>
      </w:r>
      <w:r>
        <w:rPr>
          <w:rFonts w:ascii="Calibri" w:hAnsi="Calibri"/>
          <w:b w:val="0"/>
          <w:i w:val="0"/>
          <w:color w:val="1E293B"/>
          <w:sz w:val="21"/>
        </w:rPr>
        <w:t xml:space="preserve">: </w:t>
      </w:r>
      <w:r>
        <w:rPr>
          <w:rFonts w:ascii="Consolas" w:hAnsi="Consolas"/>
          <w:color w:val="B41E5A"/>
          <w:sz w:val="19"/>
        </w:rPr>
        <w:t>FG-MEJA-01</w:t>
      </w:r>
    </w:p>
    <w:p>
      <w:pPr>
        <w:pStyle w:val="ListBullet"/>
        <w:spacing w:before="20" w:after="40" w:line="276" w:lineRule="auto"/>
      </w:pPr>
      <w:r>
        <w:rPr>
          <w:rFonts w:ascii="Calibri" w:hAnsi="Calibri"/>
          <w:b/>
          <w:color w:val="1E293B"/>
          <w:sz w:val="21"/>
        </w:rPr>
        <w:t>Qty to Produce</w:t>
      </w:r>
      <w:r>
        <w:rPr>
          <w:rFonts w:ascii="Calibri" w:hAnsi="Calibri"/>
          <w:b w:val="0"/>
          <w:i w:val="0"/>
          <w:color w:val="1E293B"/>
          <w:sz w:val="21"/>
        </w:rPr>
        <w:t xml:space="preserve">: </w:t>
      </w:r>
      <w:r>
        <w:rPr>
          <w:rFonts w:ascii="Consolas" w:hAnsi="Consolas"/>
          <w:color w:val="B41E5A"/>
          <w:sz w:val="19"/>
        </w:rPr>
        <w:t>10</w:t>
      </w:r>
    </w:p>
    <w:p>
      <w:pPr>
        <w:pStyle w:val="ListBullet"/>
        <w:spacing w:before="20" w:after="40" w:line="276" w:lineRule="auto"/>
      </w:pPr>
      <w:r>
        <w:rPr>
          <w:rFonts w:ascii="Calibri" w:hAnsi="Calibri"/>
          <w:b/>
          <w:color w:val="1E293B"/>
          <w:sz w:val="21"/>
        </w:rPr>
        <w:t>Target Warehouse</w:t>
      </w:r>
      <w:r>
        <w:rPr>
          <w:rFonts w:ascii="Calibri" w:hAnsi="Calibri"/>
          <w:b w:val="0"/>
          <w:i w:val="0"/>
          <w:color w:val="1E293B"/>
          <w:sz w:val="21"/>
        </w:rPr>
        <w:t xml:space="preserve">: </w:t>
      </w:r>
      <w:r>
        <w:rPr>
          <w:rFonts w:ascii="Consolas" w:hAnsi="Consolas"/>
          <w:color w:val="B41E5A"/>
          <w:sz w:val="19"/>
        </w:rPr>
        <w:t>Gudang Barang Jadi</w:t>
      </w:r>
    </w:p>
    <w:p>
      <w:pPr>
        <w:pStyle w:val="ListBullet"/>
        <w:spacing w:before="20" w:after="40" w:line="276" w:lineRule="auto"/>
      </w:pPr>
      <w:r>
        <w:rPr>
          <w:rFonts w:ascii="Calibri" w:hAnsi="Calibri"/>
          <w:b/>
          <w:color w:val="1E293B"/>
          <w:sz w:val="21"/>
        </w:rPr>
        <w:t>Source Warehouse</w:t>
      </w:r>
      <w:r>
        <w:rPr>
          <w:rFonts w:ascii="Calibri" w:hAnsi="Calibri"/>
          <w:b w:val="0"/>
          <w:i w:val="0"/>
          <w:color w:val="1E293B"/>
          <w:sz w:val="21"/>
        </w:rPr>
        <w:t xml:space="preserve">: </w:t>
      </w:r>
      <w:r>
        <w:rPr>
          <w:rFonts w:ascii="Consolas" w:hAnsi="Consolas"/>
          <w:color w:val="B41E5A"/>
          <w:sz w:val="19"/>
        </w:rPr>
        <w:t>Gudang Bahan Baku</w:t>
      </w:r>
    </w:p>
    <w:p>
      <w:pPr>
        <w:pStyle w:val="ListBullet"/>
        <w:spacing w:before="20" w:after="40" w:line="276" w:lineRule="auto"/>
      </w:pPr>
      <w:r>
        <w:rPr>
          <w:rFonts w:ascii="Calibri" w:hAnsi="Calibri"/>
          <w:b/>
          <w:color w:val="1E293B"/>
          <w:sz w:val="21"/>
        </w:rPr>
        <w:t>WIP Warehouse</w:t>
      </w:r>
      <w:r>
        <w:rPr>
          <w:rFonts w:ascii="Calibri" w:hAnsi="Calibri"/>
          <w:b w:val="0"/>
          <w:i w:val="0"/>
          <w:color w:val="1E293B"/>
          <w:sz w:val="21"/>
        </w:rPr>
        <w:t xml:space="preserve">: </w:t>
      </w:r>
      <w:r>
        <w:rPr>
          <w:rFonts w:ascii="Consolas" w:hAnsi="Consolas"/>
          <w:color w:val="B41E5A"/>
          <w:sz w:val="19"/>
        </w:rPr>
        <w:t>Gudang WIP Produksi</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Save</w:t>
      </w:r>
      <w:r>
        <w:rPr>
          <w:rFonts w:ascii="Calibri" w:hAnsi="Calibri"/>
          <w:b w:val="0"/>
          <w:i w:val="0"/>
          <w:color w:val="1E293B"/>
          <w:sz w:val="21"/>
        </w:rPr>
        <w:t xml:space="preserve"> dan klik </w:t>
      </w:r>
      <w:r>
        <w:rPr>
          <w:rFonts w:ascii="Calibri" w:hAnsi="Calibri"/>
          <w:b/>
          <w:color w:val="1E293B"/>
          <w:sz w:val="21"/>
        </w:rPr>
        <w:t>Submit</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Transfer Bahan Baku ke Lantai Produksi</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Di dalam Work Order, klik tombol </w:t>
      </w:r>
      <w:r>
        <w:rPr>
          <w:rFonts w:ascii="Calibri" w:hAnsi="Calibri"/>
          <w:b/>
          <w:color w:val="1E293B"/>
          <w:sz w:val="21"/>
        </w:rPr>
        <w:t>Start</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ERPNext akan membuat </w:t>
      </w:r>
      <w:r>
        <w:rPr>
          <w:rFonts w:ascii="Calibri" w:hAnsi="Calibri"/>
          <w:b/>
          <w:color w:val="1E293B"/>
          <w:sz w:val="21"/>
        </w:rPr>
        <w:t>Stock Entry</w:t>
      </w:r>
      <w:r>
        <w:rPr>
          <w:rFonts w:ascii="Calibri" w:hAnsi="Calibri"/>
          <w:b w:val="0"/>
          <w:i w:val="0"/>
          <w:color w:val="1E293B"/>
          <w:sz w:val="21"/>
        </w:rPr>
        <w:t xml:space="preserve"> dengan tipe </w:t>
      </w:r>
      <w:r>
        <w:rPr>
          <w:rFonts w:ascii="Consolas" w:hAnsi="Consolas"/>
          <w:color w:val="B41E5A"/>
          <w:sz w:val="19"/>
        </w:rPr>
        <w:t>Material Transfer for Manufacture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Periksa bahan-bahan yang akan dipindahkan, lalu klik </w:t>
      </w:r>
      <w:r>
        <w:rPr>
          <w:rFonts w:ascii="Calibri" w:hAnsi="Calibri"/>
          <w:b/>
          <w:color w:val="1E293B"/>
          <w:sz w:val="21"/>
        </w:rPr>
        <w:t>Submit</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Menyelesaikan Produksi (Finish Manufacture)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Kembali ke Work Order, klik tombol </w:t>
      </w:r>
      <w:r>
        <w:rPr>
          <w:rFonts w:ascii="Calibri" w:hAnsi="Calibri"/>
          <w:b/>
          <w:color w:val="1E293B"/>
          <w:sz w:val="21"/>
        </w:rPr>
        <w:t>Finish</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ERPNext akan membuat </w:t>
      </w:r>
      <w:r>
        <w:rPr>
          <w:rFonts w:ascii="Calibri" w:hAnsi="Calibri"/>
          <w:b/>
          <w:color w:val="1E293B"/>
          <w:sz w:val="21"/>
        </w:rPr>
        <w:t>Stock Entry</w:t>
      </w:r>
      <w:r>
        <w:rPr>
          <w:rFonts w:ascii="Calibri" w:hAnsi="Calibri"/>
          <w:b w:val="0"/>
          <w:i w:val="0"/>
          <w:color w:val="1E293B"/>
          <w:sz w:val="21"/>
        </w:rPr>
        <w:t xml:space="preserve"> dengan tipe </w:t>
      </w:r>
      <w:r>
        <w:rPr>
          <w:rFonts w:ascii="Consolas" w:hAnsi="Consolas"/>
          <w:color w:val="B41E5A"/>
          <w:sz w:val="19"/>
        </w:rPr>
        <w:t>Manufacture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Submit</w:t>
      </w:r>
      <w:r>
        <w:rPr>
          <w:rFonts w:ascii="Calibri" w:hAnsi="Calibri"/>
          <w:b w:val="0"/>
          <w:i w:val="0"/>
          <w:color w:val="1E293B"/>
          <w:sz w:val="21"/>
        </w:rPr>
        <w:t>.</w:t>
      </w:r>
    </w:p>
    <w:p>
      <w:pPr>
        <w:pStyle w:val="ListBullet"/>
        <w:spacing w:before="20" w:after="40" w:line="276" w:lineRule="auto"/>
      </w:pPr>
      <w:r>
        <w:rPr>
          <w:rFonts w:ascii="Calibri" w:hAnsi="Calibri"/>
          <w:i/>
          <w:color w:val="1E293B"/>
          <w:sz w:val="21"/>
        </w:rPr>
        <w:t>Selamat! Bahan baku di lantai produksi berkurang dan 10 unit `FG-MEJA-01` telah masuk ke `Gudang Barang Jadi`!</w:t>
      </w:r>
    </w:p>
    <w:p>
      <w:pPr>
        <w:spacing w:before="120" w:after="120"/>
      </w:pPr>
      <w:r>
        <w:rPr>
          <w:color w:val="CBD5E1"/>
          <w:sz w:val="16"/>
        </w:rPr>
        <w:t>――――――――――――――――――――――――――――――――――――――――――――――――――</w:t>
      </w:r>
    </w:p>
    <w:p>
      <w:pPr>
        <w:keepNext/>
        <w:spacing w:before="200" w:after="60"/>
      </w:pPr>
      <w:r>
        <w:rPr>
          <w:rFonts w:ascii="Calibri" w:hAnsi="Calibri"/>
          <w:b/>
          <w:i w:val="0"/>
          <w:color w:val="2563EB"/>
          <w:sz w:val="24"/>
        </w:rPr>
        <w:t>TAHAP 4: Penjualan Produk Jadi (Selling)</w:t>
      </w:r>
    </w:p>
    <w:p>
      <w:pPr>
        <w:pStyle w:val="ListNumber"/>
        <w:spacing w:before="20" w:after="40" w:line="276" w:lineRule="auto"/>
      </w:pPr>
      <w:r>
        <w:rPr>
          <w:rFonts w:ascii="Calibri" w:hAnsi="Calibri"/>
          <w:b/>
          <w:color w:val="1E293B"/>
          <w:sz w:val="21"/>
        </w:rPr>
        <w:t>Membuat Pelanggan (Customer)</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Selling &gt; Customer &gt; New</w:t>
      </w:r>
      <w:r>
        <w:rPr>
          <w:rFonts w:ascii="Calibri" w:hAnsi="Calibri"/>
          <w:b w:val="0"/>
          <w:i w:val="0"/>
          <w:color w:val="1E293B"/>
          <w:sz w:val="21"/>
        </w:rPr>
        <w:t xml:space="preserve">, masukkan data dari </w:t>
      </w:r>
      <w:r>
        <w:rPr>
          <w:rFonts w:ascii="Consolas" w:hAnsi="Consolas"/>
          <w:color w:val="B41E5A"/>
          <w:sz w:val="19"/>
        </w:rPr>
        <w:t>05_Customers.csv</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Sales Order (Pesanan Penjualan)</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Buka menu: </w:t>
      </w:r>
      <w:r>
        <w:rPr>
          <w:rFonts w:ascii="Calibri" w:hAnsi="Calibri"/>
          <w:b/>
          <w:color w:val="1E293B"/>
          <w:sz w:val="21"/>
        </w:rPr>
        <w:t>Selling &gt; Sales Order &gt; New</w:t>
      </w:r>
    </w:p>
    <w:p>
      <w:pPr>
        <w:pStyle w:val="ListBullet"/>
        <w:spacing w:before="20" w:after="40" w:line="276" w:lineRule="auto"/>
      </w:pPr>
      <w:r>
        <w:rPr>
          <w:rFonts w:ascii="Calibri" w:hAnsi="Calibri"/>
          <w:b w:val="0"/>
          <w:i w:val="0"/>
          <w:color w:val="1E293B"/>
          <w:sz w:val="21"/>
        </w:rPr>
        <w:t xml:space="preserve">Customer: </w:t>
      </w:r>
      <w:r>
        <w:rPr>
          <w:rFonts w:ascii="Consolas" w:hAnsi="Consolas"/>
          <w:color w:val="B41E5A"/>
          <w:sz w:val="19"/>
        </w:rPr>
        <w:t>PT Edukasi Cipta Mandiri</w:t>
      </w:r>
    </w:p>
    <w:p>
      <w:pPr>
        <w:pStyle w:val="ListBullet"/>
        <w:spacing w:before="20" w:after="40" w:line="276" w:lineRule="auto"/>
      </w:pPr>
      <w:r>
        <w:rPr>
          <w:rFonts w:ascii="Calibri" w:hAnsi="Calibri"/>
          <w:b w:val="0"/>
          <w:i w:val="0"/>
          <w:color w:val="1E293B"/>
          <w:sz w:val="21"/>
        </w:rPr>
        <w:t xml:space="preserve">Item: </w:t>
      </w:r>
      <w:r>
        <w:rPr>
          <w:rFonts w:ascii="Consolas" w:hAnsi="Consolas"/>
          <w:color w:val="B41E5A"/>
          <w:sz w:val="19"/>
        </w:rPr>
        <w:t>FG-MEJA-01</w:t>
      </w:r>
      <w:r>
        <w:rPr>
          <w:rFonts w:ascii="Calibri" w:hAnsi="Calibri"/>
          <w:b w:val="0"/>
          <w:i w:val="0"/>
          <w:color w:val="1E293B"/>
          <w:sz w:val="21"/>
        </w:rPr>
        <w:t xml:space="preserve"> sejumlah </w:t>
      </w:r>
      <w:r>
        <w:rPr>
          <w:rFonts w:ascii="Consolas" w:hAnsi="Consolas"/>
          <w:color w:val="B41E5A"/>
          <w:sz w:val="19"/>
        </w:rPr>
        <w:t>10 Unit</w:t>
      </w:r>
      <w:r>
        <w:rPr>
          <w:rFonts w:ascii="Calibri" w:hAnsi="Calibri"/>
          <w:b w:val="0"/>
          <w:i w:val="0"/>
          <w:color w:val="1E293B"/>
          <w:sz w:val="21"/>
        </w:rPr>
        <w:t xml:space="preserve"> @ Rp 450.000.</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Save</w:t>
      </w:r>
      <w:r>
        <w:rPr>
          <w:rFonts w:ascii="Calibri" w:hAnsi="Calibri"/>
          <w:b w:val="0"/>
          <w:i w:val="0"/>
          <w:color w:val="1E293B"/>
          <w:sz w:val="21"/>
        </w:rPr>
        <w:t xml:space="preserve"> dan </w:t>
      </w:r>
      <w:r>
        <w:rPr>
          <w:rFonts w:ascii="Calibri" w:hAnsi="Calibri"/>
          <w:b/>
          <w:color w:val="1E293B"/>
          <w:sz w:val="21"/>
        </w:rPr>
        <w:t>Submit</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Pengiriman Barang (Delivery Note)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Dari Sales Order, klik </w:t>
      </w:r>
      <w:r>
        <w:rPr>
          <w:rFonts w:ascii="Calibri" w:hAnsi="Calibri"/>
          <w:b/>
          <w:color w:val="1E293B"/>
          <w:sz w:val="21"/>
        </w:rPr>
        <w:t>Create &gt; Delivery</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Pastikan pengeluaran barang berasal dari </w:t>
      </w:r>
      <w:r>
        <w:rPr>
          <w:rFonts w:ascii="Consolas" w:hAnsi="Consolas"/>
          <w:color w:val="B41E5A"/>
          <w:sz w:val="19"/>
        </w:rPr>
        <w:t>Gudang Barang Jadi</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Submit</w:t>
      </w:r>
      <w:r>
        <w:rPr>
          <w:rFonts w:ascii="Calibri" w:hAnsi="Calibri"/>
          <w:b w:val="0"/>
          <w:i w:val="0"/>
          <w:color w:val="1E293B"/>
          <w:sz w:val="21"/>
        </w:rPr>
        <w:t>.</w:t>
      </w:r>
    </w:p>
    <w:p>
      <w:pPr>
        <w:pStyle w:val="ListNumber"/>
        <w:spacing w:before="20" w:after="40" w:line="276" w:lineRule="auto"/>
      </w:pPr>
      <w:r>
        <w:rPr>
          <w:rFonts w:ascii="Calibri" w:hAnsi="Calibri"/>
          <w:b/>
          <w:color w:val="1E293B"/>
          <w:sz w:val="21"/>
        </w:rPr>
        <w:t>Penagihan &amp; Pembayaran (Sales Invoice &amp; Payment)</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Dari Sales Order/Delivery Note, klik </w:t>
      </w:r>
      <w:r>
        <w:rPr>
          <w:rFonts w:ascii="Calibri" w:hAnsi="Calibri"/>
          <w:b/>
          <w:color w:val="1E293B"/>
          <w:sz w:val="21"/>
        </w:rPr>
        <w:t>Create &gt; Sales Invoice</w:t>
      </w:r>
      <w:r>
        <w:rPr>
          <w:rFonts w:ascii="Calibri" w:hAnsi="Calibri"/>
          <w:b w:val="0"/>
          <w:i w:val="0"/>
          <w:color w:val="1E293B"/>
          <w:sz w:val="21"/>
        </w:rPr>
        <w:t>.</w:t>
      </w:r>
    </w:p>
    <w:p>
      <w:pPr>
        <w:pStyle w:val="ListBullet"/>
        <w:spacing w:before="20" w:after="40" w:line="276" w:lineRule="auto"/>
      </w:pPr>
      <w:r>
        <w:rPr>
          <w:rFonts w:ascii="Calibri" w:hAnsi="Calibri"/>
          <w:b w:val="0"/>
          <w:i w:val="0"/>
          <w:color w:val="1E293B"/>
          <w:sz w:val="21"/>
        </w:rPr>
        <w:t xml:space="preserve">Klik </w:t>
      </w:r>
      <w:r>
        <w:rPr>
          <w:rFonts w:ascii="Calibri" w:hAnsi="Calibri"/>
          <w:b/>
          <w:color w:val="1E293B"/>
          <w:sz w:val="21"/>
        </w:rPr>
        <w:t>Submit</w:t>
      </w:r>
      <w:r>
        <w:rPr>
          <w:rFonts w:ascii="Calibri" w:hAnsi="Calibri"/>
          <w:b w:val="0"/>
          <w:i w:val="0"/>
          <w:color w:val="1E293B"/>
          <w:sz w:val="21"/>
        </w:rPr>
        <w:t xml:space="preserve">, lalu klik </w:t>
      </w:r>
      <w:r>
        <w:rPr>
          <w:rFonts w:ascii="Calibri" w:hAnsi="Calibri"/>
          <w:b/>
          <w:color w:val="1E293B"/>
          <w:sz w:val="21"/>
        </w:rPr>
        <w:t>Create &gt; Payment</w:t>
      </w:r>
      <w:r>
        <w:rPr>
          <w:rFonts w:ascii="Calibri" w:hAnsi="Calibri"/>
          <w:b w:val="0"/>
          <w:i w:val="0"/>
          <w:color w:val="1E293B"/>
          <w:sz w:val="21"/>
        </w:rPr>
        <w:t xml:space="preserve"> untuk menerima pembayaran Rp 4.500.000.</w:t>
      </w:r>
    </w:p>
    <w:p>
      <w:pPr>
        <w:spacing w:before="120" w:after="120"/>
      </w:pPr>
      <w:r>
        <w:rPr>
          <w:color w:val="CBD5E1"/>
          <w:sz w:val="16"/>
        </w:rPr>
        <w:t>――――――――――――――――――――――――――――――――――――――――――――――――――</w:t>
      </w:r>
    </w:p>
    <w:p>
      <w:pPr>
        <w:keepNext/>
        <w:spacing w:before="240" w:after="80"/>
      </w:pPr>
      <w:r>
        <w:rPr>
          <w:rFonts w:ascii="Calibri" w:hAnsi="Calibri"/>
          <w:b/>
          <w:i w:val="0"/>
          <w:color w:val="1E3A8A"/>
          <w:sz w:val="28"/>
        </w:rPr>
        <w:t>📊 Analisis &amp; Laporan yang Bisa Anda Pelajari</w:t>
      </w:r>
    </w:p>
    <w:p>
      <w:pPr>
        <w:spacing w:before="20" w:after="80" w:line="276" w:lineRule="auto"/>
      </w:pPr>
      <w:r>
        <w:rPr>
          <w:rFonts w:ascii="Calibri" w:hAnsi="Calibri"/>
          <w:b w:val="0"/>
          <w:i w:val="0"/>
          <w:color w:val="1E293B"/>
          <w:sz w:val="21"/>
        </w:rPr>
        <w:t>Setelah menyelesaikan simulasi di atas, Anda bisa melihat laporan real-time di ERPNext:</w:t>
      </w:r>
    </w:p>
    <w:p>
      <w:pPr>
        <w:pStyle w:val="ListBullet"/>
        <w:spacing w:before="20" w:after="40" w:line="276" w:lineRule="auto"/>
      </w:pPr>
      <w:r>
        <w:rPr>
          <w:rFonts w:ascii="Calibri" w:hAnsi="Calibri"/>
          <w:b/>
          <w:color w:val="1E293B"/>
          <w:sz w:val="21"/>
        </w:rPr>
        <w:t>Stock Balance</w:t>
      </w:r>
      <w:r>
        <w:rPr>
          <w:rFonts w:ascii="Calibri" w:hAnsi="Calibri"/>
          <w:b w:val="0"/>
          <w:i w:val="0"/>
          <w:color w:val="1E293B"/>
          <w:sz w:val="21"/>
        </w:rPr>
        <w:t>: Melihat pergerakan dan sisa stok di setiap gudang (</w:t>
      </w:r>
      <w:r>
        <w:rPr>
          <w:rFonts w:ascii="Calibri" w:hAnsi="Calibri"/>
          <w:b/>
          <w:color w:val="1E293B"/>
          <w:sz w:val="21"/>
        </w:rPr>
        <w:t>Stock &gt; Stock Balance</w:t>
      </w:r>
      <w:r>
        <w:rPr>
          <w:rFonts w:ascii="Calibri" w:hAnsi="Calibri"/>
          <w:b w:val="0"/>
          <w:i w:val="0"/>
          <w:color w:val="1E293B"/>
          <w:sz w:val="21"/>
        </w:rPr>
        <w:t>).</w:t>
      </w:r>
    </w:p>
    <w:p>
      <w:pPr>
        <w:pStyle w:val="ListBullet"/>
        <w:spacing w:before="20" w:after="40" w:line="276" w:lineRule="auto"/>
      </w:pPr>
      <w:r>
        <w:rPr>
          <w:rFonts w:ascii="Calibri" w:hAnsi="Calibri"/>
          <w:b/>
          <w:color w:val="1E293B"/>
          <w:sz w:val="21"/>
        </w:rPr>
        <w:t>Production Analytics</w:t>
      </w:r>
      <w:r>
        <w:rPr>
          <w:rFonts w:ascii="Calibri" w:hAnsi="Calibri"/>
          <w:b w:val="0"/>
          <w:i w:val="0"/>
          <w:color w:val="1E293B"/>
          <w:sz w:val="21"/>
        </w:rPr>
        <w:t>: Memantau biaya produksi dan varians (</w:t>
      </w:r>
      <w:r>
        <w:rPr>
          <w:rFonts w:ascii="Calibri" w:hAnsi="Calibri"/>
          <w:b/>
          <w:color w:val="1E293B"/>
          <w:sz w:val="21"/>
        </w:rPr>
        <w:t>Manufacturing &gt; Production Analytics</w:t>
      </w:r>
      <w:r>
        <w:rPr>
          <w:rFonts w:ascii="Calibri" w:hAnsi="Calibri"/>
          <w:b w:val="0"/>
          <w:i w:val="0"/>
          <w:color w:val="1E293B"/>
          <w:sz w:val="21"/>
        </w:rPr>
        <w:t>).</w:t>
      </w:r>
    </w:p>
    <w:p>
      <w:pPr>
        <w:pStyle w:val="ListBullet"/>
        <w:spacing w:before="20" w:after="40" w:line="276" w:lineRule="auto"/>
      </w:pPr>
      <w:r>
        <w:rPr>
          <w:rFonts w:ascii="Calibri" w:hAnsi="Calibri"/>
          <w:b/>
          <w:color w:val="1E293B"/>
          <w:sz w:val="21"/>
        </w:rPr>
        <w:t>Profit and Loss Statement</w:t>
      </w:r>
      <w:r>
        <w:rPr>
          <w:rFonts w:ascii="Calibri" w:hAnsi="Calibri"/>
          <w:b w:val="0"/>
          <w:i w:val="0"/>
          <w:color w:val="1E293B"/>
          <w:sz w:val="21"/>
        </w:rPr>
        <w:t>: Melihat pendapatan penjualan, HPP (Harga Pokok Penjualan), dan laba kotor (</w:t>
      </w:r>
      <w:r>
        <w:rPr>
          <w:rFonts w:ascii="Calibri" w:hAnsi="Calibri"/>
          <w:b/>
          <w:color w:val="1E293B"/>
          <w:sz w:val="21"/>
        </w:rPr>
        <w:t>Accounting &gt; Profit and Loss Statement</w:t>
      </w:r>
      <w:r>
        <w:rPr>
          <w:rFonts w:ascii="Calibri" w:hAnsi="Calibri"/>
          <w:b w:val="0"/>
          <w:i w:val="0"/>
          <w:color w:val="1E293B"/>
          <w:sz w:val="21"/>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