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11AE6" w14:textId="644C1FCE" w:rsidR="2C3E6470" w:rsidRDefault="2C3E6470">
      <w:r>
        <w:t xml:space="preserve">                                                                    ΟΜΑΔΙΚΗ ΕΚΘΕΣΗ - ΟΜΑΔΑ 2 ( COVID 19 )</w:t>
      </w:r>
    </w:p>
    <w:p w14:paraId="596B80D1" w14:textId="5AA861C8" w:rsidR="6BDE1417" w:rsidRDefault="6BDE1417">
      <w:r>
        <w:t xml:space="preserve">Το </w:t>
      </w:r>
      <w:proofErr w:type="spellStart"/>
      <w:r w:rsidR="373B8235">
        <w:t>project</w:t>
      </w:r>
      <w:proofErr w:type="spellEnd"/>
      <w:r w:rsidR="373B8235">
        <w:t xml:space="preserve"> </w:t>
      </w:r>
      <w:r w:rsidR="2B8C0521">
        <w:t xml:space="preserve">Covid 19 </w:t>
      </w:r>
      <w:proofErr w:type="spellStart"/>
      <w:r w:rsidR="2B8C0521">
        <w:t>Greece</w:t>
      </w:r>
      <w:proofErr w:type="spellEnd"/>
      <w:r w:rsidR="2B8C0521">
        <w:t xml:space="preserve"> </w:t>
      </w:r>
      <w:proofErr w:type="spellStart"/>
      <w:r w:rsidR="2B8C0521">
        <w:t>Data</w:t>
      </w:r>
      <w:proofErr w:type="spellEnd"/>
      <w:r w:rsidR="2B8C0521">
        <w:t xml:space="preserve"> </w:t>
      </w:r>
      <w:proofErr w:type="spellStart"/>
      <w:r w:rsidR="2B8C0521">
        <w:t>Analysis</w:t>
      </w:r>
      <w:proofErr w:type="spellEnd"/>
      <w:r w:rsidR="2B8C0521">
        <w:t xml:space="preserve"> έχει στόχο </w:t>
      </w:r>
      <w:r w:rsidR="215E2A55">
        <w:t>την αξιοποίηση των</w:t>
      </w:r>
      <w:r w:rsidR="44856DE9">
        <w:t xml:space="preserve"> δεδομένων που διατίθεται σε αρχείο </w:t>
      </w:r>
      <w:proofErr w:type="spellStart"/>
      <w:r w:rsidR="44856DE9">
        <w:t>csv</w:t>
      </w:r>
      <w:proofErr w:type="spellEnd"/>
      <w:r w:rsidR="44856DE9">
        <w:t xml:space="preserve"> στη διεύθυνση</w:t>
      </w:r>
    </w:p>
    <w:p w14:paraId="471814AB" w14:textId="5F29CF58" w:rsidR="44856DE9" w:rsidRDefault="44856DE9">
      <w:r>
        <w:t>https://raw.githubusercontent.com/Sandbird/covid19-Greece/master/cases.csv</w:t>
      </w:r>
      <w:r w:rsidR="215E2A55">
        <w:t xml:space="preserve"> </w:t>
      </w:r>
    </w:p>
    <w:p w14:paraId="1A8F0B8C" w14:textId="4890E731" w:rsidR="2217DD0D" w:rsidRDefault="2217DD0D">
      <w:r>
        <w:t>,τα</w:t>
      </w:r>
      <w:r w:rsidR="215E2A55">
        <w:t xml:space="preserve"> </w:t>
      </w:r>
      <w:r>
        <w:t>οποία  δεδομένα</w:t>
      </w:r>
      <w:r w:rsidR="0FEC7E25">
        <w:t xml:space="preserve"> ενημερώνονται </w:t>
      </w:r>
      <w:r w:rsidR="215E2A55">
        <w:t xml:space="preserve">καθημερινά </w:t>
      </w:r>
      <w:proofErr w:type="spellStart"/>
      <w:r w:rsidR="215E2A55">
        <w:t>απο</w:t>
      </w:r>
      <w:proofErr w:type="spellEnd"/>
      <w:r w:rsidR="215E2A55">
        <w:t xml:space="preserve"> το Υπουργείο Υγείας </w:t>
      </w:r>
      <w:r w:rsidR="22F9FAB6">
        <w:t>και η παρουσίασή το</w:t>
      </w:r>
      <w:r w:rsidR="784448BF">
        <w:t>υς</w:t>
      </w:r>
      <w:r w:rsidR="22F9FAB6">
        <w:t xml:space="preserve"> με </w:t>
      </w:r>
      <w:r w:rsidR="27CD6BD9">
        <w:t>τρόπο που το καθιστά ευανάγνωστο και κατανοητό προς ειδικούς και μη-ειδικούς.</w:t>
      </w:r>
    </w:p>
    <w:p w14:paraId="336CC6EB" w14:textId="4179BAE4" w:rsidR="22F9FAB6" w:rsidRDefault="22F9FAB6">
      <w:r>
        <w:t xml:space="preserve"> </w:t>
      </w:r>
      <w:r w:rsidR="7D17B9E2">
        <w:t xml:space="preserve">Η παρουσίαση των στοιχείων </w:t>
      </w:r>
      <w:proofErr w:type="spellStart"/>
      <w:r w:rsidR="7D17B9E2">
        <w:t>ώφειλε</w:t>
      </w:r>
      <w:proofErr w:type="spellEnd"/>
      <w:r w:rsidR="7D17B9E2">
        <w:t xml:space="preserve"> να γίνει με αναλυτικό τρόπο</w:t>
      </w:r>
      <w:r w:rsidR="47387DA2">
        <w:t xml:space="preserve"> παρουσιάζοντας τα νούμερα των μεγεθών ,αλλά και με περιγραφικό τρόπο μέσω διαφόρων διαγραμμάτων </w:t>
      </w:r>
      <w:r w:rsidR="360676C6">
        <w:t xml:space="preserve">Επίσης έπρεπε να κατασκευαστεί και </w:t>
      </w:r>
      <w:r w:rsidR="0D3D5144">
        <w:t>ένα</w:t>
      </w:r>
      <w:r w:rsidR="360676C6">
        <w:t xml:space="preserve"> γραφικό περιβάλλον  που θα </w:t>
      </w:r>
      <w:r w:rsidR="3932A56B">
        <w:t xml:space="preserve">μπορούσε να υποστηρίξει </w:t>
      </w:r>
      <w:r w:rsidR="128F0DC3">
        <w:t>τις υπόλοιπες λειτουργίες</w:t>
      </w:r>
      <w:r w:rsidR="17035AFF">
        <w:t xml:space="preserve"> του προγράμματος.</w:t>
      </w:r>
    </w:p>
    <w:p w14:paraId="37137C2D" w14:textId="7FDFC845" w:rsidR="17035AFF" w:rsidRDefault="17035AFF" w:rsidP="6EF32F7B">
      <w:r>
        <w:t>Η κύριες βιβλιοθήκες που χρησιμοποιήθηκαν είναι οι:</w:t>
      </w:r>
    </w:p>
    <w:p w14:paraId="1AAB61D8" w14:textId="61BCD1DC" w:rsidR="17035AFF" w:rsidRDefault="17035AFF" w:rsidP="6EF32F7B">
      <w:r>
        <w:t>-</w:t>
      </w:r>
      <w:proofErr w:type="spellStart"/>
      <w:r>
        <w:t>tkinter</w:t>
      </w:r>
      <w:proofErr w:type="spellEnd"/>
      <w:r w:rsidR="1318ACCA">
        <w:t>:</w:t>
      </w:r>
      <w:r>
        <w:t xml:space="preserve"> Για τη δημιουργία του γραφικού περιβάλλ</w:t>
      </w:r>
      <w:r w:rsidR="39B6D78D">
        <w:t>οντος</w:t>
      </w:r>
    </w:p>
    <w:p w14:paraId="64CFFC54" w14:textId="1794C695" w:rsidR="39B6D78D" w:rsidRDefault="39B6D78D" w:rsidP="6EF32F7B">
      <w:r>
        <w:t>-</w:t>
      </w:r>
      <w:proofErr w:type="spellStart"/>
      <w:r>
        <w:t>pandas</w:t>
      </w:r>
      <w:proofErr w:type="spellEnd"/>
      <w:r w:rsidR="197F432E">
        <w:t>:</w:t>
      </w:r>
      <w:r>
        <w:t xml:space="preserve"> Για την αξιοποίηση των διαφόρω</w:t>
      </w:r>
      <w:r w:rsidR="353636C1">
        <w:t xml:space="preserve">ν δεδομένων του </w:t>
      </w:r>
      <w:proofErr w:type="spellStart"/>
      <w:r w:rsidR="353636C1">
        <w:t>csv</w:t>
      </w:r>
      <w:proofErr w:type="spellEnd"/>
      <w:r w:rsidR="353636C1">
        <w:t xml:space="preserve"> αρχείου</w:t>
      </w:r>
    </w:p>
    <w:p w14:paraId="2217EF5F" w14:textId="19A11702" w:rsidR="353636C1" w:rsidRDefault="353636C1" w:rsidP="6EF32F7B">
      <w:r>
        <w:t>-</w:t>
      </w:r>
      <w:proofErr w:type="spellStart"/>
      <w:r>
        <w:t>matplotlib</w:t>
      </w:r>
      <w:proofErr w:type="spellEnd"/>
      <w:r w:rsidR="189920AF">
        <w:t>:</w:t>
      </w:r>
      <w:r>
        <w:t xml:space="preserve"> Για τη δημιουργία των γραφικών παραστάσεων</w:t>
      </w:r>
      <w:r w:rsidR="32563D23">
        <w:t xml:space="preserve"> του προγράμματος</w:t>
      </w:r>
    </w:p>
    <w:p w14:paraId="6A5B3B40" w14:textId="62D1B9D5" w:rsidR="353636C1" w:rsidRDefault="353636C1" w:rsidP="6EF32F7B">
      <w:r>
        <w:t>-</w:t>
      </w:r>
      <w:proofErr w:type="spellStart"/>
      <w:r>
        <w:t>plotly</w:t>
      </w:r>
      <w:proofErr w:type="spellEnd"/>
      <w:r w:rsidR="699B0132">
        <w:t>:</w:t>
      </w:r>
      <w:r w:rsidR="6C812705">
        <w:t xml:space="preserve"> </w:t>
      </w:r>
      <w:r>
        <w:t>Σαν εναλλακτικό τρόπο παρουσίασης παραστάσεων στο τέλος του προγράμματος</w:t>
      </w:r>
    </w:p>
    <w:p w14:paraId="79B3C20C" w14:textId="7CB37837" w:rsidR="084B6EAC" w:rsidRDefault="084B6EAC" w:rsidP="6EF32F7B">
      <w:r>
        <w:t xml:space="preserve">Το </w:t>
      </w:r>
      <w:proofErr w:type="spellStart"/>
      <w:r w:rsidR="08829B36">
        <w:t>project</w:t>
      </w:r>
      <w:proofErr w:type="spellEnd"/>
      <w:r w:rsidR="08829B36">
        <w:t xml:space="preserve"> </w:t>
      </w:r>
      <w:r>
        <w:t>μοιρ</w:t>
      </w:r>
      <w:r w:rsidR="2B260C37">
        <w:t>άστηκε σε 4 μέρη:</w:t>
      </w:r>
    </w:p>
    <w:p w14:paraId="1F9392BD" w14:textId="44D7F9B0" w:rsidR="2B260C37" w:rsidRDefault="2B260C37" w:rsidP="6EF32F7B">
      <w:r>
        <w:t>Πρώτο Μέρος:</w:t>
      </w:r>
    </w:p>
    <w:p w14:paraId="2A5EA755" w14:textId="3EF802E4" w:rsidR="2B260C37" w:rsidRDefault="2B260C37" w:rsidP="6EF32F7B">
      <w:r>
        <w:t xml:space="preserve">Δεύτερο </w:t>
      </w:r>
      <w:proofErr w:type="spellStart"/>
      <w:r>
        <w:t>Μέρος:</w:t>
      </w:r>
      <w:r w:rsidR="06EFDC30">
        <w:t>Σκόπος</w:t>
      </w:r>
      <w:proofErr w:type="spellEnd"/>
      <w:r w:rsidR="06EFDC30">
        <w:t xml:space="preserve"> του Δευτέρου Μέρους είναι η παρουσίαση της ημερήσιας επισκόπησης αλλά και συνολικής εξέλιξης βασικών στοιχείων της πανδημί</w:t>
      </w:r>
      <w:r w:rsidR="36FD296A">
        <w:t xml:space="preserve">ας (όπως </w:t>
      </w:r>
      <w:proofErr w:type="spellStart"/>
      <w:r w:rsidR="36FD296A">
        <w:t>κρούσματα,απώλειες,εμβολιασμοί,νοσηλευόμενοι,επαναμολύνσεις</w:t>
      </w:r>
      <w:proofErr w:type="spellEnd"/>
      <w:r w:rsidR="36FD296A">
        <w:t>)</w:t>
      </w:r>
      <w:r>
        <w:t xml:space="preserve"> </w:t>
      </w:r>
    </w:p>
    <w:p w14:paraId="3C4121FB" w14:textId="66912FF0" w:rsidR="2B260C37" w:rsidRDefault="2B260C37" w:rsidP="6EF32F7B">
      <w:r>
        <w:t>Περιλαμβάνει 6 συναρτήσεις,1</w:t>
      </w:r>
      <w:r w:rsidR="1745AB98">
        <w:t xml:space="preserve"> για την αναλυτική παρουσίαση των δεδομένων και 5 συ</w:t>
      </w:r>
      <w:r w:rsidR="4768624A">
        <w:t xml:space="preserve">ναρτήσεις με παρουσιάσεις μέσω </w:t>
      </w:r>
      <w:proofErr w:type="spellStart"/>
      <w:r w:rsidR="4768624A">
        <w:t>διαγραμμάτων.</w:t>
      </w:r>
      <w:r w:rsidR="6A948BF0">
        <w:t>Ή</w:t>
      </w:r>
      <w:proofErr w:type="spellEnd"/>
      <w:r w:rsidR="6A948BF0">
        <w:t xml:space="preserve"> πρώτη συνάρτηση ‘</w:t>
      </w:r>
      <w:proofErr w:type="spellStart"/>
      <w:r w:rsidR="6A948BF0">
        <w:t>compare</w:t>
      </w:r>
      <w:proofErr w:type="spellEnd"/>
      <w:r w:rsidR="6A948BF0">
        <w:t xml:space="preserve"> </w:t>
      </w:r>
      <w:proofErr w:type="spellStart"/>
      <w:r w:rsidR="6A948BF0">
        <w:t>dates</w:t>
      </w:r>
      <w:proofErr w:type="spellEnd"/>
      <w:r w:rsidR="6A948BF0">
        <w:t xml:space="preserve">’ παρουσιάζει τα περισσότερα στοιχεία του </w:t>
      </w:r>
      <w:proofErr w:type="spellStart"/>
      <w:r w:rsidR="6A948BF0">
        <w:t>dataframe</w:t>
      </w:r>
      <w:proofErr w:type="spellEnd"/>
      <w:r w:rsidR="6A948BF0">
        <w:t xml:space="preserve"> (με τη διαγραφή ορισμένων για να μην γίνει κουραστική η ανάγνωσή τους)</w:t>
      </w:r>
      <w:r w:rsidR="2CE2A18B">
        <w:t xml:space="preserve"> στις δύο τελευταίες μέρες ,όπως και τη ποσοστιαία διαφορά των δύο ημερών για την κα</w:t>
      </w:r>
      <w:r w:rsidR="7A08A5CE">
        <w:t xml:space="preserve">λύτερη κατανόηση της ημερήσιας </w:t>
      </w:r>
      <w:proofErr w:type="spellStart"/>
      <w:r w:rsidR="7A08A5CE">
        <w:t>επισκόπησης</w:t>
      </w:r>
      <w:r w:rsidR="5DF22472">
        <w:t>.Πρώτα</w:t>
      </w:r>
      <w:proofErr w:type="spellEnd"/>
      <w:r w:rsidR="5DF22472">
        <w:t xml:space="preserve"> δημιουργήθηκε ένα </w:t>
      </w:r>
      <w:proofErr w:type="spellStart"/>
      <w:r w:rsidR="5DF22472">
        <w:t>dataframe</w:t>
      </w:r>
      <w:proofErr w:type="spellEnd"/>
      <w:r w:rsidR="5DF22472">
        <w:t xml:space="preserve"> μόνο των δύο τελευταίων </w:t>
      </w:r>
      <w:proofErr w:type="spellStart"/>
      <w:r w:rsidR="5DF22472">
        <w:t>ημερών,μετά</w:t>
      </w:r>
      <w:proofErr w:type="spellEnd"/>
      <w:r w:rsidR="5DF22472">
        <w:t xml:space="preserve"> ένα δεύτερο </w:t>
      </w:r>
      <w:proofErr w:type="spellStart"/>
      <w:r w:rsidR="5DF22472">
        <w:t>dataframe</w:t>
      </w:r>
      <w:proofErr w:type="spellEnd"/>
      <w:r w:rsidR="5DF22472">
        <w:t xml:space="preserve"> που απεικονίζει τη ποσοστια</w:t>
      </w:r>
      <w:r w:rsidR="22796DE6">
        <w:t>ία διαφορά και μετά ενώθηκαν και τα δύο σε έναν πίνακα.</w:t>
      </w:r>
    </w:p>
    <w:p w14:paraId="43C40A8A" w14:textId="42521505" w:rsidR="4CBD3DE1" w:rsidRDefault="4CBD3DE1" w:rsidP="6EF32F7B">
      <w:r>
        <w:t>Εικόνα</w:t>
      </w:r>
      <w:r w:rsidR="0F0B537C">
        <w:t xml:space="preserve"> από την εκτέλεση της ‘</w:t>
      </w:r>
      <w:proofErr w:type="spellStart"/>
      <w:r w:rsidR="0F0B537C">
        <w:t>compare</w:t>
      </w:r>
      <w:proofErr w:type="spellEnd"/>
      <w:r w:rsidR="0F0B537C">
        <w:t xml:space="preserve"> </w:t>
      </w:r>
      <w:proofErr w:type="spellStart"/>
      <w:r w:rsidR="0F0B537C">
        <w:t>dates</w:t>
      </w:r>
      <w:proofErr w:type="spellEnd"/>
      <w:r w:rsidR="0F0B537C">
        <w:t>:</w:t>
      </w:r>
      <w:r w:rsidR="0F0B537C">
        <w:rPr>
          <w:noProof/>
        </w:rPr>
        <w:drawing>
          <wp:inline distT="0" distB="0" distL="0" distR="0" wp14:anchorId="6D478240" wp14:editId="538140B2">
            <wp:extent cx="5724524" cy="3038475"/>
            <wp:effectExtent l="0" t="0" r="0" b="0"/>
            <wp:docPr id="1200634852" name="Picture 120063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3038475"/>
                    </a:xfrm>
                    <a:prstGeom prst="rect">
                      <a:avLst/>
                    </a:prstGeom>
                  </pic:spPr>
                </pic:pic>
              </a:graphicData>
            </a:graphic>
          </wp:inline>
        </w:drawing>
      </w:r>
      <w:r>
        <w:t xml:space="preserve"> </w:t>
      </w:r>
      <w:r w:rsidR="22796DE6">
        <w:t>Η δεύτερη συνάρτηση ‘</w:t>
      </w:r>
      <w:proofErr w:type="spellStart"/>
      <w:r w:rsidR="22796DE6">
        <w:t>pie</w:t>
      </w:r>
      <w:proofErr w:type="spellEnd"/>
      <w:r w:rsidR="22796DE6">
        <w:t xml:space="preserve"> </w:t>
      </w:r>
      <w:proofErr w:type="spellStart"/>
      <w:r w:rsidR="22796DE6">
        <w:t>chart</w:t>
      </w:r>
      <w:proofErr w:type="spellEnd"/>
      <w:r w:rsidR="22796DE6">
        <w:t xml:space="preserve"> 1’ απει</w:t>
      </w:r>
      <w:r w:rsidR="54D55871">
        <w:t xml:space="preserve">κονίζει 4 </w:t>
      </w:r>
      <w:proofErr w:type="spellStart"/>
      <w:r w:rsidR="54D55871">
        <w:t>pies</w:t>
      </w:r>
      <w:proofErr w:type="spellEnd"/>
      <w:r w:rsidR="54D55871">
        <w:t xml:space="preserve"> τα τρία </w:t>
      </w:r>
      <w:proofErr w:type="spellStart"/>
      <w:r w:rsidR="54D55871">
        <w:t>απο</w:t>
      </w:r>
      <w:proofErr w:type="spellEnd"/>
      <w:r w:rsidR="54D55871">
        <w:t xml:space="preserve"> τα οποία αφορούν επιδ</w:t>
      </w:r>
      <w:r w:rsidR="0ADA7366">
        <w:t>η</w:t>
      </w:r>
      <w:r w:rsidR="54D55871">
        <w:t>μιολογικά στοιχεία της τελευταία ημέρας</w:t>
      </w:r>
      <w:r w:rsidR="556FC7DB">
        <w:t xml:space="preserve"> και χρησιμοποιήθηκε η </w:t>
      </w:r>
      <w:proofErr w:type="spellStart"/>
      <w:r w:rsidR="556FC7DB">
        <w:t>iloc</w:t>
      </w:r>
      <w:proofErr w:type="spellEnd"/>
      <w:r w:rsidR="556FC7DB">
        <w:t xml:space="preserve"> για την αξι</w:t>
      </w:r>
      <w:r w:rsidR="32E50F88">
        <w:t xml:space="preserve">οποίηση των δεδομένων. Εικόνα </w:t>
      </w:r>
      <w:proofErr w:type="spellStart"/>
      <w:r w:rsidR="32E50F88">
        <w:t>απο</w:t>
      </w:r>
      <w:proofErr w:type="spellEnd"/>
      <w:r w:rsidR="32E50F88">
        <w:t xml:space="preserve"> το αποτέλεσμα:</w:t>
      </w:r>
      <w:r w:rsidR="32E50F88">
        <w:rPr>
          <w:noProof/>
        </w:rPr>
        <w:drawing>
          <wp:inline distT="0" distB="0" distL="0" distR="0" wp14:anchorId="2DC049FB" wp14:editId="6DA067D8">
            <wp:extent cx="5724524" cy="3152775"/>
            <wp:effectExtent l="0" t="0" r="0" b="0"/>
            <wp:docPr id="169769764" name="Picture 16976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3152775"/>
                    </a:xfrm>
                    <a:prstGeom prst="rect">
                      <a:avLst/>
                    </a:prstGeom>
                  </pic:spPr>
                </pic:pic>
              </a:graphicData>
            </a:graphic>
          </wp:inline>
        </w:drawing>
      </w:r>
      <w:r w:rsidR="556FC7DB">
        <w:t>Η τρίτη συνάρτηση ‘</w:t>
      </w:r>
      <w:proofErr w:type="spellStart"/>
      <w:r w:rsidR="556FC7DB">
        <w:t>cases</w:t>
      </w:r>
      <w:proofErr w:type="spellEnd"/>
      <w:r w:rsidR="556FC7DB">
        <w:t xml:space="preserve"> and </w:t>
      </w:r>
      <w:proofErr w:type="spellStart"/>
      <w:r w:rsidR="556FC7DB">
        <w:t>deaths</w:t>
      </w:r>
      <w:proofErr w:type="spellEnd"/>
      <w:r w:rsidR="556FC7DB">
        <w:t xml:space="preserve">’ απεικονίζει </w:t>
      </w:r>
      <w:r w:rsidR="681F58E5">
        <w:t xml:space="preserve">τη συνολική εξέλιξη των </w:t>
      </w:r>
      <w:proofErr w:type="spellStart"/>
      <w:r w:rsidR="681F58E5">
        <w:t>επιβεβαιομένων</w:t>
      </w:r>
      <w:proofErr w:type="spellEnd"/>
      <w:r w:rsidR="681F58E5">
        <w:t xml:space="preserve"> και νέων κρουσμάτων ,αλλά και των </w:t>
      </w:r>
      <w:proofErr w:type="spellStart"/>
      <w:r w:rsidR="681F58E5">
        <w:t>θανάτων.Αρχικά</w:t>
      </w:r>
      <w:proofErr w:type="spellEnd"/>
      <w:r w:rsidR="681F58E5">
        <w:t xml:space="preserve"> </w:t>
      </w:r>
      <w:r w:rsidR="71CBDF94">
        <w:t xml:space="preserve">χρησιμοποιώ την </w:t>
      </w:r>
      <w:proofErr w:type="spellStart"/>
      <w:r w:rsidR="71CBDF94">
        <w:t>pd</w:t>
      </w:r>
      <w:proofErr w:type="spellEnd"/>
      <w:r w:rsidR="71CBDF94">
        <w:t xml:space="preserve"> </w:t>
      </w:r>
      <w:proofErr w:type="spellStart"/>
      <w:r w:rsidR="71CBDF94">
        <w:t>to</w:t>
      </w:r>
      <w:proofErr w:type="spellEnd"/>
      <w:r w:rsidR="71CBDF94">
        <w:t xml:space="preserve"> </w:t>
      </w:r>
      <w:proofErr w:type="spellStart"/>
      <w:r w:rsidR="71CBDF94">
        <w:t>datetime</w:t>
      </w:r>
      <w:proofErr w:type="spellEnd"/>
      <w:r w:rsidR="71CBDF94">
        <w:t xml:space="preserve"> για να αναγνωρίσει την ημερομηνία η βιβλιοθήκη και μετά με την </w:t>
      </w:r>
      <w:proofErr w:type="spellStart"/>
      <w:r w:rsidR="71CBDF94">
        <w:t>resample</w:t>
      </w:r>
      <w:proofErr w:type="spellEnd"/>
      <w:r w:rsidR="71CBDF94">
        <w:t xml:space="preserve"> ομαδοποιώ τα στοιχεία σε </w:t>
      </w:r>
      <w:proofErr w:type="spellStart"/>
      <w:r w:rsidR="71CBDF94">
        <w:t>μήνες.Επίσης</w:t>
      </w:r>
      <w:proofErr w:type="spellEnd"/>
      <w:r w:rsidR="71CBDF94">
        <w:t xml:space="preserve"> προστ</w:t>
      </w:r>
      <w:r w:rsidR="44D55787">
        <w:t xml:space="preserve">έθηκαν και </w:t>
      </w:r>
      <w:proofErr w:type="spellStart"/>
      <w:r w:rsidR="44D55787">
        <w:t>markers</w:t>
      </w:r>
      <w:proofErr w:type="spellEnd"/>
      <w:r w:rsidR="44D55787">
        <w:t xml:space="preserve"> για την καλύτερη κατανόηση των αλλαγών.</w:t>
      </w:r>
      <w:r w:rsidR="50583530">
        <w:t xml:space="preserve"> Εικόνα Εκτέλεσης:</w:t>
      </w:r>
    </w:p>
    <w:p w14:paraId="35A02541" w14:textId="3CE2A5CA" w:rsidR="50583530" w:rsidRDefault="50583530" w:rsidP="6EF32F7B">
      <w:r>
        <w:rPr>
          <w:noProof/>
        </w:rPr>
        <w:drawing>
          <wp:inline distT="0" distB="0" distL="0" distR="0" wp14:anchorId="476EFCCD" wp14:editId="7C376DBE">
            <wp:extent cx="5652524" cy="3668028"/>
            <wp:effectExtent l="0" t="0" r="0" b="0"/>
            <wp:docPr id="1379946371" name="Picture 137994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52524" cy="3668028"/>
                    </a:xfrm>
                    <a:prstGeom prst="rect">
                      <a:avLst/>
                    </a:prstGeom>
                  </pic:spPr>
                </pic:pic>
              </a:graphicData>
            </a:graphic>
          </wp:inline>
        </w:drawing>
      </w:r>
    </w:p>
    <w:p w14:paraId="68040332" w14:textId="280EFF87" w:rsidR="44D55787" w:rsidRDefault="44D55787" w:rsidP="6EF32F7B">
      <w:r>
        <w:t>Η τέταρτη συνάρτηση ‘</w:t>
      </w:r>
      <w:proofErr w:type="spellStart"/>
      <w:r>
        <w:t>vaccinations</w:t>
      </w:r>
      <w:proofErr w:type="spellEnd"/>
      <w:r>
        <w:t xml:space="preserve"> and </w:t>
      </w:r>
      <w:proofErr w:type="spellStart"/>
      <w:r>
        <w:t>actives</w:t>
      </w:r>
      <w:proofErr w:type="spellEnd"/>
      <w:r>
        <w:t>’</w:t>
      </w:r>
      <w:r w:rsidR="0D8A0386">
        <w:t xml:space="preserve"> παρουσιάζει τη συνολική εξέλιξη των </w:t>
      </w:r>
      <w:proofErr w:type="spellStart"/>
      <w:r w:rsidR="0D8A0386">
        <w:t>επαναμολύνσεων</w:t>
      </w:r>
      <w:proofErr w:type="spellEnd"/>
      <w:r w:rsidR="0D8A0386">
        <w:t>,</w:t>
      </w:r>
      <w:r w:rsidR="02431096">
        <w:t xml:space="preserve"> και η πέμπτη συνάρτηση ‘ICU’ 3 μεγέθη που έχουν συσχέτιση με τις </w:t>
      </w:r>
      <w:proofErr w:type="spellStart"/>
      <w:r w:rsidR="02431096">
        <w:t>ΜΕΘ.Και</w:t>
      </w:r>
      <w:proofErr w:type="spellEnd"/>
      <w:r w:rsidR="1D7F48E1">
        <w:t xml:space="preserve"> στις δύο συναρτήσεις το δείγμα είναι ημερήσιο. Εικόνα Εκτέλεσης:</w:t>
      </w:r>
    </w:p>
    <w:p w14:paraId="7C16919D" w14:textId="0358BABC" w:rsidR="02431096" w:rsidRDefault="02431096" w:rsidP="6EF32F7B">
      <w:r>
        <w:t xml:space="preserve"> </w:t>
      </w:r>
      <w:r w:rsidR="6669F632">
        <w:rPr>
          <w:noProof/>
        </w:rPr>
        <w:drawing>
          <wp:inline distT="0" distB="0" distL="0" distR="0" wp14:anchorId="730E147B" wp14:editId="6C598ED4">
            <wp:extent cx="5724524" cy="2724150"/>
            <wp:effectExtent l="0" t="0" r="0" b="0"/>
            <wp:docPr id="1055606656" name="Picture 105560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724150"/>
                    </a:xfrm>
                    <a:prstGeom prst="rect">
                      <a:avLst/>
                    </a:prstGeom>
                  </pic:spPr>
                </pic:pic>
              </a:graphicData>
            </a:graphic>
          </wp:inline>
        </w:drawing>
      </w:r>
    </w:p>
    <w:p w14:paraId="2EE780C5" w14:textId="7B477CF2" w:rsidR="0BDAB81A" w:rsidRDefault="0BDAB81A" w:rsidP="6EF32F7B">
      <w:r>
        <w:rPr>
          <w:noProof/>
        </w:rPr>
        <w:drawing>
          <wp:inline distT="0" distB="0" distL="0" distR="0" wp14:anchorId="55667E67" wp14:editId="3CD7003B">
            <wp:extent cx="5862143" cy="2545790"/>
            <wp:effectExtent l="0" t="0" r="0" b="0"/>
            <wp:docPr id="1050790689" name="Picture 105079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62143" cy="2545790"/>
                    </a:xfrm>
                    <a:prstGeom prst="rect">
                      <a:avLst/>
                    </a:prstGeom>
                  </pic:spPr>
                </pic:pic>
              </a:graphicData>
            </a:graphic>
          </wp:inline>
        </w:drawing>
      </w:r>
      <w:r w:rsidR="5520359A">
        <w:t>Η τελευταία συνάρτηση ‘</w:t>
      </w:r>
      <w:proofErr w:type="spellStart"/>
      <w:r w:rsidR="5520359A">
        <w:t>hospitalized</w:t>
      </w:r>
      <w:proofErr w:type="spellEnd"/>
      <w:r w:rsidR="5520359A">
        <w:t xml:space="preserve">’ δείχνει τον μέσο όρο νοσηλευόμενων ανά </w:t>
      </w:r>
      <w:proofErr w:type="spellStart"/>
      <w:r w:rsidR="5520359A">
        <w:t>μήνα.</w:t>
      </w:r>
      <w:r w:rsidR="4F3DD158">
        <w:t>Η</w:t>
      </w:r>
      <w:proofErr w:type="spellEnd"/>
      <w:r w:rsidR="4F3DD158">
        <w:t xml:space="preserve"> κατηγοριοποίηση του δείγματος γίνεται μέσω της </w:t>
      </w:r>
      <w:proofErr w:type="spellStart"/>
      <w:r w:rsidR="4F3DD158">
        <w:t>resample</w:t>
      </w:r>
      <w:proofErr w:type="spellEnd"/>
      <w:r w:rsidR="4F3DD158">
        <w:t xml:space="preserve"> και δημιουργείται ένα </w:t>
      </w:r>
      <w:proofErr w:type="spellStart"/>
      <w:r w:rsidR="4F3DD158">
        <w:t>bar</w:t>
      </w:r>
      <w:proofErr w:type="spellEnd"/>
      <w:r w:rsidR="4F3DD158">
        <w:t xml:space="preserve"> </w:t>
      </w:r>
      <w:proofErr w:type="spellStart"/>
      <w:r w:rsidR="4F3DD158">
        <w:t>plot</w:t>
      </w:r>
      <w:proofErr w:type="spellEnd"/>
      <w:r w:rsidR="4F3DD158">
        <w:t xml:space="preserve"> με τα αθροίσματα του δείγματος.</w:t>
      </w:r>
      <w:r w:rsidR="74475AB4">
        <w:t xml:space="preserve"> Αποτέλεσμα Εκτέλεσης:</w:t>
      </w:r>
    </w:p>
    <w:p w14:paraId="5C93B9B8" w14:textId="6E718DD9" w:rsidR="74475AB4" w:rsidRDefault="74475AB4" w:rsidP="6EF32F7B">
      <w:r>
        <w:rPr>
          <w:noProof/>
        </w:rPr>
        <w:drawing>
          <wp:inline distT="0" distB="0" distL="0" distR="0" wp14:anchorId="24D093AB" wp14:editId="6DD0A15D">
            <wp:extent cx="4705348" cy="3640578"/>
            <wp:effectExtent l="0" t="0" r="0" b="0"/>
            <wp:docPr id="1356429243" name="Picture 135642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05348" cy="3640578"/>
                    </a:xfrm>
                    <a:prstGeom prst="rect">
                      <a:avLst/>
                    </a:prstGeom>
                  </pic:spPr>
                </pic:pic>
              </a:graphicData>
            </a:graphic>
          </wp:inline>
        </w:drawing>
      </w:r>
    </w:p>
    <w:p w14:paraId="32338F86" w14:textId="7F15D334" w:rsidR="00194670" w:rsidRDefault="2B260C37" w:rsidP="6EF32F7B">
      <w:r>
        <w:t>Τρίτο Μέρος:</w:t>
      </w:r>
    </w:p>
    <w:p w14:paraId="5B564DF8" w14:textId="786BE663" w:rsidR="2B260C37" w:rsidRDefault="2B260C37" w:rsidP="6EF32F7B">
      <w:pPr>
        <w:rPr>
          <w:b/>
          <w:bCs/>
        </w:rPr>
      </w:pPr>
      <w:proofErr w:type="spellStart"/>
      <w:r>
        <w:t>Tέταρτο</w:t>
      </w:r>
      <w:proofErr w:type="spellEnd"/>
      <w:r>
        <w:t xml:space="preserve"> Μέρος:</w:t>
      </w:r>
      <w:r w:rsidR="00194670">
        <w:t xml:space="preserve"> </w:t>
      </w:r>
      <w:r w:rsidR="00194670" w:rsidRPr="00194670">
        <w:rPr>
          <w:b/>
          <w:bCs/>
        </w:rPr>
        <w:t xml:space="preserve">Γραφικό Περιβάλλον </w:t>
      </w:r>
      <w:proofErr w:type="spellStart"/>
      <w:r w:rsidR="00194670" w:rsidRPr="00194670">
        <w:rPr>
          <w:b/>
          <w:bCs/>
          <w:lang w:val="en-US"/>
        </w:rPr>
        <w:t>Tkinter</w:t>
      </w:r>
      <w:proofErr w:type="spellEnd"/>
    </w:p>
    <w:p w14:paraId="62D335E3" w14:textId="551F5B28" w:rsidR="00194670" w:rsidRDefault="00524584" w:rsidP="6EF32F7B">
      <w:r>
        <w:t>Ο στόχος και ο σκοπός μας για το γραφικό περιβάλλον είναι να παρέχει στους χρήστες ένα εύχρηστο και οπτικά ελκυστικό εργαλείο για την παρακολούθηση των δεδομένων της πανδημίας, επιτρέποντας την εύκολη πρόσβαση σε σημαντικές πληροφορίες όπως είδατε και παραπάνω.</w:t>
      </w:r>
    </w:p>
    <w:p w14:paraId="1E77B1AF" w14:textId="26AAF989" w:rsidR="00524584" w:rsidRDefault="00524584" w:rsidP="6EF32F7B">
      <w:pPr>
        <w:rPr>
          <w:rFonts w:ascii="Aptos" w:eastAsia="Times New Roman" w:hAnsi="Aptos" w:cs="Times New Roman"/>
          <w:lang w:val="en-US"/>
        </w:rPr>
      </w:pPr>
      <w:r w:rsidRPr="00B50E71">
        <w:rPr>
          <w:rFonts w:ascii="Aptos" w:eastAsia="Times New Roman" w:hAnsi="Aptos" w:cs="Times New Roman"/>
        </w:rPr>
        <w:t xml:space="preserve">Το γραφικό </w:t>
      </w:r>
      <w:r w:rsidRPr="00B50E71">
        <w:rPr>
          <w:rFonts w:eastAsia="Times New Roman" w:cs="Times New Roman"/>
        </w:rPr>
        <w:t xml:space="preserve">περιβάλλον του προγράμματος έχει αναπτυχθεί με τη χρήση της βιβλιοθήκης </w:t>
      </w:r>
      <w:proofErr w:type="spellStart"/>
      <w:r w:rsidRPr="00B50E71">
        <w:rPr>
          <w:rFonts w:eastAsia="Times New Roman" w:cs="Times New Roman"/>
        </w:rPr>
        <w:t>Tkinter</w:t>
      </w:r>
      <w:proofErr w:type="spellEnd"/>
      <w:r w:rsidRPr="00B50E71">
        <w:rPr>
          <w:rFonts w:eastAsia="Times New Roman" w:cs="Times New Roman"/>
        </w:rPr>
        <w:t xml:space="preserve"> της </w:t>
      </w:r>
      <w:proofErr w:type="spellStart"/>
      <w:r w:rsidRPr="00B50E71">
        <w:rPr>
          <w:rFonts w:eastAsia="Times New Roman" w:cs="Times New Roman"/>
        </w:rPr>
        <w:t>Python</w:t>
      </w:r>
      <w:proofErr w:type="spellEnd"/>
      <w:r w:rsidRPr="00B50E71">
        <w:rPr>
          <w:rFonts w:eastAsia="Times New Roman" w:cs="Times New Roman"/>
        </w:rPr>
        <w:t>, η οποία επιτρέπει</w:t>
      </w:r>
      <w:r w:rsidRPr="00B50E71">
        <w:rPr>
          <w:rFonts w:ascii="Aptos" w:eastAsia="Times New Roman" w:hAnsi="Aptos" w:cs="Times New Roman"/>
        </w:rPr>
        <w:t xml:space="preserve"> τη δημιουργία </w:t>
      </w:r>
      <w:proofErr w:type="spellStart"/>
      <w:r w:rsidRPr="00B50E71">
        <w:rPr>
          <w:rFonts w:ascii="Aptos" w:eastAsia="Times New Roman" w:hAnsi="Aptos" w:cs="Times New Roman"/>
        </w:rPr>
        <w:t>διαδραστικών</w:t>
      </w:r>
      <w:proofErr w:type="spellEnd"/>
      <w:r w:rsidRPr="00B50E71">
        <w:rPr>
          <w:rFonts w:ascii="Aptos" w:eastAsia="Times New Roman" w:hAnsi="Aptos" w:cs="Times New Roman"/>
        </w:rPr>
        <w:t xml:space="preserve"> και ευέλικτων γραφικών εφαρμογών. Ακολουθούν οι βασικές λειτουργίες και τα χαρακτηριστικά του GUI</w:t>
      </w:r>
      <w:r w:rsidR="00AE10F4">
        <w:rPr>
          <w:rFonts w:ascii="Aptos" w:eastAsia="Times New Roman" w:hAnsi="Aptos" w:cs="Times New Roman"/>
          <w:lang w:val="en-US"/>
        </w:rPr>
        <w:t>:</w:t>
      </w:r>
    </w:p>
    <w:p w14:paraId="54EE4461" w14:textId="2ED2EDF9" w:rsidR="00F70276" w:rsidRPr="00E16841" w:rsidRDefault="00F70276" w:rsidP="00E16841">
      <w:pPr>
        <w:pStyle w:val="ListParagraph"/>
        <w:numPr>
          <w:ilvl w:val="0"/>
          <w:numId w:val="2"/>
        </w:numPr>
        <w:rPr>
          <w:rFonts w:ascii="Aptos" w:eastAsia="Times New Roman" w:hAnsi="Aptos" w:cs="Times New Roman"/>
        </w:rPr>
      </w:pPr>
      <w:r>
        <w:rPr>
          <w:rStyle w:val="Strong"/>
        </w:rPr>
        <w:t>Κεντρικό Παράθυρο</w:t>
      </w:r>
      <w:r>
        <w:t xml:space="preserve">: Το κύριο παράθυρο του προγράμματος ανοίγει με έναν απλό και κατανοητό σχεδιασμό, προσφέροντας </w:t>
      </w:r>
      <w:r>
        <w:t>διάφορα κουμπιά για την πλοήγηση και απεικόνιση των δεδομένων</w:t>
      </w:r>
      <w:r>
        <w:t xml:space="preserve">. Το παράθυρο είναι αρκετά ευρύχωρο για να φιλοξενήσει </w:t>
      </w:r>
      <w:r>
        <w:t>τα κουμπιά των γραφημάτων.</w:t>
      </w:r>
    </w:p>
    <w:p w14:paraId="13DAE569" w14:textId="500317A1" w:rsidR="00F70276" w:rsidRPr="00F70276" w:rsidRDefault="00F70276" w:rsidP="00F70276">
      <w:pPr>
        <w:pStyle w:val="ListParagraph"/>
        <w:numPr>
          <w:ilvl w:val="0"/>
          <w:numId w:val="2"/>
        </w:numPr>
        <w:rPr>
          <w:rFonts w:ascii="Aptos" w:eastAsia="Times New Roman" w:hAnsi="Aptos" w:cs="Times New Roman"/>
        </w:rPr>
      </w:pPr>
      <w:r>
        <w:rPr>
          <w:rStyle w:val="Strong"/>
        </w:rPr>
        <w:t>Κουμπιά Ενεργειών</w:t>
      </w:r>
      <w:r>
        <w:t>: Υπάρχει μια σειρά από κουμπιά τα οποία επιτρέπουν στο χρήστη να επιλέξει ποιο γράφημα ή πίνακα δεδομένων θέλει να δει. Κάθε κουμπί αντιστοιχεί σε μια συγκεκριμένη ανάλυση ή γράφημα, όπως η πορεία των νέων κρουσμάτων, οι θάνατοι, οι αναρρώσεις, οι εμβολιασμοί και άλλα.</w:t>
      </w:r>
    </w:p>
    <w:p w14:paraId="41235A5D" w14:textId="780D5297" w:rsidR="00F70276" w:rsidRPr="00F70276" w:rsidRDefault="00F70276" w:rsidP="00F70276">
      <w:pPr>
        <w:pStyle w:val="ListParagraph"/>
        <w:numPr>
          <w:ilvl w:val="0"/>
          <w:numId w:val="2"/>
        </w:numPr>
        <w:rPr>
          <w:rFonts w:ascii="Aptos" w:eastAsia="Times New Roman" w:hAnsi="Aptos" w:cs="Times New Roman"/>
        </w:rPr>
      </w:pPr>
      <w:r>
        <w:rPr>
          <w:rStyle w:val="Strong"/>
        </w:rPr>
        <w:t>Απεικόνιση Δεδομένων</w:t>
      </w:r>
      <w:r>
        <w:t>: Όταν ο χρήστης επιλέγει ένα κουμπί, το πρόγραμμα εμφανίζει</w:t>
      </w:r>
      <w:r>
        <w:t xml:space="preserve"> σε νέο παράθυρο</w:t>
      </w:r>
      <w:r>
        <w:t xml:space="preserve"> το αντίστοιχο γράφημα ή πίνακα δεδομένων. Τα γραφήματα δημιουργούνται με τη χρήση της βιβλιοθήκης </w:t>
      </w:r>
      <w:proofErr w:type="spellStart"/>
      <w:r>
        <w:t>Matplotlib</w:t>
      </w:r>
      <w:proofErr w:type="spellEnd"/>
      <w:r>
        <w:t>, η οποία επιτρέπει τη δημιουργία επαγγελματικών και καλαίσθητων διαγραμμάτων.</w:t>
      </w:r>
    </w:p>
    <w:p w14:paraId="0398D639" w14:textId="2F4AB517" w:rsidR="00F70276" w:rsidRPr="00E16841" w:rsidRDefault="00F70276" w:rsidP="00F70276">
      <w:pPr>
        <w:pStyle w:val="ListParagraph"/>
        <w:numPr>
          <w:ilvl w:val="0"/>
          <w:numId w:val="2"/>
        </w:numPr>
        <w:rPr>
          <w:rFonts w:ascii="Aptos" w:eastAsia="Times New Roman" w:hAnsi="Aptos" w:cs="Times New Roman"/>
        </w:rPr>
      </w:pPr>
      <w:r>
        <w:rPr>
          <w:rStyle w:val="Strong"/>
        </w:rPr>
        <w:t>Εύκολη Πλοήγηση</w:t>
      </w:r>
      <w:r>
        <w:t xml:space="preserve">: Ο χρήστης μπορεί εύκολα να περιηγηθεί ανάμεσα στις διαφορετικές αναλύσεις χωρίς να χρειάζεται να κλείσει ή να </w:t>
      </w:r>
      <w:proofErr w:type="spellStart"/>
      <w:r>
        <w:t>επανεκκινήσει</w:t>
      </w:r>
      <w:proofErr w:type="spellEnd"/>
      <w:r>
        <w:t xml:space="preserve"> το πρόγραμμα. Αυτό καθιστά την εμπειρία χρήσης ομαλή και ευχάριστη.</w:t>
      </w:r>
      <w:r w:rsidR="00E16841" w:rsidRPr="00E16841">
        <w:t xml:space="preserve"> </w:t>
      </w:r>
      <w:r w:rsidR="00E16841">
        <w:t xml:space="preserve">Επίσης έχει φτιαχτεί και ένα </w:t>
      </w:r>
      <w:proofErr w:type="spellStart"/>
      <w:r w:rsidR="00E16841">
        <w:rPr>
          <w:lang w:val="en-US"/>
        </w:rPr>
        <w:t>scrolldown</w:t>
      </w:r>
      <w:proofErr w:type="spellEnd"/>
      <w:r w:rsidR="00E16841" w:rsidRPr="00E16841">
        <w:t xml:space="preserve"> </w:t>
      </w:r>
      <w:r w:rsidR="00E16841">
        <w:rPr>
          <w:lang w:val="en-US"/>
        </w:rPr>
        <w:t>bar</w:t>
      </w:r>
      <w:r w:rsidR="00E16841" w:rsidRPr="00E16841">
        <w:t xml:space="preserve"> </w:t>
      </w:r>
      <w:r w:rsidR="00E16841">
        <w:t>για την διευκόλυνση της πλοήγησης μεταξύ των κουμπιών στο κεντρικό μενού</w:t>
      </w:r>
    </w:p>
    <w:p w14:paraId="2B07BD16" w14:textId="77777777" w:rsidR="00E16841" w:rsidRDefault="00E16841" w:rsidP="00E16841">
      <w:pPr>
        <w:rPr>
          <w:rFonts w:ascii="Aptos" w:eastAsia="Times New Roman" w:hAnsi="Aptos" w:cs="Times New Roman"/>
        </w:rPr>
      </w:pPr>
    </w:p>
    <w:p w14:paraId="311CB7ED" w14:textId="77777777" w:rsidR="00737A37" w:rsidRDefault="00E16841" w:rsidP="00E16841">
      <w:pPr>
        <w:rPr>
          <w:rFonts w:ascii="Aptos" w:eastAsia="Times New Roman" w:hAnsi="Aptos" w:cs="Times New Roman"/>
        </w:rPr>
      </w:pPr>
      <w:r>
        <w:rPr>
          <w:rFonts w:ascii="Aptos" w:eastAsia="Times New Roman" w:hAnsi="Aptos" w:cs="Times New Roman"/>
        </w:rPr>
        <w:t xml:space="preserve">Παρακάτω μπορείτε να δείτε τα </w:t>
      </w:r>
      <w:r>
        <w:rPr>
          <w:rFonts w:ascii="Aptos" w:eastAsia="Times New Roman" w:hAnsi="Aptos" w:cs="Times New Roman"/>
          <w:lang w:val="en-US"/>
        </w:rPr>
        <w:t>Screenshots</w:t>
      </w:r>
      <w:r>
        <w:rPr>
          <w:rFonts w:ascii="Aptos" w:eastAsia="Times New Roman" w:hAnsi="Aptos" w:cs="Times New Roman"/>
        </w:rPr>
        <w:t xml:space="preserve"> του </w:t>
      </w:r>
      <w:r>
        <w:rPr>
          <w:rFonts w:ascii="Aptos" w:eastAsia="Times New Roman" w:hAnsi="Aptos" w:cs="Times New Roman"/>
          <w:lang w:val="en-US"/>
        </w:rPr>
        <w:t>Menu</w:t>
      </w:r>
      <w:r w:rsidRPr="00E16841">
        <w:rPr>
          <w:rFonts w:ascii="Aptos" w:eastAsia="Times New Roman" w:hAnsi="Aptos" w:cs="Times New Roman"/>
        </w:rPr>
        <w:t>:</w:t>
      </w:r>
    </w:p>
    <w:p w14:paraId="1F74D8F9" w14:textId="016F97BC" w:rsidR="00E16841" w:rsidRPr="00737A37" w:rsidRDefault="00737A37" w:rsidP="00E16841">
      <w:pPr>
        <w:rPr>
          <w:rFonts w:ascii="Aptos" w:eastAsia="Times New Roman" w:hAnsi="Aptos" w:cs="Times New Roman"/>
        </w:rPr>
      </w:pPr>
      <w:r w:rsidRPr="00737A37">
        <w:rPr>
          <w:rFonts w:ascii="Aptos" w:eastAsia="Times New Roman" w:hAnsi="Aptos" w:cs="Times New Roman"/>
          <w:noProof/>
        </w:rPr>
        <w:t xml:space="preserve"> </w:t>
      </w:r>
      <w:r>
        <w:rPr>
          <w:rFonts w:ascii="Aptos" w:eastAsia="Times New Roman" w:hAnsi="Aptos" w:cs="Times New Roman"/>
          <w:noProof/>
          <w:lang w:val="en-US"/>
        </w:rPr>
        <w:drawing>
          <wp:inline distT="0" distB="0" distL="0" distR="0" wp14:anchorId="34E0C5E5" wp14:editId="4C73617B">
            <wp:extent cx="6367145" cy="12302490"/>
            <wp:effectExtent l="0" t="0" r="0" b="3810"/>
            <wp:docPr id="1836013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3332"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7145" cy="12302490"/>
                    </a:xfrm>
                    <a:prstGeom prst="rect">
                      <a:avLst/>
                    </a:prstGeom>
                    <a:noFill/>
                    <a:ln>
                      <a:noFill/>
                    </a:ln>
                  </pic:spPr>
                </pic:pic>
              </a:graphicData>
            </a:graphic>
          </wp:inline>
        </w:drawing>
      </w:r>
      <w:r>
        <w:rPr>
          <w:rFonts w:ascii="Aptos" w:eastAsia="Times New Roman" w:hAnsi="Aptos" w:cs="Times New Roman"/>
          <w:noProof/>
        </w:rPr>
        <w:drawing>
          <wp:inline distT="0" distB="0" distL="0" distR="0" wp14:anchorId="2D62456E" wp14:editId="30152B5C">
            <wp:extent cx="15095855" cy="9430385"/>
            <wp:effectExtent l="0" t="0" r="0" b="0"/>
            <wp:docPr id="2071577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95855" cy="9430385"/>
                    </a:xfrm>
                    <a:prstGeom prst="rect">
                      <a:avLst/>
                    </a:prstGeom>
                    <a:noFill/>
                    <a:ln>
                      <a:noFill/>
                    </a:ln>
                  </pic:spPr>
                </pic:pic>
              </a:graphicData>
            </a:graphic>
          </wp:inline>
        </w:drawing>
      </w:r>
    </w:p>
    <w:p w14:paraId="3ED22FEA" w14:textId="752EC646" w:rsidR="00E16841" w:rsidRPr="00737A37" w:rsidRDefault="00E16841" w:rsidP="00E16841">
      <w:pPr>
        <w:rPr>
          <w:rFonts w:ascii="Aptos" w:eastAsia="Times New Roman" w:hAnsi="Aptos" w:cs="Times New Roman"/>
        </w:rPr>
      </w:pPr>
    </w:p>
    <w:p w14:paraId="151B82B1" w14:textId="77777777" w:rsidR="00737A37" w:rsidRPr="00B50E71" w:rsidRDefault="00737A37" w:rsidP="00737A37">
      <w:pPr>
        <w:spacing w:before="100" w:beforeAutospacing="1" w:after="100" w:afterAutospacing="1" w:line="240" w:lineRule="auto"/>
        <w:outlineLvl w:val="1"/>
        <w:rPr>
          <w:rFonts w:eastAsia="Times New Roman" w:cs="Times New Roman"/>
          <w:b/>
          <w:bCs/>
          <w:sz w:val="36"/>
          <w:szCs w:val="36"/>
        </w:rPr>
      </w:pPr>
      <w:r w:rsidRPr="00B50E71">
        <w:rPr>
          <w:rFonts w:eastAsia="Times New Roman" w:cs="Times New Roman"/>
          <w:b/>
          <w:bCs/>
          <w:sz w:val="36"/>
          <w:szCs w:val="36"/>
        </w:rPr>
        <w:t>Πλεονεκτήματα του Γραφικού Περιβάλλοντος</w:t>
      </w:r>
    </w:p>
    <w:p w14:paraId="5B7186CF" w14:textId="77777777" w:rsidR="00737A37" w:rsidRPr="00B50E71" w:rsidRDefault="00737A37" w:rsidP="00737A37">
      <w:pPr>
        <w:numPr>
          <w:ilvl w:val="0"/>
          <w:numId w:val="3"/>
        </w:numPr>
        <w:spacing w:before="100" w:beforeAutospacing="1" w:after="100" w:afterAutospacing="1" w:line="240" w:lineRule="auto"/>
        <w:rPr>
          <w:rFonts w:eastAsia="Times New Roman" w:cs="Times New Roman"/>
        </w:rPr>
      </w:pPr>
      <w:r w:rsidRPr="00B50E71">
        <w:rPr>
          <w:rFonts w:eastAsia="Times New Roman" w:cs="Times New Roman"/>
          <w:b/>
          <w:bCs/>
        </w:rPr>
        <w:t>Φιλικότητα προς τον Χρήστη</w:t>
      </w:r>
      <w:r w:rsidRPr="00B50E71">
        <w:rPr>
          <w:rFonts w:eastAsia="Times New Roman" w:cs="Times New Roman"/>
        </w:rPr>
        <w:t>: Το γραφικό περιβάλλον είναι σχεδιασμένο με γνώμονα την ευκολία χρήσης, επιτρέποντας σε χρήστες με βασικές γνώσεις πληροφορικής να το χρησιμοποιήσουν αποτελεσματικά.</w:t>
      </w:r>
    </w:p>
    <w:p w14:paraId="2D4D8A1E" w14:textId="7C75A3AD" w:rsidR="00737A37" w:rsidRPr="00B50E71" w:rsidRDefault="00737A37" w:rsidP="00737A37">
      <w:pPr>
        <w:numPr>
          <w:ilvl w:val="0"/>
          <w:numId w:val="3"/>
        </w:numPr>
        <w:spacing w:before="100" w:beforeAutospacing="1" w:after="100" w:afterAutospacing="1" w:line="240" w:lineRule="auto"/>
        <w:rPr>
          <w:rFonts w:eastAsia="Times New Roman" w:cs="Times New Roman"/>
        </w:rPr>
      </w:pPr>
      <w:proofErr w:type="spellStart"/>
      <w:r w:rsidRPr="00B50E71">
        <w:rPr>
          <w:rFonts w:eastAsia="Times New Roman" w:cs="Times New Roman"/>
          <w:b/>
          <w:bCs/>
        </w:rPr>
        <w:t>Διαδραστικότητα</w:t>
      </w:r>
      <w:proofErr w:type="spellEnd"/>
      <w:r w:rsidRPr="00B50E71">
        <w:rPr>
          <w:rFonts w:eastAsia="Times New Roman" w:cs="Times New Roman"/>
        </w:rPr>
        <w:t xml:space="preserve">: Η δυνατότητα </w:t>
      </w:r>
      <w:proofErr w:type="spellStart"/>
      <w:r w:rsidRPr="00B50E71">
        <w:rPr>
          <w:rFonts w:eastAsia="Times New Roman" w:cs="Times New Roman"/>
        </w:rPr>
        <w:t>διαδραστικής</w:t>
      </w:r>
      <w:proofErr w:type="spellEnd"/>
      <w:r w:rsidRPr="00B50E71">
        <w:rPr>
          <w:rFonts w:eastAsia="Times New Roman" w:cs="Times New Roman"/>
        </w:rPr>
        <w:t xml:space="preserve"> </w:t>
      </w:r>
      <w:proofErr w:type="spellStart"/>
      <w:r w:rsidRPr="00B50E71">
        <w:rPr>
          <w:rFonts w:eastAsia="Times New Roman" w:cs="Times New Roman"/>
        </w:rPr>
        <w:t>οπτικοποίησης</w:t>
      </w:r>
      <w:proofErr w:type="spellEnd"/>
      <w:r w:rsidRPr="00B50E71">
        <w:rPr>
          <w:rFonts w:eastAsia="Times New Roman" w:cs="Times New Roman"/>
        </w:rPr>
        <w:t xml:space="preserve"> των δεδομένων καθιστά την ανάλυση πιο κατανοητή.</w:t>
      </w:r>
    </w:p>
    <w:p w14:paraId="12B86F5A" w14:textId="77777777" w:rsidR="00737A37" w:rsidRPr="00B50E71" w:rsidRDefault="00737A37" w:rsidP="00737A37">
      <w:pPr>
        <w:numPr>
          <w:ilvl w:val="0"/>
          <w:numId w:val="3"/>
        </w:numPr>
        <w:spacing w:before="100" w:beforeAutospacing="1" w:after="100" w:afterAutospacing="1" w:line="240" w:lineRule="auto"/>
        <w:rPr>
          <w:rFonts w:eastAsia="Times New Roman" w:cs="Times New Roman"/>
        </w:rPr>
      </w:pPr>
      <w:r w:rsidRPr="00B50E71">
        <w:rPr>
          <w:rFonts w:eastAsia="Times New Roman" w:cs="Times New Roman"/>
          <w:b/>
          <w:bCs/>
        </w:rPr>
        <w:t>Προσαρμοστικότητα</w:t>
      </w:r>
      <w:r w:rsidRPr="00B50E71">
        <w:rPr>
          <w:rFonts w:eastAsia="Times New Roman" w:cs="Times New Roman"/>
        </w:rPr>
        <w:t>: Οι επιλογές φιλτραρίσματος και προσαρμογής των γραφημάτων επιτρέπουν την προσαρμογή του εργαλείου στις ανάγκες κάθε χρήστη.</w:t>
      </w:r>
    </w:p>
    <w:p w14:paraId="489489FD" w14:textId="5726897F" w:rsidR="00737A37" w:rsidRPr="00737A37" w:rsidRDefault="00737A37" w:rsidP="00737A37">
      <w:pPr>
        <w:numPr>
          <w:ilvl w:val="0"/>
          <w:numId w:val="3"/>
        </w:numPr>
        <w:spacing w:before="100" w:beforeAutospacing="1" w:after="100" w:afterAutospacing="1" w:line="240" w:lineRule="auto"/>
        <w:rPr>
          <w:rFonts w:eastAsia="Times New Roman" w:cs="Times New Roman"/>
        </w:rPr>
      </w:pPr>
      <w:r w:rsidRPr="00B50E71">
        <w:rPr>
          <w:rFonts w:eastAsia="Times New Roman" w:cs="Times New Roman"/>
          <w:b/>
          <w:bCs/>
        </w:rPr>
        <w:t>Αμεσότητα</w:t>
      </w:r>
      <w:r w:rsidRPr="00B50E71">
        <w:rPr>
          <w:rFonts w:eastAsia="Times New Roman" w:cs="Times New Roman"/>
        </w:rPr>
        <w:t xml:space="preserve">: </w:t>
      </w:r>
      <w:r>
        <w:rPr>
          <w:rFonts w:eastAsia="Times New Roman" w:cs="Times New Roman"/>
          <w:lang w:val="en-US"/>
        </w:rPr>
        <w:t>H</w:t>
      </w:r>
      <w:r w:rsidRPr="00B50E71">
        <w:rPr>
          <w:rFonts w:eastAsia="Times New Roman" w:cs="Times New Roman"/>
        </w:rPr>
        <w:t xml:space="preserve"> άμεση οπτικ</w:t>
      </w:r>
      <w:proofErr w:type="spellStart"/>
      <w:r w:rsidRPr="00B50E71">
        <w:rPr>
          <w:rFonts w:eastAsia="Times New Roman" w:cs="Times New Roman"/>
        </w:rPr>
        <w:t>οποίηση</w:t>
      </w:r>
      <w:proofErr w:type="spellEnd"/>
      <w:r w:rsidRPr="00B50E71">
        <w:rPr>
          <w:rFonts w:eastAsia="Times New Roman" w:cs="Times New Roman"/>
        </w:rPr>
        <w:t xml:space="preserve"> των μεταβολών παρέχουν έγκαιρη πληροφόρηση για την πορεία της πανδημίας.</w:t>
      </w:r>
    </w:p>
    <w:p w14:paraId="17B8067F" w14:textId="77777777" w:rsidR="00737A37" w:rsidRDefault="00737A37" w:rsidP="00737A37">
      <w:pPr>
        <w:spacing w:before="100" w:beforeAutospacing="1" w:after="100" w:afterAutospacing="1" w:line="240" w:lineRule="auto"/>
        <w:rPr>
          <w:rFonts w:eastAsia="Times New Roman" w:cs="Times New Roman"/>
          <w:lang w:val="en-US"/>
        </w:rPr>
      </w:pPr>
    </w:p>
    <w:p w14:paraId="0611CC95" w14:textId="29B8D0F6" w:rsidR="00737A37" w:rsidRPr="00B50E71" w:rsidRDefault="00737A37" w:rsidP="00737A37">
      <w:pPr>
        <w:spacing w:before="100" w:beforeAutospacing="1" w:after="100" w:afterAutospacing="1" w:line="240" w:lineRule="auto"/>
        <w:rPr>
          <w:rFonts w:eastAsia="Times New Roman" w:cs="Times New Roman"/>
        </w:rPr>
      </w:pPr>
      <w:r w:rsidRPr="00B50E71">
        <w:rPr>
          <w:rFonts w:eastAsia="Times New Roman" w:cs="Times New Roman"/>
        </w:rPr>
        <w:t xml:space="preserve">Το γραφικό περιβάλλον του προγράμματος ανάλυσης δεδομένων Covid-19 στην Ελλάδα αποτελεί ένα ισχυρό εργαλείο για την κατανόηση και την παρακολούθηση της πανδημίας. Η </w:t>
      </w:r>
      <w:proofErr w:type="spellStart"/>
      <w:r w:rsidRPr="00B50E71">
        <w:rPr>
          <w:rFonts w:eastAsia="Times New Roman" w:cs="Times New Roman"/>
        </w:rPr>
        <w:t>διαδραστικότητα</w:t>
      </w:r>
      <w:proofErr w:type="spellEnd"/>
      <w:r w:rsidRPr="00B50E71">
        <w:rPr>
          <w:rFonts w:eastAsia="Times New Roman" w:cs="Times New Roman"/>
        </w:rPr>
        <w:t xml:space="preserve">, η φιλικότητα προς τον χρήστη και η προσαρμοστικότητα του GUI το καθιστούν ιδανικό για </w:t>
      </w:r>
      <w:r>
        <w:rPr>
          <w:rFonts w:eastAsia="Times New Roman" w:cs="Times New Roman"/>
        </w:rPr>
        <w:t>την κατανόηση και μελέτη της πανδημίας.</w:t>
      </w:r>
    </w:p>
    <w:p w14:paraId="47E64685" w14:textId="77777777" w:rsidR="00737A37" w:rsidRPr="00B50E71" w:rsidRDefault="00737A37" w:rsidP="00737A37">
      <w:pPr>
        <w:spacing w:before="100" w:beforeAutospacing="1" w:after="100" w:afterAutospacing="1" w:line="240" w:lineRule="auto"/>
        <w:rPr>
          <w:rFonts w:eastAsia="Times New Roman" w:cs="Times New Roman"/>
        </w:rPr>
      </w:pPr>
    </w:p>
    <w:p w14:paraId="4721B10D" w14:textId="77777777" w:rsidR="00E16841" w:rsidRPr="00E16841" w:rsidRDefault="00E16841" w:rsidP="00E16841">
      <w:pPr>
        <w:rPr>
          <w:rFonts w:ascii="Aptos" w:eastAsia="Times New Roman" w:hAnsi="Aptos" w:cs="Times New Roman"/>
        </w:rPr>
      </w:pPr>
    </w:p>
    <w:p w14:paraId="58F22D82" w14:textId="77777777" w:rsidR="00E16841" w:rsidRPr="00E16841" w:rsidRDefault="00E16841" w:rsidP="00E16841">
      <w:pPr>
        <w:rPr>
          <w:rFonts w:ascii="Aptos" w:eastAsia="Times New Roman" w:hAnsi="Aptos" w:cs="Times New Roman"/>
        </w:rPr>
      </w:pPr>
    </w:p>
    <w:p w14:paraId="12AA43AC" w14:textId="77777777" w:rsidR="00AE10F4" w:rsidRPr="00F70276" w:rsidRDefault="00AE10F4" w:rsidP="6EF32F7B">
      <w:pPr>
        <w:rPr>
          <w:rFonts w:ascii="Aptos" w:eastAsia="Times New Roman" w:hAnsi="Aptos" w:cs="Times New Roman"/>
        </w:rPr>
      </w:pPr>
    </w:p>
    <w:p w14:paraId="449534AF" w14:textId="77777777" w:rsidR="00AE10F4" w:rsidRPr="00F70276" w:rsidRDefault="00AE10F4" w:rsidP="6EF32F7B">
      <w:pPr>
        <w:rPr>
          <w:rFonts w:ascii="Aptos" w:hAnsi="Aptos"/>
        </w:rPr>
      </w:pPr>
    </w:p>
    <w:sectPr w:rsidR="00AE10F4" w:rsidRPr="00F702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2C9"/>
    <w:multiLevelType w:val="multilevel"/>
    <w:tmpl w:val="C908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C0A6A"/>
    <w:multiLevelType w:val="hybridMultilevel"/>
    <w:tmpl w:val="7E44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202C2"/>
    <w:multiLevelType w:val="hybridMultilevel"/>
    <w:tmpl w:val="D2FE0754"/>
    <w:lvl w:ilvl="0" w:tplc="7B724B3A">
      <w:start w:val="1"/>
      <w:numFmt w:val="bullet"/>
      <w:lvlText w:val="-"/>
      <w:lvlJc w:val="left"/>
      <w:pPr>
        <w:ind w:left="720" w:hanging="360"/>
      </w:pPr>
      <w:rPr>
        <w:rFonts w:ascii="Aptos" w:hAnsi="Aptos" w:hint="default"/>
      </w:rPr>
    </w:lvl>
    <w:lvl w:ilvl="1" w:tplc="86A61F4E">
      <w:start w:val="1"/>
      <w:numFmt w:val="bullet"/>
      <w:lvlText w:val="o"/>
      <w:lvlJc w:val="left"/>
      <w:pPr>
        <w:ind w:left="1440" w:hanging="360"/>
      </w:pPr>
      <w:rPr>
        <w:rFonts w:ascii="Courier New" w:hAnsi="Courier New" w:hint="default"/>
      </w:rPr>
    </w:lvl>
    <w:lvl w:ilvl="2" w:tplc="6CB4B014">
      <w:start w:val="1"/>
      <w:numFmt w:val="bullet"/>
      <w:lvlText w:val=""/>
      <w:lvlJc w:val="left"/>
      <w:pPr>
        <w:ind w:left="2160" w:hanging="360"/>
      </w:pPr>
      <w:rPr>
        <w:rFonts w:ascii="Wingdings" w:hAnsi="Wingdings" w:hint="default"/>
      </w:rPr>
    </w:lvl>
    <w:lvl w:ilvl="3" w:tplc="A20C1978">
      <w:start w:val="1"/>
      <w:numFmt w:val="bullet"/>
      <w:lvlText w:val=""/>
      <w:lvlJc w:val="left"/>
      <w:pPr>
        <w:ind w:left="2880" w:hanging="360"/>
      </w:pPr>
      <w:rPr>
        <w:rFonts w:ascii="Symbol" w:hAnsi="Symbol" w:hint="default"/>
      </w:rPr>
    </w:lvl>
    <w:lvl w:ilvl="4" w:tplc="56824C20">
      <w:start w:val="1"/>
      <w:numFmt w:val="bullet"/>
      <w:lvlText w:val="o"/>
      <w:lvlJc w:val="left"/>
      <w:pPr>
        <w:ind w:left="3600" w:hanging="360"/>
      </w:pPr>
      <w:rPr>
        <w:rFonts w:ascii="Courier New" w:hAnsi="Courier New" w:hint="default"/>
      </w:rPr>
    </w:lvl>
    <w:lvl w:ilvl="5" w:tplc="E958812A">
      <w:start w:val="1"/>
      <w:numFmt w:val="bullet"/>
      <w:lvlText w:val=""/>
      <w:lvlJc w:val="left"/>
      <w:pPr>
        <w:ind w:left="4320" w:hanging="360"/>
      </w:pPr>
      <w:rPr>
        <w:rFonts w:ascii="Wingdings" w:hAnsi="Wingdings" w:hint="default"/>
      </w:rPr>
    </w:lvl>
    <w:lvl w:ilvl="6" w:tplc="91F4C4D8">
      <w:start w:val="1"/>
      <w:numFmt w:val="bullet"/>
      <w:lvlText w:val=""/>
      <w:lvlJc w:val="left"/>
      <w:pPr>
        <w:ind w:left="5040" w:hanging="360"/>
      </w:pPr>
      <w:rPr>
        <w:rFonts w:ascii="Symbol" w:hAnsi="Symbol" w:hint="default"/>
      </w:rPr>
    </w:lvl>
    <w:lvl w:ilvl="7" w:tplc="40A6B4B4">
      <w:start w:val="1"/>
      <w:numFmt w:val="bullet"/>
      <w:lvlText w:val="o"/>
      <w:lvlJc w:val="left"/>
      <w:pPr>
        <w:ind w:left="5760" w:hanging="360"/>
      </w:pPr>
      <w:rPr>
        <w:rFonts w:ascii="Courier New" w:hAnsi="Courier New" w:hint="default"/>
      </w:rPr>
    </w:lvl>
    <w:lvl w:ilvl="8" w:tplc="DBDE9760">
      <w:start w:val="1"/>
      <w:numFmt w:val="bullet"/>
      <w:lvlText w:val=""/>
      <w:lvlJc w:val="left"/>
      <w:pPr>
        <w:ind w:left="6480" w:hanging="360"/>
      </w:pPr>
      <w:rPr>
        <w:rFonts w:ascii="Wingdings" w:hAnsi="Wingdings" w:hint="default"/>
      </w:rPr>
    </w:lvl>
  </w:abstractNum>
  <w:num w:numId="1" w16cid:durableId="1993292095">
    <w:abstractNumId w:val="2"/>
  </w:num>
  <w:num w:numId="2" w16cid:durableId="1704747874">
    <w:abstractNumId w:val="1"/>
  </w:num>
  <w:num w:numId="3" w16cid:durableId="203229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CCD11E"/>
    <w:rsid w:val="00194670"/>
    <w:rsid w:val="00524584"/>
    <w:rsid w:val="006A6D0A"/>
    <w:rsid w:val="00737A37"/>
    <w:rsid w:val="00AE10F4"/>
    <w:rsid w:val="00E16841"/>
    <w:rsid w:val="00F70276"/>
    <w:rsid w:val="0158A3F5"/>
    <w:rsid w:val="02431096"/>
    <w:rsid w:val="02F47456"/>
    <w:rsid w:val="049044B7"/>
    <w:rsid w:val="0634C501"/>
    <w:rsid w:val="06EFDC30"/>
    <w:rsid w:val="07C7E579"/>
    <w:rsid w:val="084B6EAC"/>
    <w:rsid w:val="08829B36"/>
    <w:rsid w:val="0ADA7366"/>
    <w:rsid w:val="0BDAB81A"/>
    <w:rsid w:val="0C51C18E"/>
    <w:rsid w:val="0D3D5144"/>
    <w:rsid w:val="0D6E03AC"/>
    <w:rsid w:val="0D8A0386"/>
    <w:rsid w:val="0DCCD11E"/>
    <w:rsid w:val="0F0B537C"/>
    <w:rsid w:val="0F5EC1B3"/>
    <w:rsid w:val="0F5F6F56"/>
    <w:rsid w:val="0FEC7E25"/>
    <w:rsid w:val="10566F98"/>
    <w:rsid w:val="128F0DC3"/>
    <w:rsid w:val="1318ACCA"/>
    <w:rsid w:val="1357A4FB"/>
    <w:rsid w:val="1443AB16"/>
    <w:rsid w:val="17035AFF"/>
    <w:rsid w:val="1745AB98"/>
    <w:rsid w:val="17EBEA1B"/>
    <w:rsid w:val="189920AF"/>
    <w:rsid w:val="18997104"/>
    <w:rsid w:val="197F432E"/>
    <w:rsid w:val="198BF3F4"/>
    <w:rsid w:val="1D7F48E1"/>
    <w:rsid w:val="207BBC04"/>
    <w:rsid w:val="20D5D00E"/>
    <w:rsid w:val="215E2A55"/>
    <w:rsid w:val="2217DD0D"/>
    <w:rsid w:val="22796DE6"/>
    <w:rsid w:val="22F9FAB6"/>
    <w:rsid w:val="238720D5"/>
    <w:rsid w:val="2426992D"/>
    <w:rsid w:val="242C1CCB"/>
    <w:rsid w:val="2522F136"/>
    <w:rsid w:val="26FD101B"/>
    <w:rsid w:val="271BB1F3"/>
    <w:rsid w:val="27CD6BD9"/>
    <w:rsid w:val="29026D90"/>
    <w:rsid w:val="2A516FA7"/>
    <w:rsid w:val="2B260C37"/>
    <w:rsid w:val="2B8C0521"/>
    <w:rsid w:val="2C3E6470"/>
    <w:rsid w:val="2CE2A18B"/>
    <w:rsid w:val="2FD87DBE"/>
    <w:rsid w:val="30A96BDC"/>
    <w:rsid w:val="30F45718"/>
    <w:rsid w:val="31EB9F65"/>
    <w:rsid w:val="32563D23"/>
    <w:rsid w:val="32E50F88"/>
    <w:rsid w:val="346CF923"/>
    <w:rsid w:val="353636C1"/>
    <w:rsid w:val="358ABED2"/>
    <w:rsid w:val="35A27583"/>
    <w:rsid w:val="360676C6"/>
    <w:rsid w:val="36FD296A"/>
    <w:rsid w:val="373B8235"/>
    <w:rsid w:val="376322E2"/>
    <w:rsid w:val="3927578B"/>
    <w:rsid w:val="3932A56B"/>
    <w:rsid w:val="39B6D78D"/>
    <w:rsid w:val="3BA5C6CE"/>
    <w:rsid w:val="3E7313CE"/>
    <w:rsid w:val="4129496B"/>
    <w:rsid w:val="44287D8D"/>
    <w:rsid w:val="44856DE9"/>
    <w:rsid w:val="44D55787"/>
    <w:rsid w:val="45C44DEE"/>
    <w:rsid w:val="45DD764B"/>
    <w:rsid w:val="4629D360"/>
    <w:rsid w:val="47046EF1"/>
    <w:rsid w:val="47387DA2"/>
    <w:rsid w:val="47601E4F"/>
    <w:rsid w:val="4768624A"/>
    <w:rsid w:val="4805D8D7"/>
    <w:rsid w:val="48D93006"/>
    <w:rsid w:val="49617422"/>
    <w:rsid w:val="4A6E5F72"/>
    <w:rsid w:val="4A9EF361"/>
    <w:rsid w:val="4CBD3DE1"/>
    <w:rsid w:val="4CEABEB6"/>
    <w:rsid w:val="4DA06A13"/>
    <w:rsid w:val="4F3DD158"/>
    <w:rsid w:val="4FB65F54"/>
    <w:rsid w:val="4FD8A32C"/>
    <w:rsid w:val="50225F78"/>
    <w:rsid w:val="50583530"/>
    <w:rsid w:val="53300D40"/>
    <w:rsid w:val="534AE4DF"/>
    <w:rsid w:val="535A003A"/>
    <w:rsid w:val="54D55871"/>
    <w:rsid w:val="5520359A"/>
    <w:rsid w:val="556FC7DB"/>
    <w:rsid w:val="55841497"/>
    <w:rsid w:val="56863334"/>
    <w:rsid w:val="586A050C"/>
    <w:rsid w:val="5CC89E74"/>
    <w:rsid w:val="5CEFE707"/>
    <w:rsid w:val="5DF22472"/>
    <w:rsid w:val="630C1166"/>
    <w:rsid w:val="6643B228"/>
    <w:rsid w:val="6669F632"/>
    <w:rsid w:val="667E0CDA"/>
    <w:rsid w:val="6688A81C"/>
    <w:rsid w:val="67F74925"/>
    <w:rsid w:val="681F58E5"/>
    <w:rsid w:val="682F341C"/>
    <w:rsid w:val="699B0132"/>
    <w:rsid w:val="6A948BF0"/>
    <w:rsid w:val="6BA68EC1"/>
    <w:rsid w:val="6BA7047B"/>
    <w:rsid w:val="6BDE1417"/>
    <w:rsid w:val="6C812705"/>
    <w:rsid w:val="6D425F22"/>
    <w:rsid w:val="6EF32F7B"/>
    <w:rsid w:val="6F6E5592"/>
    <w:rsid w:val="702E50DA"/>
    <w:rsid w:val="70A38D3C"/>
    <w:rsid w:val="71CBDF94"/>
    <w:rsid w:val="7389FFF9"/>
    <w:rsid w:val="7410F87F"/>
    <w:rsid w:val="74475AB4"/>
    <w:rsid w:val="784448BF"/>
    <w:rsid w:val="7A08A5CE"/>
    <w:rsid w:val="7A20E22A"/>
    <w:rsid w:val="7B25E66F"/>
    <w:rsid w:val="7B507F96"/>
    <w:rsid w:val="7D17B9E2"/>
    <w:rsid w:val="7E210332"/>
    <w:rsid w:val="7EACE9AA"/>
    <w:rsid w:val="7F818F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4EAA"/>
  <w15:chartTrackingRefBased/>
  <w15:docId w15:val="{834BD68D-FAE4-444B-8827-E610BFF8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0276"/>
    <w:rPr>
      <w:b/>
      <w:bCs/>
    </w:rPr>
  </w:style>
  <w:style w:type="paragraph" w:styleId="ListParagraph">
    <w:name w:val="List Paragraph"/>
    <w:basedOn w:val="Normal"/>
    <w:uiPriority w:val="34"/>
    <w:qFormat/>
    <w:rsid w:val="00F70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ΠΑΝΟΥΤΣΑΚΟΠΟΥΛΟΣ ΝΙΚΟΛΑΟΣ</dc:creator>
  <cp:keywords/>
  <dc:description/>
  <cp:lastModifiedBy>Kostas Falireas</cp:lastModifiedBy>
  <cp:revision>2</cp:revision>
  <dcterms:created xsi:type="dcterms:W3CDTF">2024-06-12T10:52:00Z</dcterms:created>
  <dcterms:modified xsi:type="dcterms:W3CDTF">2024-06-12T10:52:00Z</dcterms:modified>
</cp:coreProperties>
</file>