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0640A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before="100" w:beforeAutospacing="1"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Je vais analyser ces besoins fonctionnels pour votre PWA BTP et structurer un plan complet couvrant les workflows d'approbation, l'intégration WhatsApp, la gestion des commandes chantier et le système de stocks anticipé.</w:t>
      </w:r>
    </w:p>
    <w:p w14:paraId="61EBD41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lang w:val="fr-CA"/>
        </w:rPr>
      </w:pPr>
      <w:r w:rsidRPr="008F6E1F">
        <w:rPr>
          <w:rFonts w:ascii="Inter Fallback" w:eastAsia="Times New Roman" w:hAnsi="Inter Fallback" w:cs="Times New Roman"/>
          <w:color w:val="1E1C1A"/>
          <w:sz w:val="21"/>
          <w:szCs w:val="21"/>
          <w:lang w:val="fr-CA"/>
        </w:rPr>
        <w:t>Rocket</w:t>
      </w:r>
    </w:p>
    <w:p w14:paraId="2F33BDF0" w14:textId="77777777" w:rsidR="008F6E1F" w:rsidRPr="008F6E1F" w:rsidRDefault="008F6E1F" w:rsidP="008F6E1F">
      <w:pPr>
        <w:rPr>
          <w:rFonts w:ascii="Inter Fallback" w:eastAsia="Times New Roman" w:hAnsi="Inter Fallback" w:cs="Times New Roman"/>
          <w:color w:val="1E1C1A"/>
          <w:sz w:val="21"/>
          <w:szCs w:val="21"/>
          <w:lang w:val="fr-CA"/>
        </w:rPr>
      </w:pPr>
      <w:r w:rsidRPr="008F6E1F">
        <w:rPr>
          <w:rFonts w:ascii="Inter Fallback" w:eastAsia="Times New Roman" w:hAnsi="Inter Fallback" w:cs="Times New Roman"/>
          <w:color w:val="1E1C1A"/>
          <w:sz w:val="20"/>
          <w:szCs w:val="20"/>
          <w:bdr w:val="single" w:sz="2" w:space="0" w:color="auto" w:frame="1"/>
          <w:lang w:val="fr-CA"/>
        </w:rPr>
        <w:t>Workflow d'approvisionnement — architecture cible</w:t>
      </w:r>
    </w:p>
    <w:p w14:paraId="6F0A5C47" w14:textId="77777777" w:rsidR="008F6E1F" w:rsidRPr="008F6E1F" w:rsidRDefault="008F6E1F" w:rsidP="008F6E1F">
      <w:pPr>
        <w:pBdr>
          <w:top w:val="single" w:sz="2" w:space="0" w:color="auto"/>
          <w:left w:val="single" w:sz="2" w:space="0" w:color="auto"/>
          <w:right w:val="single" w:sz="2" w:space="0" w:color="auto"/>
        </w:pBdr>
        <w:spacing w:beforeAutospacing="1"/>
        <w:outlineLvl w:val="0"/>
        <w:rPr>
          <w:rFonts w:ascii="Segoe UI" w:eastAsia="Times New Roman" w:hAnsi="Segoe UI" w:cs="Segoe UI"/>
          <w:b/>
          <w:bCs/>
          <w:color w:val="1E1C1A"/>
          <w:kern w:val="36"/>
          <w:sz w:val="48"/>
          <w:szCs w:val="48"/>
          <w:lang w:val="fr-CA"/>
        </w:rPr>
      </w:pPr>
      <w:r w:rsidRPr="008F6E1F">
        <w:rPr>
          <w:rFonts w:ascii="Segoe UI" w:eastAsia="Times New Roman" w:hAnsi="Segoe UI" w:cs="Segoe UI"/>
          <w:b/>
          <w:bCs/>
          <w:color w:val="1E1C1A"/>
          <w:kern w:val="36"/>
          <w:sz w:val="48"/>
          <w:szCs w:val="48"/>
          <w:lang w:val="fr-CA"/>
        </w:rPr>
        <w:t>Analyse complète : Extension PWA TraceO® pour le BTP — Approvisionnement &amp; Gestion de stocks</w:t>
      </w:r>
    </w:p>
    <w:p w14:paraId="7B83038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Voici une analyse de faisabilité et d'architecture pour les 7 fonctionnalités demandées. TraceO® couvre aujourd'hui le cycle </w:t>
      </w:r>
      <w:r w:rsidRPr="008F6E1F">
        <w:rPr>
          <w:rFonts w:ascii="Segoe UI" w:eastAsia="Times New Roman" w:hAnsi="Segoe UI" w:cs="Segoe UI"/>
          <w:b/>
          <w:bCs/>
          <w:color w:val="1E1C1A"/>
          <w:bdr w:val="single" w:sz="2" w:space="0" w:color="auto" w:frame="1"/>
          <w:lang w:val="fr-CA"/>
        </w:rPr>
        <w:t>livraison</w:t>
      </w:r>
      <w:r w:rsidRPr="008F6E1F">
        <w:rPr>
          <w:rFonts w:ascii="Segoe UI" w:eastAsia="Times New Roman" w:hAnsi="Segoe UI" w:cs="Segoe UI"/>
          <w:color w:val="1E1C1A"/>
          <w:lang w:val="fr-CA"/>
        </w:rPr>
        <w:t> (planification → exécution → preuve), mais </w:t>
      </w:r>
      <w:r w:rsidRPr="008F6E1F">
        <w:rPr>
          <w:rFonts w:ascii="Segoe UI" w:eastAsia="Times New Roman" w:hAnsi="Segoe UI" w:cs="Segoe UI"/>
          <w:b/>
          <w:bCs/>
          <w:color w:val="1E1C1A"/>
          <w:bdr w:val="single" w:sz="2" w:space="0" w:color="auto" w:frame="1"/>
          <w:lang w:val="fr-CA"/>
        </w:rPr>
        <w:t>ne gère pas</w:t>
      </w:r>
      <w:r w:rsidRPr="008F6E1F">
        <w:rPr>
          <w:rFonts w:ascii="Segoe UI" w:eastAsia="Times New Roman" w:hAnsi="Segoe UI" w:cs="Segoe UI"/>
          <w:color w:val="1E1C1A"/>
          <w:lang w:val="fr-CA"/>
        </w:rPr>
        <w:t> le cycle </w:t>
      </w:r>
      <w:r w:rsidRPr="008F6E1F">
        <w:rPr>
          <w:rFonts w:ascii="Segoe UI" w:eastAsia="Times New Roman" w:hAnsi="Segoe UI" w:cs="Segoe UI"/>
          <w:b/>
          <w:bCs/>
          <w:color w:val="1E1C1A"/>
          <w:bdr w:val="single" w:sz="2" w:space="0" w:color="auto" w:frame="1"/>
          <w:lang w:val="fr-CA"/>
        </w:rPr>
        <w:t>amont</w:t>
      </w:r>
      <w:r w:rsidRPr="008F6E1F">
        <w:rPr>
          <w:rFonts w:ascii="Segoe UI" w:eastAsia="Times New Roman" w:hAnsi="Segoe UI" w:cs="Segoe UI"/>
          <w:color w:val="1E1C1A"/>
          <w:lang w:val="fr-CA"/>
        </w:rPr>
        <w:t> : expression des besoins, approbation, gestion des commandes partielles, et stock site. L'extension proposée vient combler cet écart en s'appuyant sur l'infrastructure PWA existante (Service Worker, IndexedDB, catalogue produit, multi-chantiers).</w:t>
      </w:r>
    </w:p>
    <w:p w14:paraId="6C2C50D9"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446C83FC">
          <v:rect id="_x0000_i1118" alt="" style="width:468pt;height:.05pt;mso-width-percent:0;mso-height-percent:0;mso-width-percent:0;mso-height-percent:0" o:hralign="center" o:hrstd="t" o:hr="t" fillcolor="#a0a0a0" stroked="f"/>
        </w:pict>
      </w:r>
    </w:p>
    <w:p w14:paraId="7B26952E"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Cartographie des écarts TraceO® vs. besoins exprimés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41"/>
        <w:gridCol w:w="2890"/>
        <w:gridCol w:w="3423"/>
      </w:tblGrid>
      <w:tr w:rsidR="008F6E1F" w:rsidRPr="008F6E1F" w14:paraId="2D3F02E1" w14:textId="77777777" w:rsidTr="008F6E1F">
        <w:trPr>
          <w:tblHeader/>
        </w:trPr>
        <w:tc>
          <w:tcPr>
            <w:tcW w:w="0" w:type="auto"/>
            <w:tcMar>
              <w:top w:w="90" w:type="dxa"/>
              <w:left w:w="195" w:type="dxa"/>
              <w:bottom w:w="90" w:type="dxa"/>
              <w:right w:w="195" w:type="dxa"/>
            </w:tcMar>
            <w:vAlign w:val="center"/>
            <w:hideMark/>
          </w:tcPr>
          <w:p w14:paraId="12360BC3"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Besoin</w:t>
            </w:r>
          </w:p>
        </w:tc>
        <w:tc>
          <w:tcPr>
            <w:tcW w:w="0" w:type="auto"/>
            <w:tcMar>
              <w:top w:w="90" w:type="dxa"/>
              <w:left w:w="195" w:type="dxa"/>
              <w:bottom w:w="90" w:type="dxa"/>
              <w:right w:w="195" w:type="dxa"/>
            </w:tcMar>
            <w:vAlign w:val="center"/>
            <w:hideMark/>
          </w:tcPr>
          <w:p w14:paraId="3E6DE9AB"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Couvert par TraceO® actuel</w:t>
            </w:r>
          </w:p>
        </w:tc>
        <w:tc>
          <w:tcPr>
            <w:tcW w:w="0" w:type="auto"/>
            <w:tcMar>
              <w:top w:w="90" w:type="dxa"/>
              <w:left w:w="195" w:type="dxa"/>
              <w:bottom w:w="90" w:type="dxa"/>
              <w:right w:w="195" w:type="dxa"/>
            </w:tcMar>
            <w:vAlign w:val="center"/>
            <w:hideMark/>
          </w:tcPr>
          <w:p w14:paraId="19AA16F2"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Extension requise</w:t>
            </w:r>
          </w:p>
        </w:tc>
      </w:tr>
      <w:tr w:rsidR="008F6E1F" w:rsidRPr="008F6E1F" w14:paraId="4D0D4FC2" w14:textId="77777777" w:rsidTr="008F6E1F">
        <w:tc>
          <w:tcPr>
            <w:tcW w:w="0" w:type="auto"/>
            <w:tcMar>
              <w:top w:w="90" w:type="dxa"/>
              <w:left w:w="195" w:type="dxa"/>
              <w:bottom w:w="90" w:type="dxa"/>
              <w:right w:w="195" w:type="dxa"/>
            </w:tcMar>
            <w:vAlign w:val="center"/>
            <w:hideMark/>
          </w:tcPr>
          <w:p w14:paraId="655E37B8"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1. Workflow DT→RA→DAF→PDG</w:t>
            </w:r>
          </w:p>
        </w:tc>
        <w:tc>
          <w:tcPr>
            <w:tcW w:w="0" w:type="auto"/>
            <w:tcMar>
              <w:top w:w="90" w:type="dxa"/>
              <w:left w:w="195" w:type="dxa"/>
              <w:bottom w:w="90" w:type="dxa"/>
              <w:right w:w="195" w:type="dxa"/>
            </w:tcMar>
            <w:vAlign w:val="center"/>
            <w:hideMark/>
          </w:tcPr>
          <w:p w14:paraId="6A8C80B5" w14:textId="77777777" w:rsidR="008F6E1F" w:rsidRPr="008F6E1F" w:rsidRDefault="008F6E1F" w:rsidP="008F6E1F">
            <w:pPr>
              <w:rPr>
                <w:rFonts w:ascii="Times New Roman" w:eastAsia="Times New Roman" w:hAnsi="Times New Roman" w:cs="Times New Roman"/>
                <w:sz w:val="21"/>
                <w:szCs w:val="21"/>
              </w:rPr>
            </w:pPr>
            <w:r w:rsidRPr="008F6E1F">
              <w:rPr>
                <w:rFonts w:ascii="Apple Color Emoji" w:eastAsia="Times New Roman" w:hAnsi="Apple Color Emoji" w:cs="Apple Color Emoji"/>
                <w:sz w:val="21"/>
                <w:szCs w:val="21"/>
              </w:rPr>
              <w:t>❌</w:t>
            </w:r>
            <w:r w:rsidRPr="008F6E1F">
              <w:rPr>
                <w:rFonts w:ascii="Times New Roman" w:eastAsia="Times New Roman" w:hAnsi="Times New Roman" w:cs="Times New Roman"/>
                <w:sz w:val="21"/>
                <w:szCs w:val="21"/>
              </w:rPr>
              <w:t xml:space="preserve"> Non</w:t>
            </w:r>
          </w:p>
        </w:tc>
        <w:tc>
          <w:tcPr>
            <w:tcW w:w="0" w:type="auto"/>
            <w:tcMar>
              <w:top w:w="90" w:type="dxa"/>
              <w:left w:w="195" w:type="dxa"/>
              <w:bottom w:w="90" w:type="dxa"/>
              <w:right w:w="195" w:type="dxa"/>
            </w:tcMar>
            <w:vAlign w:val="center"/>
            <w:hideMark/>
          </w:tcPr>
          <w:p w14:paraId="2B328B0E"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Moteur d'approbation avec matrice DoA</w:t>
            </w:r>
          </w:p>
        </w:tc>
      </w:tr>
      <w:tr w:rsidR="008F6E1F" w:rsidRPr="008F6E1F" w14:paraId="0EC50BED" w14:textId="77777777" w:rsidTr="008F6E1F">
        <w:tc>
          <w:tcPr>
            <w:tcW w:w="0" w:type="auto"/>
            <w:tcMar>
              <w:top w:w="90" w:type="dxa"/>
              <w:left w:w="195" w:type="dxa"/>
              <w:bottom w:w="90" w:type="dxa"/>
              <w:right w:w="195" w:type="dxa"/>
            </w:tcMar>
            <w:vAlign w:val="center"/>
            <w:hideMark/>
          </w:tcPr>
          <w:p w14:paraId="12B99DBF"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2. Génération auto commandes (Excel)</w:t>
            </w:r>
          </w:p>
        </w:tc>
        <w:tc>
          <w:tcPr>
            <w:tcW w:w="0" w:type="auto"/>
            <w:tcMar>
              <w:top w:w="90" w:type="dxa"/>
              <w:left w:w="195" w:type="dxa"/>
              <w:bottom w:w="90" w:type="dxa"/>
              <w:right w:w="195" w:type="dxa"/>
            </w:tcMar>
            <w:vAlign w:val="center"/>
            <w:hideMark/>
          </w:tcPr>
          <w:p w14:paraId="75E55ACF" w14:textId="77777777" w:rsidR="008F6E1F" w:rsidRPr="008F6E1F" w:rsidRDefault="008F6E1F" w:rsidP="008F6E1F">
            <w:pPr>
              <w:rPr>
                <w:rFonts w:ascii="Times New Roman" w:eastAsia="Times New Roman" w:hAnsi="Times New Roman" w:cs="Times New Roman"/>
                <w:sz w:val="21"/>
                <w:szCs w:val="21"/>
              </w:rPr>
            </w:pPr>
            <w:r w:rsidRPr="008F6E1F">
              <w:rPr>
                <w:rFonts w:ascii="Apple Color Emoji" w:eastAsia="Times New Roman" w:hAnsi="Apple Color Emoji" w:cs="Apple Color Emoji"/>
                <w:sz w:val="21"/>
                <w:szCs w:val="21"/>
              </w:rPr>
              <w:t>❌</w:t>
            </w:r>
            <w:r w:rsidRPr="008F6E1F">
              <w:rPr>
                <w:rFonts w:ascii="Times New Roman" w:eastAsia="Times New Roman" w:hAnsi="Times New Roman" w:cs="Times New Roman"/>
                <w:sz w:val="21"/>
                <w:szCs w:val="21"/>
              </w:rPr>
              <w:t xml:space="preserve"> Non</w:t>
            </w:r>
          </w:p>
        </w:tc>
        <w:tc>
          <w:tcPr>
            <w:tcW w:w="0" w:type="auto"/>
            <w:tcMar>
              <w:top w:w="90" w:type="dxa"/>
              <w:left w:w="195" w:type="dxa"/>
              <w:bottom w:w="90" w:type="dxa"/>
              <w:right w:w="195" w:type="dxa"/>
            </w:tcMar>
            <w:vAlign w:val="center"/>
            <w:hideMark/>
          </w:tcPr>
          <w:p w14:paraId="7AD9C0C4"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Parseur Excel + auto-création PO post-validation</w:t>
            </w:r>
          </w:p>
        </w:tc>
      </w:tr>
      <w:tr w:rsidR="008F6E1F" w:rsidRPr="008F6E1F" w14:paraId="27D75EF2" w14:textId="77777777" w:rsidTr="008F6E1F">
        <w:tc>
          <w:tcPr>
            <w:tcW w:w="0" w:type="auto"/>
            <w:tcMar>
              <w:top w:w="90" w:type="dxa"/>
              <w:left w:w="195" w:type="dxa"/>
              <w:bottom w:w="90" w:type="dxa"/>
              <w:right w:w="195" w:type="dxa"/>
            </w:tcMar>
            <w:vAlign w:val="center"/>
            <w:hideMark/>
          </w:tcPr>
          <w:p w14:paraId="38674C2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3. Système d'autorisation</w:t>
            </w:r>
          </w:p>
        </w:tc>
        <w:tc>
          <w:tcPr>
            <w:tcW w:w="0" w:type="auto"/>
            <w:tcMar>
              <w:top w:w="90" w:type="dxa"/>
              <w:left w:w="195" w:type="dxa"/>
              <w:bottom w:w="90" w:type="dxa"/>
              <w:right w:w="195" w:type="dxa"/>
            </w:tcMar>
            <w:vAlign w:val="center"/>
            <w:hideMark/>
          </w:tcPr>
          <w:p w14:paraId="6DE151D3" w14:textId="77777777" w:rsidR="008F6E1F" w:rsidRPr="008F6E1F" w:rsidRDefault="008F6E1F" w:rsidP="008F6E1F">
            <w:pPr>
              <w:rPr>
                <w:rFonts w:ascii="Times New Roman" w:eastAsia="Times New Roman" w:hAnsi="Times New Roman" w:cs="Times New Roman"/>
                <w:sz w:val="21"/>
                <w:szCs w:val="21"/>
              </w:rPr>
            </w:pPr>
            <w:r w:rsidRPr="008F6E1F">
              <w:rPr>
                <w:rFonts w:ascii="Apple Color Emoji" w:eastAsia="Times New Roman" w:hAnsi="Apple Color Emoji" w:cs="Apple Color Emoji"/>
                <w:sz w:val="21"/>
                <w:szCs w:val="21"/>
              </w:rPr>
              <w:t>❌</w:t>
            </w:r>
            <w:r w:rsidRPr="008F6E1F">
              <w:rPr>
                <w:rFonts w:ascii="Times New Roman" w:eastAsia="Times New Roman" w:hAnsi="Times New Roman" w:cs="Times New Roman"/>
                <w:sz w:val="21"/>
                <w:szCs w:val="21"/>
              </w:rPr>
              <w:t xml:space="preserve"> Non (OTP livraison seulement)</w:t>
            </w:r>
          </w:p>
        </w:tc>
        <w:tc>
          <w:tcPr>
            <w:tcW w:w="0" w:type="auto"/>
            <w:tcMar>
              <w:top w:w="90" w:type="dxa"/>
              <w:left w:w="195" w:type="dxa"/>
              <w:bottom w:w="90" w:type="dxa"/>
              <w:right w:w="195" w:type="dxa"/>
            </w:tcMar>
            <w:vAlign w:val="center"/>
            <w:hideMark/>
          </w:tcPr>
          <w:p w14:paraId="780D0DCD"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RBAC + DoA dynamique</w:t>
            </w:r>
          </w:p>
        </w:tc>
      </w:tr>
      <w:tr w:rsidR="008F6E1F" w:rsidRPr="008F6E1F" w14:paraId="244EB5E4" w14:textId="77777777" w:rsidTr="008F6E1F">
        <w:tc>
          <w:tcPr>
            <w:tcW w:w="0" w:type="auto"/>
            <w:tcMar>
              <w:top w:w="90" w:type="dxa"/>
              <w:left w:w="195" w:type="dxa"/>
              <w:bottom w:w="90" w:type="dxa"/>
              <w:right w:w="195" w:type="dxa"/>
            </w:tcMar>
            <w:vAlign w:val="center"/>
            <w:hideMark/>
          </w:tcPr>
          <w:p w14:paraId="0C622BEE"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4. Récupération WhatsApp</w:t>
            </w:r>
          </w:p>
        </w:tc>
        <w:tc>
          <w:tcPr>
            <w:tcW w:w="0" w:type="auto"/>
            <w:tcMar>
              <w:top w:w="90" w:type="dxa"/>
              <w:left w:w="195" w:type="dxa"/>
              <w:bottom w:w="90" w:type="dxa"/>
              <w:right w:w="195" w:type="dxa"/>
            </w:tcMar>
            <w:vAlign w:val="center"/>
            <w:hideMark/>
          </w:tcPr>
          <w:p w14:paraId="2D3BFDEA" w14:textId="77777777" w:rsidR="008F6E1F" w:rsidRPr="008F6E1F" w:rsidRDefault="008F6E1F" w:rsidP="008F6E1F">
            <w:pPr>
              <w:rPr>
                <w:rFonts w:ascii="Times New Roman" w:eastAsia="Times New Roman" w:hAnsi="Times New Roman" w:cs="Times New Roman"/>
                <w:sz w:val="21"/>
                <w:szCs w:val="21"/>
              </w:rPr>
            </w:pPr>
            <w:r w:rsidRPr="008F6E1F">
              <w:rPr>
                <w:rFonts w:ascii="Apple Color Emoji" w:eastAsia="Times New Roman" w:hAnsi="Apple Color Emoji" w:cs="Apple Color Emoji"/>
                <w:sz w:val="21"/>
                <w:szCs w:val="21"/>
              </w:rPr>
              <w:t>❌</w:t>
            </w:r>
            <w:r w:rsidRPr="008F6E1F">
              <w:rPr>
                <w:rFonts w:ascii="Times New Roman" w:eastAsia="Times New Roman" w:hAnsi="Times New Roman" w:cs="Times New Roman"/>
                <w:sz w:val="21"/>
                <w:szCs w:val="21"/>
              </w:rPr>
              <w:t xml:space="preserve"> Non</w:t>
            </w:r>
          </w:p>
        </w:tc>
        <w:tc>
          <w:tcPr>
            <w:tcW w:w="0" w:type="auto"/>
            <w:tcMar>
              <w:top w:w="90" w:type="dxa"/>
              <w:left w:w="195" w:type="dxa"/>
              <w:bottom w:w="90" w:type="dxa"/>
              <w:right w:w="195" w:type="dxa"/>
            </w:tcMar>
            <w:vAlign w:val="center"/>
            <w:hideMark/>
          </w:tcPr>
          <w:p w14:paraId="7188B32D"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Cloud API + extraction LLM</w:t>
            </w:r>
          </w:p>
        </w:tc>
      </w:tr>
      <w:tr w:rsidR="008F6E1F" w:rsidRPr="008F6E1F" w14:paraId="438DDDD7" w14:textId="77777777" w:rsidTr="008F6E1F">
        <w:tc>
          <w:tcPr>
            <w:tcW w:w="0" w:type="auto"/>
            <w:tcMar>
              <w:top w:w="90" w:type="dxa"/>
              <w:left w:w="195" w:type="dxa"/>
              <w:bottom w:w="90" w:type="dxa"/>
              <w:right w:w="195" w:type="dxa"/>
            </w:tcMar>
            <w:vAlign w:val="center"/>
            <w:hideMark/>
          </w:tcPr>
          <w:p w14:paraId="7AA4BF12"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5. Compilation prévue vs livrée</w:t>
            </w:r>
          </w:p>
        </w:tc>
        <w:tc>
          <w:tcPr>
            <w:tcW w:w="0" w:type="auto"/>
            <w:tcMar>
              <w:top w:w="90" w:type="dxa"/>
              <w:left w:w="195" w:type="dxa"/>
              <w:bottom w:w="90" w:type="dxa"/>
              <w:right w:w="195" w:type="dxa"/>
            </w:tcMar>
            <w:vAlign w:val="center"/>
            <w:hideMark/>
          </w:tcPr>
          <w:p w14:paraId="1D430E2D"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Apple Color Emoji" w:eastAsia="Times New Roman" w:hAnsi="Apple Color Emoji" w:cs="Apple Color Emoji"/>
                <w:sz w:val="21"/>
                <w:szCs w:val="21"/>
                <w:lang w:val="fr-CA"/>
              </w:rPr>
              <w:t>⚠</w:t>
            </w:r>
            <w:r w:rsidRPr="008F6E1F">
              <w:rPr>
                <w:rFonts w:ascii="Apple Color Emoji" w:eastAsia="Times New Roman" w:hAnsi="Apple Color Emoji" w:cs="Apple Color Emoji"/>
                <w:sz w:val="21"/>
                <w:szCs w:val="21"/>
              </w:rPr>
              <w:t>️</w:t>
            </w:r>
            <w:r w:rsidRPr="008F6E1F">
              <w:rPr>
                <w:rFonts w:ascii="Times New Roman" w:eastAsia="Times New Roman" w:hAnsi="Times New Roman" w:cs="Times New Roman"/>
                <w:sz w:val="21"/>
                <w:szCs w:val="21"/>
                <w:lang w:val="fr-CA"/>
              </w:rPr>
              <w:t xml:space="preserve"> Partiel (qty attendue vs déclarée par stop)</w:t>
            </w:r>
          </w:p>
        </w:tc>
        <w:tc>
          <w:tcPr>
            <w:tcW w:w="0" w:type="auto"/>
            <w:tcMar>
              <w:top w:w="90" w:type="dxa"/>
              <w:left w:w="195" w:type="dxa"/>
              <w:bottom w:w="90" w:type="dxa"/>
              <w:right w:w="195" w:type="dxa"/>
            </w:tcMar>
            <w:vAlign w:val="center"/>
            <w:hideMark/>
          </w:tcPr>
          <w:p w14:paraId="308398E9"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Agrégation par chantier, suivi des dépassements</w:t>
            </w:r>
          </w:p>
        </w:tc>
      </w:tr>
      <w:tr w:rsidR="008F6E1F" w:rsidRPr="008F6E1F" w14:paraId="3E5D3E03" w14:textId="77777777" w:rsidTr="008F6E1F">
        <w:tc>
          <w:tcPr>
            <w:tcW w:w="0" w:type="auto"/>
            <w:tcMar>
              <w:top w:w="90" w:type="dxa"/>
              <w:left w:w="195" w:type="dxa"/>
              <w:bottom w:w="90" w:type="dxa"/>
              <w:right w:w="195" w:type="dxa"/>
            </w:tcMar>
            <w:vAlign w:val="center"/>
            <w:hideMark/>
          </w:tcPr>
          <w:p w14:paraId="3484479D"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6. Commandes partielles</w:t>
            </w:r>
          </w:p>
        </w:tc>
        <w:tc>
          <w:tcPr>
            <w:tcW w:w="0" w:type="auto"/>
            <w:tcMar>
              <w:top w:w="90" w:type="dxa"/>
              <w:left w:w="195" w:type="dxa"/>
              <w:bottom w:w="90" w:type="dxa"/>
              <w:right w:w="195" w:type="dxa"/>
            </w:tcMar>
            <w:vAlign w:val="center"/>
            <w:hideMark/>
          </w:tcPr>
          <w:p w14:paraId="51BC28F4" w14:textId="77777777" w:rsidR="008F6E1F" w:rsidRPr="008F6E1F" w:rsidRDefault="008F6E1F" w:rsidP="008F6E1F">
            <w:pPr>
              <w:rPr>
                <w:rFonts w:ascii="Times New Roman" w:eastAsia="Times New Roman" w:hAnsi="Times New Roman" w:cs="Times New Roman"/>
                <w:sz w:val="21"/>
                <w:szCs w:val="21"/>
              </w:rPr>
            </w:pPr>
            <w:r w:rsidRPr="008F6E1F">
              <w:rPr>
                <w:rFonts w:ascii="Apple Color Emoji" w:eastAsia="Times New Roman" w:hAnsi="Apple Color Emoji" w:cs="Apple Color Emoji"/>
                <w:sz w:val="21"/>
                <w:szCs w:val="21"/>
              </w:rPr>
              <w:t>⚠️</w:t>
            </w:r>
            <w:r w:rsidRPr="008F6E1F">
              <w:rPr>
                <w:rFonts w:ascii="Times New Roman" w:eastAsia="Times New Roman" w:hAnsi="Times New Roman" w:cs="Times New Roman"/>
                <w:sz w:val="21"/>
                <w:szCs w:val="21"/>
              </w:rPr>
              <w:t xml:space="preserve"> Partiel (replanification reliquats)</w:t>
            </w:r>
          </w:p>
        </w:tc>
        <w:tc>
          <w:tcPr>
            <w:tcW w:w="0" w:type="auto"/>
            <w:tcMar>
              <w:top w:w="90" w:type="dxa"/>
              <w:left w:w="195" w:type="dxa"/>
              <w:bottom w:w="90" w:type="dxa"/>
              <w:right w:w="195" w:type="dxa"/>
            </w:tcMar>
            <w:vAlign w:val="center"/>
            <w:hideMark/>
          </w:tcPr>
          <w:p w14:paraId="3A7BE717"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PO state machine au niveau ligne, auto-reliquat fournisseur</w:t>
            </w:r>
          </w:p>
        </w:tc>
      </w:tr>
      <w:tr w:rsidR="008F6E1F" w:rsidRPr="008F6E1F" w14:paraId="16100B2D" w14:textId="77777777" w:rsidTr="008F6E1F">
        <w:tc>
          <w:tcPr>
            <w:tcW w:w="0" w:type="auto"/>
            <w:tcMar>
              <w:top w:w="90" w:type="dxa"/>
              <w:left w:w="195" w:type="dxa"/>
              <w:bottom w:w="90" w:type="dxa"/>
              <w:right w:w="195" w:type="dxa"/>
            </w:tcMar>
            <w:vAlign w:val="center"/>
            <w:hideMark/>
          </w:tcPr>
          <w:p w14:paraId="1A20DF12"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lastRenderedPageBreak/>
              <w:t>7. Gestion stock site + anticipation</w:t>
            </w:r>
          </w:p>
        </w:tc>
        <w:tc>
          <w:tcPr>
            <w:tcW w:w="0" w:type="auto"/>
            <w:tcMar>
              <w:top w:w="90" w:type="dxa"/>
              <w:left w:w="195" w:type="dxa"/>
              <w:bottom w:w="90" w:type="dxa"/>
              <w:right w:w="195" w:type="dxa"/>
            </w:tcMar>
            <w:vAlign w:val="center"/>
            <w:hideMark/>
          </w:tcPr>
          <w:p w14:paraId="7A1A712E" w14:textId="77777777" w:rsidR="008F6E1F" w:rsidRPr="008F6E1F" w:rsidRDefault="008F6E1F" w:rsidP="008F6E1F">
            <w:pPr>
              <w:rPr>
                <w:rFonts w:ascii="Times New Roman" w:eastAsia="Times New Roman" w:hAnsi="Times New Roman" w:cs="Times New Roman"/>
                <w:sz w:val="21"/>
                <w:szCs w:val="21"/>
              </w:rPr>
            </w:pPr>
            <w:r w:rsidRPr="008F6E1F">
              <w:rPr>
                <w:rFonts w:ascii="Apple Color Emoji" w:eastAsia="Times New Roman" w:hAnsi="Apple Color Emoji" w:cs="Apple Color Emoji"/>
                <w:sz w:val="21"/>
                <w:szCs w:val="21"/>
              </w:rPr>
              <w:t>❌</w:t>
            </w:r>
            <w:r w:rsidRPr="008F6E1F">
              <w:rPr>
                <w:rFonts w:ascii="Times New Roman" w:eastAsia="Times New Roman" w:hAnsi="Times New Roman" w:cs="Times New Roman"/>
                <w:sz w:val="21"/>
                <w:szCs w:val="21"/>
              </w:rPr>
              <w:t xml:space="preserve"> Non</w:t>
            </w:r>
          </w:p>
        </w:tc>
        <w:tc>
          <w:tcPr>
            <w:tcW w:w="0" w:type="auto"/>
            <w:tcMar>
              <w:top w:w="90" w:type="dxa"/>
              <w:left w:w="195" w:type="dxa"/>
              <w:bottom w:w="90" w:type="dxa"/>
              <w:right w:w="195" w:type="dxa"/>
            </w:tcMar>
            <w:vAlign w:val="center"/>
            <w:hideMark/>
          </w:tcPr>
          <w:p w14:paraId="6374E20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Inventaire terrain + algorithme ROP/(s,S)</w:t>
            </w:r>
          </w:p>
        </w:tc>
      </w:tr>
    </w:tbl>
    <w:p w14:paraId="00896EA8"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2ABABADB">
          <v:rect id="_x0000_i1117" alt="" style="width:468pt;height:.05pt;mso-width-percent:0;mso-height-percent:0;mso-width-percent:0;mso-height-percent:0" o:hralign="center" o:hrstd="t" o:hr="t" fillcolor="#a0a0a0" stroked="f"/>
        </w:pict>
      </w:r>
    </w:p>
    <w:p w14:paraId="3366C413"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1. Workflow d'approbation multi-niveaux</w:t>
      </w:r>
    </w:p>
    <w:p w14:paraId="087CEAB8"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Architecture recommandée : Organisation-as-Graph</w:t>
      </w:r>
    </w:p>
    <w:p w14:paraId="3B453D58"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lang w:val="fr-CA"/>
        </w:rPr>
        <w:t>Plutôt que de coder en dur la chaîne DT→RA→DAF→PDG, la meilleure pratique est de modéliser l'organisation comme un </w:t>
      </w:r>
      <w:r w:rsidRPr="008F6E1F">
        <w:rPr>
          <w:rFonts w:ascii="Segoe UI" w:eastAsia="Times New Roman" w:hAnsi="Segoe UI" w:cs="Segoe UI"/>
          <w:b/>
          <w:bCs/>
          <w:color w:val="1E1C1A"/>
          <w:bdr w:val="single" w:sz="2" w:space="0" w:color="auto" w:frame="1"/>
          <w:lang w:val="fr-CA"/>
        </w:rPr>
        <w:t>graphe dirigé</w:t>
      </w:r>
      <w:r w:rsidRPr="008F6E1F">
        <w:rPr>
          <w:rFonts w:ascii="Segoe UI" w:eastAsia="Times New Roman" w:hAnsi="Segoe UI" w:cs="Segoe UI"/>
          <w:color w:val="1E1C1A"/>
          <w:lang w:val="fr-CA"/>
        </w:rPr>
        <w:t> avec des règles de routage dynamiques basées sur des seuils (</w:t>
      </w:r>
      <w:hyperlink r:id="rId5" w:tgtFrame="_blank" w:history="1">
        <w:r w:rsidRPr="008F6E1F">
          <w:rPr>
            <w:rFonts w:ascii="Segoe UI" w:eastAsia="Times New Roman" w:hAnsi="Segoe UI" w:cs="Segoe UI"/>
            <w:color w:val="0000FF"/>
            <w:u w:val="single"/>
            <w:bdr w:val="single" w:sz="2" w:space="0" w:color="auto" w:frame="1"/>
            <w:lang w:val="fr-CA"/>
          </w:rPr>
          <w:t>APSentra, DEV Community</w:t>
        </w:r>
      </w:hyperlink>
      <w:r w:rsidRPr="008F6E1F">
        <w:rPr>
          <w:rFonts w:ascii="Segoe UI" w:eastAsia="Times New Roman" w:hAnsi="Segoe UI" w:cs="Segoe UI"/>
          <w:color w:val="1E1C1A"/>
          <w:lang w:val="fr-CA"/>
        </w:rPr>
        <w:t xml:space="preserve">). </w:t>
      </w:r>
      <w:r w:rsidRPr="008F6E1F">
        <w:rPr>
          <w:rFonts w:ascii="Segoe UI" w:eastAsia="Times New Roman" w:hAnsi="Segoe UI" w:cs="Segoe UI"/>
          <w:color w:val="1E1C1A"/>
        </w:rPr>
        <w:t>Cela permet d'adapter les niveaux d'approbation selon :</w:t>
      </w:r>
    </w:p>
    <w:p w14:paraId="6A4F2668" w14:textId="77777777" w:rsidR="008F6E1F" w:rsidRPr="008F6E1F" w:rsidRDefault="008F6E1F" w:rsidP="008F6E1F">
      <w:pPr>
        <w:numPr>
          <w:ilvl w:val="0"/>
          <w:numId w:val="1"/>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 </w:t>
      </w:r>
      <w:r w:rsidRPr="008F6E1F">
        <w:rPr>
          <w:rFonts w:ascii="Segoe UI" w:eastAsia="Times New Roman" w:hAnsi="Segoe UI" w:cs="Segoe UI"/>
          <w:b/>
          <w:bCs/>
          <w:color w:val="1E1C1A"/>
          <w:bdr w:val="single" w:sz="2" w:space="0" w:color="auto" w:frame="1"/>
          <w:lang w:val="fr-CA"/>
        </w:rPr>
        <w:t>montant</w:t>
      </w:r>
      <w:r w:rsidRPr="008F6E1F">
        <w:rPr>
          <w:rFonts w:ascii="Segoe UI" w:eastAsia="Times New Roman" w:hAnsi="Segoe UI" w:cs="Segoe UI"/>
          <w:color w:val="1E1C1A"/>
          <w:lang w:val="fr-CA"/>
        </w:rPr>
        <w:t> (ex: &lt; 500K FCFA → DT+RA suffisent ; &gt; 2M FCFA → PDG requis)</w:t>
      </w:r>
    </w:p>
    <w:p w14:paraId="7981463C" w14:textId="77777777" w:rsidR="008F6E1F" w:rsidRPr="008F6E1F" w:rsidRDefault="008F6E1F" w:rsidP="008F6E1F">
      <w:pPr>
        <w:numPr>
          <w:ilvl w:val="0"/>
          <w:numId w:val="1"/>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La </w:t>
      </w:r>
      <w:r w:rsidRPr="008F6E1F">
        <w:rPr>
          <w:rFonts w:ascii="Segoe UI" w:eastAsia="Times New Roman" w:hAnsi="Segoe UI" w:cs="Segoe UI"/>
          <w:b/>
          <w:bCs/>
          <w:color w:val="1E1C1A"/>
          <w:bdr w:val="single" w:sz="2" w:space="0" w:color="auto" w:frame="1"/>
          <w:lang w:val="fr-CA"/>
        </w:rPr>
        <w:t>catégorie</w:t>
      </w:r>
      <w:r w:rsidRPr="008F6E1F">
        <w:rPr>
          <w:rFonts w:ascii="Segoe UI" w:eastAsia="Times New Roman" w:hAnsi="Segoe UI" w:cs="Segoe UI"/>
          <w:color w:val="1E1C1A"/>
          <w:lang w:val="fr-CA"/>
        </w:rPr>
        <w:t> de matériaux (matériaux stratégiques = toujours PDG)</w:t>
      </w:r>
    </w:p>
    <w:p w14:paraId="6F705F8F" w14:textId="77777777" w:rsidR="008F6E1F" w:rsidRPr="008F6E1F" w:rsidRDefault="008F6E1F" w:rsidP="008F6E1F">
      <w:pPr>
        <w:numPr>
          <w:ilvl w:val="0"/>
          <w:numId w:val="1"/>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 </w:t>
      </w:r>
      <w:r w:rsidRPr="008F6E1F">
        <w:rPr>
          <w:rFonts w:ascii="Segoe UI" w:eastAsia="Times New Roman" w:hAnsi="Segoe UI" w:cs="Segoe UI"/>
          <w:b/>
          <w:bCs/>
          <w:color w:val="1E1C1A"/>
          <w:bdr w:val="single" w:sz="2" w:space="0" w:color="auto" w:frame="1"/>
          <w:lang w:val="fr-CA"/>
        </w:rPr>
        <w:t>chantier</w:t>
      </w:r>
      <w:r w:rsidRPr="008F6E1F">
        <w:rPr>
          <w:rFonts w:ascii="Segoe UI" w:eastAsia="Times New Roman" w:hAnsi="Segoe UI" w:cs="Segoe UI"/>
          <w:color w:val="1E1C1A"/>
          <w:lang w:val="fr-CA"/>
        </w:rPr>
        <w:t> (chantier critique = validation accélérée)</w:t>
      </w:r>
    </w:p>
    <w:p w14:paraId="450EE33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Cette approche est conforme aux pratiques de </w:t>
      </w:r>
      <w:r w:rsidRPr="008F6E1F">
        <w:rPr>
          <w:rFonts w:ascii="Segoe UI" w:eastAsia="Times New Roman" w:hAnsi="Segoe UI" w:cs="Segoe UI"/>
          <w:b/>
          <w:bCs/>
          <w:color w:val="1E1C1A"/>
          <w:bdr w:val="single" w:sz="2" w:space="0" w:color="auto" w:frame="1"/>
          <w:lang w:val="fr-CA"/>
        </w:rPr>
        <w:t>Delegation of Authority (DoA)</w:t>
      </w:r>
      <w:r w:rsidRPr="008F6E1F">
        <w:rPr>
          <w:rFonts w:ascii="Segoe UI" w:eastAsia="Times New Roman" w:hAnsi="Segoe UI" w:cs="Segoe UI"/>
          <w:color w:val="1E1C1A"/>
          <w:lang w:val="fr-CA"/>
        </w:rPr>
        <w:t> standard dans la construction (</w:t>
      </w:r>
      <w:hyperlink r:id="rId6" w:tgtFrame="_blank" w:history="1">
        <w:r w:rsidRPr="008F6E1F">
          <w:rPr>
            <w:rFonts w:ascii="Segoe UI" w:eastAsia="Times New Roman" w:hAnsi="Segoe UI" w:cs="Segoe UI"/>
            <w:color w:val="0000FF"/>
            <w:u w:val="single"/>
            <w:bdr w:val="single" w:sz="2" w:space="0" w:color="auto" w:frame="1"/>
            <w:lang w:val="fr-CA"/>
          </w:rPr>
          <w:t>CMCS</w:t>
        </w:r>
      </w:hyperlink>
      <w:r w:rsidRPr="008F6E1F">
        <w:rPr>
          <w:rFonts w:ascii="Segoe UI" w:eastAsia="Times New Roman" w:hAnsi="Segoe UI" w:cs="Segoe UI"/>
          <w:color w:val="1E1C1A"/>
          <w:lang w:val="fr-CA"/>
        </w:rPr>
        <w:t>).</w:t>
      </w:r>
    </w:p>
    <w:p w14:paraId="672F8EF8"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Machine à états durable</w:t>
      </w:r>
    </w:p>
    <w:p w14:paraId="268C9FB4"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Pour un contexte africain où les connexions tombent fréquemment, le pattern recommandé est </w:t>
      </w:r>
      <w:r w:rsidRPr="008F6E1F">
        <w:rPr>
          <w:rFonts w:ascii="Segoe UI" w:eastAsia="Times New Roman" w:hAnsi="Segoe UI" w:cs="Segoe UI"/>
          <w:b/>
          <w:bCs/>
          <w:color w:val="1E1C1A"/>
          <w:bdr w:val="single" w:sz="2" w:space="0" w:color="auto" w:frame="1"/>
          <w:lang w:val="fr-CA"/>
        </w:rPr>
        <w:t>XState + Restate</w:t>
      </w:r>
      <w:r w:rsidRPr="008F6E1F">
        <w:rPr>
          <w:rFonts w:ascii="Segoe UI" w:eastAsia="Times New Roman" w:hAnsi="Segoe UI" w:cs="Segoe UI"/>
          <w:color w:val="1E1C1A"/>
          <w:lang w:val="fr-CA"/>
        </w:rPr>
        <w:t>— des machines à états virtuelles qui survivent aux redémarrages serveur et se réveillent à chaque événement (</w:t>
      </w:r>
      <w:hyperlink r:id="rId7" w:tgtFrame="_blank" w:history="1">
        <w:r w:rsidRPr="008F6E1F">
          <w:rPr>
            <w:rFonts w:ascii="Segoe UI" w:eastAsia="Times New Roman" w:hAnsi="Segoe UI" w:cs="Segoe UI"/>
            <w:color w:val="0000FF"/>
            <w:u w:val="single"/>
            <w:bdr w:val="single" w:sz="2" w:space="0" w:color="auto" w:frame="1"/>
            <w:lang w:val="fr-CA"/>
          </w:rPr>
          <w:t>Restate</w:t>
        </w:r>
      </w:hyperlink>
      <w:r w:rsidRPr="008F6E1F">
        <w:rPr>
          <w:rFonts w:ascii="Segoe UI" w:eastAsia="Times New Roman" w:hAnsi="Segoe UI" w:cs="Segoe UI"/>
          <w:color w:val="1E1C1A"/>
          <w:lang w:val="fr-CA"/>
        </w:rPr>
        <w:t>).</w:t>
      </w:r>
    </w:p>
    <w:p w14:paraId="7BD78D89"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rPr>
      </w:pPr>
      <w:r w:rsidRPr="008F6E1F">
        <w:rPr>
          <w:rFonts w:ascii="Menlo" w:eastAsia="Times New Roman" w:hAnsi="Menlo" w:cs="Menlo"/>
          <w:color w:val="1E1C1A"/>
          <w:sz w:val="20"/>
          <w:szCs w:val="20"/>
          <w:bdr w:val="single" w:sz="2" w:space="0" w:color="auto" w:frame="1"/>
        </w:rPr>
        <w:t>DRAFT → PENDING_DT → PENDING_RA → PENDING_DAF → PENDING_PDG → APPROVED → PO_GENERATED</w:t>
      </w:r>
    </w:p>
    <w:p w14:paraId="175DB61C"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Menlo" w:eastAsia="Times New Roman" w:hAnsi="Menlo" w:cs="Menlo"/>
          <w:color w:val="1E1C1A"/>
          <w:sz w:val="20"/>
          <w:szCs w:val="20"/>
          <w:bdr w:val="single" w:sz="2" w:space="0" w:color="auto" w:frame="1"/>
        </w:rPr>
        <w:t xml:space="preserve">                                                                 </w:t>
      </w:r>
      <w:r w:rsidRPr="008F6E1F">
        <w:rPr>
          <w:rFonts w:ascii="Menlo" w:eastAsia="Times New Roman" w:hAnsi="Menlo" w:cs="Menlo"/>
          <w:color w:val="1E1C1A"/>
          <w:sz w:val="20"/>
          <w:szCs w:val="20"/>
          <w:bdr w:val="single" w:sz="2" w:space="0" w:color="auto" w:frame="1"/>
          <w:lang w:val="fr-CA"/>
        </w:rPr>
        <w:t>↘ REJECTED (retour au DT avec motif)</w:t>
      </w:r>
    </w:p>
    <w:p w14:paraId="01201509"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Notifications multi-canal</w:t>
      </w:r>
    </w:p>
    <w:p w14:paraId="46D3AAF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lang w:val="fr-CA"/>
        </w:rPr>
        <w:t xml:space="preserve">Les approbateurs ne seront pas toujours sur la PWA. </w:t>
      </w:r>
      <w:r w:rsidRPr="008F6E1F">
        <w:rPr>
          <w:rFonts w:ascii="Segoe UI" w:eastAsia="Times New Roman" w:hAnsi="Segoe UI" w:cs="Segoe UI"/>
          <w:color w:val="1E1C1A"/>
        </w:rPr>
        <w:t>Chaîne de fallback recommandée :</w:t>
      </w:r>
    </w:p>
    <w:p w14:paraId="4152EED8" w14:textId="77777777" w:rsidR="008F6E1F" w:rsidRPr="008F6E1F" w:rsidRDefault="008F6E1F" w:rsidP="008F6E1F">
      <w:pPr>
        <w:numPr>
          <w:ilvl w:val="0"/>
          <w:numId w:val="2"/>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Push API</w:t>
      </w:r>
      <w:r w:rsidRPr="008F6E1F">
        <w:rPr>
          <w:rFonts w:ascii="Segoe UI" w:eastAsia="Times New Roman" w:hAnsi="Segoe UI" w:cs="Segoe UI"/>
          <w:color w:val="1E1C1A"/>
        </w:rPr>
        <w:t> (PWA installée)</w:t>
      </w:r>
    </w:p>
    <w:p w14:paraId="25A1B85A" w14:textId="77777777" w:rsidR="008F6E1F" w:rsidRPr="008F6E1F" w:rsidRDefault="008F6E1F" w:rsidP="008F6E1F">
      <w:pPr>
        <w:numPr>
          <w:ilvl w:val="0"/>
          <w:numId w:val="2"/>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WhatsApp Cloud API</w:t>
      </w:r>
      <w:r w:rsidRPr="008F6E1F">
        <w:rPr>
          <w:rFonts w:ascii="Segoe UI" w:eastAsia="Times New Roman" w:hAnsi="Segoe UI" w:cs="Segoe UI"/>
          <w:color w:val="1E1C1A"/>
          <w:lang w:val="fr-CA"/>
        </w:rPr>
        <w:t> (message template d'approbation avec boutons)</w:t>
      </w:r>
    </w:p>
    <w:p w14:paraId="482A0D0B" w14:textId="77777777" w:rsidR="008F6E1F" w:rsidRPr="008F6E1F" w:rsidRDefault="008F6E1F" w:rsidP="008F6E1F">
      <w:pPr>
        <w:numPr>
          <w:ilvl w:val="0"/>
          <w:numId w:val="2"/>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SMS</w:t>
      </w:r>
      <w:r w:rsidRPr="008F6E1F">
        <w:rPr>
          <w:rFonts w:ascii="Segoe UI" w:eastAsia="Times New Roman" w:hAnsi="Segoe UI" w:cs="Segoe UI"/>
          <w:color w:val="1E1C1A"/>
          <w:lang w:val="fr-CA"/>
        </w:rPr>
        <w:t> (Orange CI / MTN CI) — dernier recours</w:t>
      </w:r>
    </w:p>
    <w:p w14:paraId="10432941"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3789947A">
          <v:rect id="_x0000_i1116" alt="" style="width:468pt;height:.05pt;mso-width-percent:0;mso-height-percent:0;mso-width-percent:0;mso-height-percent:0" o:hralign="center" o:hrstd="t" o:hr="t" fillcolor="#a0a0a0" stroked="f"/>
        </w:pict>
      </w:r>
    </w:p>
    <w:p w14:paraId="7B92564F"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lastRenderedPageBreak/>
        <w:t>2. Génération automatique des commandes depuis Excel</w:t>
      </w:r>
    </w:p>
    <w:p w14:paraId="380621A4"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L'import Excel se décompose en :</w:t>
      </w:r>
    </w:p>
    <w:p w14:paraId="5E455DAE" w14:textId="77777777" w:rsidR="008F6E1F" w:rsidRPr="008F6E1F" w:rsidRDefault="008F6E1F" w:rsidP="008F6E1F">
      <w:pPr>
        <w:numPr>
          <w:ilvl w:val="0"/>
          <w:numId w:val="3"/>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Upload du fichier</w:t>
      </w:r>
      <w:r w:rsidRPr="008F6E1F">
        <w:rPr>
          <w:rFonts w:ascii="Segoe UI" w:eastAsia="Times New Roman" w:hAnsi="Segoe UI" w:cs="Segoe UI"/>
          <w:color w:val="1E1C1A"/>
          <w:lang w:val="fr-CA"/>
        </w:rPr>
        <w:t> via la PWA (stockage temporaire IndexedDB si offline)</w:t>
      </w:r>
    </w:p>
    <w:p w14:paraId="2627B288" w14:textId="77777777" w:rsidR="008F6E1F" w:rsidRPr="008F6E1F" w:rsidRDefault="008F6E1F" w:rsidP="008F6E1F">
      <w:pPr>
        <w:numPr>
          <w:ilvl w:val="0"/>
          <w:numId w:val="3"/>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Parsing</w:t>
      </w:r>
      <w:r w:rsidRPr="008F6E1F">
        <w:rPr>
          <w:rFonts w:ascii="Segoe UI" w:eastAsia="Times New Roman" w:hAnsi="Segoe UI" w:cs="Segoe UI"/>
          <w:color w:val="1E1C1A"/>
          <w:lang w:val="fr-CA"/>
        </w:rPr>
        <w:t> avec une librairie comme SheetJS (xlsx) côté client</w:t>
      </w:r>
    </w:p>
    <w:p w14:paraId="5BF8C879" w14:textId="77777777" w:rsidR="008F6E1F" w:rsidRPr="008F6E1F" w:rsidRDefault="008F6E1F" w:rsidP="008F6E1F">
      <w:pPr>
        <w:numPr>
          <w:ilvl w:val="0"/>
          <w:numId w:val="3"/>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Mapping</w:t>
      </w:r>
      <w:r w:rsidRPr="008F6E1F">
        <w:rPr>
          <w:rFonts w:ascii="Segoe UI" w:eastAsia="Times New Roman" w:hAnsi="Segoe UI" w:cs="Segoe UI"/>
          <w:color w:val="1E1C1A"/>
          <w:lang w:val="fr-CA"/>
        </w:rPr>
        <w:t> vers le schéma expression des besoins (matériau → catalogue TraceO®, quantité, chantier)</w:t>
      </w:r>
    </w:p>
    <w:p w14:paraId="722FA538" w14:textId="77777777" w:rsidR="008F6E1F" w:rsidRPr="008F6E1F" w:rsidRDefault="008F6E1F" w:rsidP="008F6E1F">
      <w:pPr>
        <w:numPr>
          <w:ilvl w:val="0"/>
          <w:numId w:val="3"/>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Injection dans le workflow d'approbation</w:t>
      </w:r>
      <w:r w:rsidRPr="008F6E1F">
        <w:rPr>
          <w:rFonts w:ascii="Segoe UI" w:eastAsia="Times New Roman" w:hAnsi="Segoe UI" w:cs="Segoe UI"/>
          <w:color w:val="1E1C1A"/>
          <w:lang w:val="fr-CA"/>
        </w:rPr>
        <w:t> — les lignes parsées deviennent un brouillon d'expression des besoins</w:t>
      </w:r>
    </w:p>
    <w:p w14:paraId="28E23853" w14:textId="77777777" w:rsidR="008F6E1F" w:rsidRPr="008F6E1F" w:rsidRDefault="008F6E1F" w:rsidP="008F6E1F">
      <w:pPr>
        <w:numPr>
          <w:ilvl w:val="0"/>
          <w:numId w:val="3"/>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Post-approbation</w:t>
      </w:r>
      <w:r w:rsidRPr="008F6E1F">
        <w:rPr>
          <w:rFonts w:ascii="Segoe UI" w:eastAsia="Times New Roman" w:hAnsi="Segoe UI" w:cs="Segoe UI"/>
          <w:color w:val="1E1C1A"/>
          <w:lang w:val="fr-CA"/>
        </w:rPr>
        <w:t> : génération idempotente du bon de commande (PO)</w:t>
      </w:r>
    </w:p>
    <w:p w14:paraId="0997A00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 point critique : le mapping entre les noms de matériaux libres dans Excel et le catalogue structuré TraceO®. Un algorithme de </w:t>
      </w:r>
      <w:r w:rsidRPr="008F6E1F">
        <w:rPr>
          <w:rFonts w:ascii="Segoe UI" w:eastAsia="Times New Roman" w:hAnsi="Segoe UI" w:cs="Segoe UI"/>
          <w:b/>
          <w:bCs/>
          <w:color w:val="1E1C1A"/>
          <w:bdr w:val="single" w:sz="2" w:space="0" w:color="auto" w:frame="1"/>
          <w:lang w:val="fr-CA"/>
        </w:rPr>
        <w:t>fuzzy matching</w:t>
      </w:r>
      <w:r w:rsidRPr="008F6E1F">
        <w:rPr>
          <w:rFonts w:ascii="Segoe UI" w:eastAsia="Times New Roman" w:hAnsi="Segoe UI" w:cs="Segoe UI"/>
          <w:color w:val="1E1C1A"/>
          <w:lang w:val="fr-CA"/>
        </w:rPr>
        <w:t> (Levenshtein + synonymes BTP) ou un LLM léger permet de proposer les correspondances à valider par l'utilisateur.</w:t>
      </w:r>
    </w:p>
    <w:p w14:paraId="18E3A24F"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1306AC8F">
          <v:rect id="_x0000_i1115" alt="" style="width:468pt;height:.05pt;mso-width-percent:0;mso-height-percent:0;mso-width-percent:0;mso-height-percent:0" o:hralign="center" o:hrstd="t" o:hr="t" fillcolor="#a0a0a0" stroked="f"/>
        </w:pict>
      </w:r>
    </w:p>
    <w:p w14:paraId="6FD68225"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3. Système d'autorisation (RBAC + DoA)</w:t>
      </w:r>
    </w:p>
    <w:p w14:paraId="134BB04B"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 système combine :</w:t>
      </w:r>
    </w:p>
    <w:p w14:paraId="59B6E19F" w14:textId="77777777" w:rsidR="008F6E1F" w:rsidRPr="008F6E1F" w:rsidRDefault="008F6E1F" w:rsidP="008F6E1F">
      <w:pPr>
        <w:numPr>
          <w:ilvl w:val="0"/>
          <w:numId w:val="4"/>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RBAC</w:t>
      </w:r>
      <w:r w:rsidRPr="008F6E1F">
        <w:rPr>
          <w:rFonts w:ascii="Segoe UI" w:eastAsia="Times New Roman" w:hAnsi="Segoe UI" w:cs="Segoe UI"/>
          <w:color w:val="1E1C1A"/>
          <w:lang w:val="fr-CA"/>
        </w:rPr>
        <w:t> (Role-Based Access Control) pour les permissions d'accès aux écrans</w:t>
      </w:r>
    </w:p>
    <w:p w14:paraId="57FA6953" w14:textId="77777777" w:rsidR="008F6E1F" w:rsidRPr="008F6E1F" w:rsidRDefault="008F6E1F" w:rsidP="008F6E1F">
      <w:pPr>
        <w:numPr>
          <w:ilvl w:val="0"/>
          <w:numId w:val="4"/>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DoA dynamique</w:t>
      </w:r>
      <w:r w:rsidRPr="008F6E1F">
        <w:rPr>
          <w:rFonts w:ascii="Segoe UI" w:eastAsia="Times New Roman" w:hAnsi="Segoe UI" w:cs="Segoe UI"/>
          <w:color w:val="1E1C1A"/>
          <w:lang w:val="fr-CA"/>
        </w:rPr>
        <w:t> pour les droits de validation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9"/>
        <w:gridCol w:w="3520"/>
        <w:gridCol w:w="3555"/>
      </w:tblGrid>
      <w:tr w:rsidR="008F6E1F" w:rsidRPr="008F6E1F" w14:paraId="543AFF27" w14:textId="77777777" w:rsidTr="008F6E1F">
        <w:trPr>
          <w:tblHeader/>
        </w:trPr>
        <w:tc>
          <w:tcPr>
            <w:tcW w:w="0" w:type="auto"/>
            <w:tcMar>
              <w:top w:w="90" w:type="dxa"/>
              <w:left w:w="195" w:type="dxa"/>
              <w:bottom w:w="90" w:type="dxa"/>
              <w:right w:w="195" w:type="dxa"/>
            </w:tcMar>
            <w:vAlign w:val="center"/>
            <w:hideMark/>
          </w:tcPr>
          <w:p w14:paraId="3CA789D1"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Rôle</w:t>
            </w:r>
          </w:p>
        </w:tc>
        <w:tc>
          <w:tcPr>
            <w:tcW w:w="0" w:type="auto"/>
            <w:tcMar>
              <w:top w:w="90" w:type="dxa"/>
              <w:left w:w="195" w:type="dxa"/>
              <w:bottom w:w="90" w:type="dxa"/>
              <w:right w:w="195" w:type="dxa"/>
            </w:tcMar>
            <w:vAlign w:val="center"/>
            <w:hideMark/>
          </w:tcPr>
          <w:p w14:paraId="025EE9A7"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Permissions PWA</w:t>
            </w:r>
          </w:p>
        </w:tc>
        <w:tc>
          <w:tcPr>
            <w:tcW w:w="0" w:type="auto"/>
            <w:tcMar>
              <w:top w:w="90" w:type="dxa"/>
              <w:left w:w="195" w:type="dxa"/>
              <w:bottom w:w="90" w:type="dxa"/>
              <w:right w:w="195" w:type="dxa"/>
            </w:tcMar>
            <w:vAlign w:val="center"/>
            <w:hideMark/>
          </w:tcPr>
          <w:p w14:paraId="0E364D2A"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Droits d'approbation</w:t>
            </w:r>
          </w:p>
        </w:tc>
      </w:tr>
      <w:tr w:rsidR="008F6E1F" w:rsidRPr="008F6E1F" w14:paraId="185F8AD6" w14:textId="77777777" w:rsidTr="008F6E1F">
        <w:tc>
          <w:tcPr>
            <w:tcW w:w="0" w:type="auto"/>
            <w:tcMar>
              <w:top w:w="90" w:type="dxa"/>
              <w:left w:w="195" w:type="dxa"/>
              <w:bottom w:w="90" w:type="dxa"/>
              <w:right w:w="195" w:type="dxa"/>
            </w:tcMar>
            <w:vAlign w:val="center"/>
            <w:hideMark/>
          </w:tcPr>
          <w:p w14:paraId="765B632A"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Chef de chantier</w:t>
            </w:r>
          </w:p>
        </w:tc>
        <w:tc>
          <w:tcPr>
            <w:tcW w:w="0" w:type="auto"/>
            <w:tcMar>
              <w:top w:w="90" w:type="dxa"/>
              <w:left w:w="195" w:type="dxa"/>
              <w:bottom w:w="90" w:type="dxa"/>
              <w:right w:w="195" w:type="dxa"/>
            </w:tcMar>
            <w:vAlign w:val="center"/>
            <w:hideMark/>
          </w:tcPr>
          <w:p w14:paraId="2AF846F5"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Créer expression des besoins, consulter stocks</w:t>
            </w:r>
          </w:p>
        </w:tc>
        <w:tc>
          <w:tcPr>
            <w:tcW w:w="0" w:type="auto"/>
            <w:tcMar>
              <w:top w:w="90" w:type="dxa"/>
              <w:left w:w="195" w:type="dxa"/>
              <w:bottom w:w="90" w:type="dxa"/>
              <w:right w:w="195" w:type="dxa"/>
            </w:tcMar>
            <w:vAlign w:val="center"/>
            <w:hideMark/>
          </w:tcPr>
          <w:p w14:paraId="11C6F2DC"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Aucun</w:t>
            </w:r>
          </w:p>
        </w:tc>
      </w:tr>
      <w:tr w:rsidR="008F6E1F" w:rsidRPr="008F6E1F" w14:paraId="44A2B1F1" w14:textId="77777777" w:rsidTr="008F6E1F">
        <w:tc>
          <w:tcPr>
            <w:tcW w:w="0" w:type="auto"/>
            <w:tcMar>
              <w:top w:w="90" w:type="dxa"/>
              <w:left w:w="195" w:type="dxa"/>
              <w:bottom w:w="90" w:type="dxa"/>
              <w:right w:w="195" w:type="dxa"/>
            </w:tcMar>
            <w:vAlign w:val="center"/>
            <w:hideMark/>
          </w:tcPr>
          <w:p w14:paraId="245DEDF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DT (Directeur Technique)</w:t>
            </w:r>
          </w:p>
        </w:tc>
        <w:tc>
          <w:tcPr>
            <w:tcW w:w="0" w:type="auto"/>
            <w:tcMar>
              <w:top w:w="90" w:type="dxa"/>
              <w:left w:w="195" w:type="dxa"/>
              <w:bottom w:w="90" w:type="dxa"/>
              <w:right w:w="195" w:type="dxa"/>
            </w:tcMar>
            <w:vAlign w:val="center"/>
            <w:hideMark/>
          </w:tcPr>
          <w:p w14:paraId="427ED560"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Valider besoins techniques, voir tous chantiers</w:t>
            </w:r>
          </w:p>
        </w:tc>
        <w:tc>
          <w:tcPr>
            <w:tcW w:w="0" w:type="auto"/>
            <w:tcMar>
              <w:top w:w="90" w:type="dxa"/>
              <w:left w:w="195" w:type="dxa"/>
              <w:bottom w:w="90" w:type="dxa"/>
              <w:right w:w="195" w:type="dxa"/>
            </w:tcMar>
            <w:vAlign w:val="center"/>
            <w:hideMark/>
          </w:tcPr>
          <w:p w14:paraId="16CCAA01"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Valide si montant ≤ seuil DT</w:t>
            </w:r>
          </w:p>
        </w:tc>
      </w:tr>
      <w:tr w:rsidR="008F6E1F" w:rsidRPr="008F6E1F" w14:paraId="47813814" w14:textId="77777777" w:rsidTr="008F6E1F">
        <w:tc>
          <w:tcPr>
            <w:tcW w:w="0" w:type="auto"/>
            <w:tcMar>
              <w:top w:w="90" w:type="dxa"/>
              <w:left w:w="195" w:type="dxa"/>
              <w:bottom w:w="90" w:type="dxa"/>
              <w:right w:w="195" w:type="dxa"/>
            </w:tcMar>
            <w:vAlign w:val="center"/>
            <w:hideMark/>
          </w:tcPr>
          <w:p w14:paraId="309152A1"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RA (Responsable Achat)</w:t>
            </w:r>
          </w:p>
        </w:tc>
        <w:tc>
          <w:tcPr>
            <w:tcW w:w="0" w:type="auto"/>
            <w:tcMar>
              <w:top w:w="90" w:type="dxa"/>
              <w:left w:w="195" w:type="dxa"/>
              <w:bottom w:w="90" w:type="dxa"/>
              <w:right w:w="195" w:type="dxa"/>
            </w:tcMar>
            <w:vAlign w:val="center"/>
            <w:hideMark/>
          </w:tcPr>
          <w:p w14:paraId="521BA96D"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Gérer fournisseurs, passer commandes</w:t>
            </w:r>
          </w:p>
        </w:tc>
        <w:tc>
          <w:tcPr>
            <w:tcW w:w="0" w:type="auto"/>
            <w:tcMar>
              <w:top w:w="90" w:type="dxa"/>
              <w:left w:w="195" w:type="dxa"/>
              <w:bottom w:w="90" w:type="dxa"/>
              <w:right w:w="195" w:type="dxa"/>
            </w:tcMar>
            <w:vAlign w:val="center"/>
            <w:hideMark/>
          </w:tcPr>
          <w:p w14:paraId="0A3FAA9E"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Valide après DT</w:t>
            </w:r>
          </w:p>
        </w:tc>
      </w:tr>
      <w:tr w:rsidR="008F6E1F" w:rsidRPr="008F6E1F" w14:paraId="1597FD00" w14:textId="77777777" w:rsidTr="008F6E1F">
        <w:tc>
          <w:tcPr>
            <w:tcW w:w="0" w:type="auto"/>
            <w:tcMar>
              <w:top w:w="90" w:type="dxa"/>
              <w:left w:w="195" w:type="dxa"/>
              <w:bottom w:w="90" w:type="dxa"/>
              <w:right w:w="195" w:type="dxa"/>
            </w:tcMar>
            <w:vAlign w:val="center"/>
            <w:hideMark/>
          </w:tcPr>
          <w:p w14:paraId="43513873"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DAF</w:t>
            </w:r>
          </w:p>
        </w:tc>
        <w:tc>
          <w:tcPr>
            <w:tcW w:w="0" w:type="auto"/>
            <w:tcMar>
              <w:top w:w="90" w:type="dxa"/>
              <w:left w:w="195" w:type="dxa"/>
              <w:bottom w:w="90" w:type="dxa"/>
              <w:right w:w="195" w:type="dxa"/>
            </w:tcMar>
            <w:vAlign w:val="center"/>
            <w:hideMark/>
          </w:tcPr>
          <w:p w14:paraId="1DEF5DCF"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Voir budgets, valider</w:t>
            </w:r>
          </w:p>
        </w:tc>
        <w:tc>
          <w:tcPr>
            <w:tcW w:w="0" w:type="auto"/>
            <w:tcMar>
              <w:top w:w="90" w:type="dxa"/>
              <w:left w:w="195" w:type="dxa"/>
              <w:bottom w:w="90" w:type="dxa"/>
              <w:right w:w="195" w:type="dxa"/>
            </w:tcMar>
            <w:vAlign w:val="center"/>
            <w:hideMark/>
          </w:tcPr>
          <w:p w14:paraId="02EE935D"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Valide si &gt; seuil RA</w:t>
            </w:r>
          </w:p>
        </w:tc>
      </w:tr>
      <w:tr w:rsidR="008F6E1F" w:rsidRPr="008F6E1F" w14:paraId="48B1CF85" w14:textId="77777777" w:rsidTr="008F6E1F">
        <w:tc>
          <w:tcPr>
            <w:tcW w:w="0" w:type="auto"/>
            <w:tcMar>
              <w:top w:w="90" w:type="dxa"/>
              <w:left w:w="195" w:type="dxa"/>
              <w:bottom w:w="90" w:type="dxa"/>
              <w:right w:w="195" w:type="dxa"/>
            </w:tcMar>
            <w:vAlign w:val="center"/>
            <w:hideMark/>
          </w:tcPr>
          <w:p w14:paraId="02D1B4E9"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PDG</w:t>
            </w:r>
          </w:p>
        </w:tc>
        <w:tc>
          <w:tcPr>
            <w:tcW w:w="0" w:type="auto"/>
            <w:tcMar>
              <w:top w:w="90" w:type="dxa"/>
              <w:left w:w="195" w:type="dxa"/>
              <w:bottom w:w="90" w:type="dxa"/>
              <w:right w:w="195" w:type="dxa"/>
            </w:tcMar>
            <w:vAlign w:val="center"/>
            <w:hideMark/>
          </w:tcPr>
          <w:p w14:paraId="4215F2D6"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Tout voir</w:t>
            </w:r>
          </w:p>
        </w:tc>
        <w:tc>
          <w:tcPr>
            <w:tcW w:w="0" w:type="auto"/>
            <w:tcMar>
              <w:top w:w="90" w:type="dxa"/>
              <w:left w:w="195" w:type="dxa"/>
              <w:bottom w:w="90" w:type="dxa"/>
              <w:right w:w="195" w:type="dxa"/>
            </w:tcMar>
            <w:vAlign w:val="center"/>
            <w:hideMark/>
          </w:tcPr>
          <w:p w14:paraId="5F11CB51"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Valide si &gt; seuil DAF ou nouveau fournisseur</w:t>
            </w:r>
          </w:p>
        </w:tc>
      </w:tr>
    </w:tbl>
    <w:p w14:paraId="68730D2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hyperlink r:id="rId8" w:tgtFrame="_blank" w:history="1">
        <w:r w:rsidRPr="008F6E1F">
          <w:rPr>
            <w:rFonts w:ascii="Segoe UI" w:eastAsia="Times New Roman" w:hAnsi="Segoe UI" w:cs="Segoe UI"/>
            <w:color w:val="0000FF"/>
            <w:u w:val="single"/>
            <w:bdr w:val="single" w:sz="2" w:space="0" w:color="auto" w:frame="1"/>
            <w:lang w:val="fr-CA"/>
          </w:rPr>
          <w:t>InfraPro</w:t>
        </w:r>
      </w:hyperlink>
      <w:r w:rsidRPr="008F6E1F">
        <w:rPr>
          <w:rFonts w:ascii="Segoe UI" w:eastAsia="Times New Roman" w:hAnsi="Segoe UI" w:cs="Segoe UI"/>
          <w:color w:val="1E1C1A"/>
          <w:lang w:val="fr-CA"/>
        </w:rPr>
        <w:t> implémente exactement ce pattern pour des entreprises de construction africaines avec des chaînes configurables de 2 à 5 étapes.</w:t>
      </w:r>
    </w:p>
    <w:p w14:paraId="20CBE02B"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0216938A">
          <v:rect id="_x0000_i1114" alt="" style="width:468pt;height:.05pt;mso-width-percent:0;mso-height-percent:0;mso-width-percent:0;mso-height-percent:0" o:hralign="center" o:hrstd="t" o:hr="t" fillcolor="#a0a0a0" stroked="f"/>
        </w:pict>
      </w:r>
    </w:p>
    <w:p w14:paraId="48638D0A"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4. Intégration WhatsApp — Stratégie double mode</w:t>
      </w:r>
    </w:p>
    <w:p w14:paraId="2E26940C"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Mode 1 : WhatsApp Flows (nouvelles demandes structurées)</w:t>
      </w:r>
    </w:p>
    <w:p w14:paraId="190A5AEA"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hyperlink r:id="rId9" w:tgtFrame="_blank" w:history="1">
        <w:r w:rsidRPr="008F6E1F">
          <w:rPr>
            <w:rFonts w:ascii="Segoe UI" w:eastAsia="Times New Roman" w:hAnsi="Segoe UI" w:cs="Segoe UI"/>
            <w:color w:val="0000FF"/>
            <w:u w:val="single"/>
            <w:bdr w:val="single" w:sz="2" w:space="0" w:color="auto" w:frame="1"/>
            <w:lang w:val="fr-CA"/>
          </w:rPr>
          <w:t>Meta WhatsApp Flows</w:t>
        </w:r>
      </w:hyperlink>
      <w:r w:rsidRPr="008F6E1F">
        <w:rPr>
          <w:rFonts w:ascii="Segoe UI" w:eastAsia="Times New Roman" w:hAnsi="Segoe UI" w:cs="Segoe UI"/>
          <w:color w:val="1E1C1A"/>
          <w:lang w:val="fr-CA"/>
        </w:rPr>
        <w:t> permet de créer des </w:t>
      </w:r>
      <w:r w:rsidRPr="008F6E1F">
        <w:rPr>
          <w:rFonts w:ascii="Segoe UI" w:eastAsia="Times New Roman" w:hAnsi="Segoe UI" w:cs="Segoe UI"/>
          <w:b/>
          <w:bCs/>
          <w:color w:val="1E1C1A"/>
          <w:bdr w:val="single" w:sz="2" w:space="0" w:color="auto" w:frame="1"/>
          <w:lang w:val="fr-CA"/>
        </w:rPr>
        <w:t>formulaires natifs</w:t>
      </w:r>
      <w:r w:rsidRPr="008F6E1F">
        <w:rPr>
          <w:rFonts w:ascii="Segoe UI" w:eastAsia="Times New Roman" w:hAnsi="Segoe UI" w:cs="Segoe UI"/>
          <w:color w:val="1E1C1A"/>
          <w:lang w:val="fr-CA"/>
        </w:rPr>
        <w:t> dans WhatsApp. L'agent terrain tape un mot-clé, un formulaire s'ouvre (dropdown chantier, matériau du catalogue, quantité, urgence) → les données arrivent en JSON structuré. </w:t>
      </w:r>
      <w:r w:rsidRPr="008F6E1F">
        <w:rPr>
          <w:rFonts w:ascii="Segoe UI" w:eastAsia="Times New Roman" w:hAnsi="Segoe UI" w:cs="Segoe UI"/>
          <w:b/>
          <w:bCs/>
          <w:color w:val="1E1C1A"/>
          <w:bdr w:val="single" w:sz="2" w:space="0" w:color="auto" w:frame="1"/>
          <w:lang w:val="fr-CA"/>
        </w:rPr>
        <w:t>Zéro risque NLP.</w:t>
      </w:r>
    </w:p>
    <w:p w14:paraId="3D4E9295"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Mode 2 : Extraction LLM (messages libres existants)</w:t>
      </w:r>
    </w:p>
    <w:p w14:paraId="0A5A343A"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Pour les messages texte libres ("Chef, il nous faut 50 sacs de ciment pour Cocody demain matin"), le pattern production-grade est (</w:t>
      </w:r>
      <w:hyperlink r:id="rId10" w:tgtFrame="_blank" w:history="1">
        <w:r w:rsidRPr="008F6E1F">
          <w:rPr>
            <w:rFonts w:ascii="Segoe UI" w:eastAsia="Times New Roman" w:hAnsi="Segoe UI" w:cs="Segoe UI"/>
            <w:color w:val="0000FF"/>
            <w:u w:val="single"/>
            <w:bdr w:val="single" w:sz="2" w:space="0" w:color="auto" w:frame="1"/>
            <w:lang w:val="fr-CA"/>
          </w:rPr>
          <w:t>DEV Community</w:t>
        </w:r>
      </w:hyperlink>
      <w:r w:rsidRPr="008F6E1F">
        <w:rPr>
          <w:rFonts w:ascii="Segoe UI" w:eastAsia="Times New Roman" w:hAnsi="Segoe UI" w:cs="Segoe UI"/>
          <w:color w:val="1E1C1A"/>
          <w:lang w:val="fr-CA"/>
        </w:rPr>
        <w:t>, </w:t>
      </w:r>
      <w:hyperlink r:id="rId11" w:tgtFrame="_blank" w:history="1">
        <w:r w:rsidRPr="008F6E1F">
          <w:rPr>
            <w:rFonts w:ascii="Segoe UI" w:eastAsia="Times New Roman" w:hAnsi="Segoe UI" w:cs="Segoe UI"/>
            <w:color w:val="0000FF"/>
            <w:u w:val="single"/>
            <w:bdr w:val="single" w:sz="2" w:space="0" w:color="auto" w:frame="1"/>
            <w:lang w:val="fr-CA"/>
          </w:rPr>
          <w:t>HublerX</w:t>
        </w:r>
      </w:hyperlink>
      <w:r w:rsidRPr="008F6E1F">
        <w:rPr>
          <w:rFonts w:ascii="Segoe UI" w:eastAsia="Times New Roman" w:hAnsi="Segoe UI" w:cs="Segoe UI"/>
          <w:color w:val="1E1C1A"/>
          <w:lang w:val="fr-CA"/>
        </w:rPr>
        <w:t>) :</w:t>
      </w:r>
    </w:p>
    <w:p w14:paraId="41923D3B" w14:textId="77777777" w:rsidR="008F6E1F" w:rsidRPr="008F6E1F" w:rsidRDefault="008F6E1F" w:rsidP="008F6E1F">
      <w:pPr>
        <w:numPr>
          <w:ilvl w:val="0"/>
          <w:numId w:val="5"/>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Définir un </w:t>
      </w:r>
      <w:r w:rsidRPr="008F6E1F">
        <w:rPr>
          <w:rFonts w:ascii="Segoe UI" w:eastAsia="Times New Roman" w:hAnsi="Segoe UI" w:cs="Segoe UI"/>
          <w:b/>
          <w:bCs/>
          <w:color w:val="1E1C1A"/>
          <w:bdr w:val="single" w:sz="2" w:space="0" w:color="auto" w:frame="1"/>
          <w:lang w:val="fr-CA"/>
        </w:rPr>
        <w:t>schéma JSON</w:t>
      </w:r>
      <w:r w:rsidRPr="008F6E1F">
        <w:rPr>
          <w:rFonts w:ascii="Segoe UI" w:eastAsia="Times New Roman" w:hAnsi="Segoe UI" w:cs="Segoe UI"/>
          <w:color w:val="1E1C1A"/>
          <w:lang w:val="fr-CA"/>
        </w:rPr>
        <w:t> de sortie rigide</w:t>
      </w:r>
    </w:p>
    <w:p w14:paraId="2243E810" w14:textId="77777777" w:rsidR="008F6E1F" w:rsidRPr="008F6E1F" w:rsidRDefault="008F6E1F" w:rsidP="008F6E1F">
      <w:pPr>
        <w:numPr>
          <w:ilvl w:val="0"/>
          <w:numId w:val="5"/>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Un seul appel LLM (Gemini Flash à ~0€ ou GPT-4o-mini à ~0,15$/1M tokens) avec </w:t>
      </w:r>
      <w:r w:rsidRPr="008F6E1F">
        <w:rPr>
          <w:rFonts w:ascii="Menlo" w:eastAsia="Times New Roman" w:hAnsi="Menlo" w:cs="Menlo"/>
          <w:color w:val="1E1C1A"/>
          <w:sz w:val="18"/>
          <w:szCs w:val="18"/>
          <w:bdr w:val="single" w:sz="2" w:space="2" w:color="auto" w:frame="1"/>
          <w:lang w:val="fr-CA"/>
        </w:rPr>
        <w:t>response_format=json</w:t>
      </w:r>
    </w:p>
    <w:p w14:paraId="222A694F" w14:textId="77777777" w:rsidR="008F6E1F" w:rsidRPr="008F6E1F" w:rsidRDefault="008F6E1F" w:rsidP="008F6E1F">
      <w:pPr>
        <w:numPr>
          <w:ilvl w:val="0"/>
          <w:numId w:val="5"/>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Gating par confiance</w:t>
      </w:r>
      <w:r w:rsidRPr="008F6E1F">
        <w:rPr>
          <w:rFonts w:ascii="Segoe UI" w:eastAsia="Times New Roman" w:hAnsi="Segoe UI" w:cs="Segoe UI"/>
          <w:color w:val="1E1C1A"/>
        </w:rPr>
        <w:t> : &gt;85% → draft auto ; 60-85% → confirmation WhatsApp retour ; &lt;60% → routage humain</w:t>
      </w:r>
    </w:p>
    <w:p w14:paraId="5016B7B7"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Récupération historique</w:t>
      </w:r>
    </w:p>
    <w:p w14:paraId="1292D448"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lang w:val="fr-CA"/>
        </w:rPr>
        <w:t>La Cloud API ne capture que les </w:t>
      </w:r>
      <w:r w:rsidRPr="008F6E1F">
        <w:rPr>
          <w:rFonts w:ascii="Segoe UI" w:eastAsia="Times New Roman" w:hAnsi="Segoe UI" w:cs="Segoe UI"/>
          <w:b/>
          <w:bCs/>
          <w:color w:val="1E1C1A"/>
          <w:bdr w:val="single" w:sz="2" w:space="0" w:color="auto" w:frame="1"/>
          <w:lang w:val="fr-CA"/>
        </w:rPr>
        <w:t>nouveaux messages</w:t>
      </w:r>
      <w:r w:rsidRPr="008F6E1F">
        <w:rPr>
          <w:rFonts w:ascii="Segoe UI" w:eastAsia="Times New Roman" w:hAnsi="Segoe UI" w:cs="Segoe UI"/>
          <w:color w:val="1E1C1A"/>
          <w:lang w:val="fr-CA"/>
        </w:rPr>
        <w:t xml:space="preserve">. </w:t>
      </w:r>
      <w:r w:rsidRPr="008F6E1F">
        <w:rPr>
          <w:rFonts w:ascii="Segoe UI" w:eastAsia="Times New Roman" w:hAnsi="Segoe UI" w:cs="Segoe UI"/>
          <w:color w:val="1E1C1A"/>
        </w:rPr>
        <w:t>Pour l'historique :</w:t>
      </w:r>
    </w:p>
    <w:p w14:paraId="25E677BE" w14:textId="77777777" w:rsidR="008F6E1F" w:rsidRPr="008F6E1F" w:rsidRDefault="008F6E1F" w:rsidP="008F6E1F">
      <w:pPr>
        <w:numPr>
          <w:ilvl w:val="0"/>
          <w:numId w:val="6"/>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color w:val="1E1C1A"/>
        </w:rPr>
        <w:t>Export </w:t>
      </w:r>
      <w:r w:rsidRPr="008F6E1F">
        <w:rPr>
          <w:rFonts w:ascii="Menlo" w:eastAsia="Times New Roman" w:hAnsi="Menlo" w:cs="Menlo"/>
          <w:color w:val="1E1C1A"/>
          <w:sz w:val="18"/>
          <w:szCs w:val="18"/>
          <w:bdr w:val="single" w:sz="2" w:space="2" w:color="auto" w:frame="1"/>
        </w:rPr>
        <w:t>.txt</w:t>
      </w:r>
      <w:r w:rsidRPr="008F6E1F">
        <w:rPr>
          <w:rFonts w:ascii="Segoe UI" w:eastAsia="Times New Roman" w:hAnsi="Segoe UI" w:cs="Segoe UI"/>
          <w:color w:val="1E1C1A"/>
        </w:rPr>
        <w:t> natif WhatsApp</w:t>
      </w:r>
    </w:p>
    <w:p w14:paraId="158C8699" w14:textId="77777777" w:rsidR="008F6E1F" w:rsidRPr="008F6E1F" w:rsidRDefault="008F6E1F" w:rsidP="008F6E1F">
      <w:pPr>
        <w:numPr>
          <w:ilvl w:val="0"/>
          <w:numId w:val="6"/>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Parsing regex (auteur + timestamp + corps)</w:t>
      </w:r>
    </w:p>
    <w:p w14:paraId="4B145580" w14:textId="77777777" w:rsidR="008F6E1F" w:rsidRPr="008F6E1F" w:rsidRDefault="008F6E1F" w:rsidP="008F6E1F">
      <w:pPr>
        <w:numPr>
          <w:ilvl w:val="0"/>
          <w:numId w:val="6"/>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Batch LLM extraction</w:t>
      </w:r>
    </w:p>
    <w:p w14:paraId="6620F8FF" w14:textId="77777777" w:rsidR="008F6E1F" w:rsidRPr="008F6E1F" w:rsidRDefault="008F6E1F" w:rsidP="008F6E1F">
      <w:pPr>
        <w:numPr>
          <w:ilvl w:val="0"/>
          <w:numId w:val="6"/>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Réconciliation avec livraisons TraceO® existantes</w:t>
      </w:r>
    </w:p>
    <w:p w14:paraId="19FD4540"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Attention : délai de setup</w:t>
      </w:r>
    </w:p>
    <w:p w14:paraId="2456705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La vérification du compte WhatsApp Business en Côte d'Ivoire prend </w:t>
      </w:r>
      <w:r w:rsidRPr="008F6E1F">
        <w:rPr>
          <w:rFonts w:ascii="Segoe UI" w:eastAsia="Times New Roman" w:hAnsi="Segoe UI" w:cs="Segoe UI"/>
          <w:b/>
          <w:bCs/>
          <w:color w:val="1E1C1A"/>
          <w:bdr w:val="single" w:sz="2" w:space="0" w:color="auto" w:frame="1"/>
          <w:lang w:val="fr-CA"/>
        </w:rPr>
        <w:t>2 à 8 semaines</w:t>
      </w:r>
      <w:r w:rsidRPr="008F6E1F">
        <w:rPr>
          <w:rFonts w:ascii="Segoe UI" w:eastAsia="Times New Roman" w:hAnsi="Segoe UI" w:cs="Segoe UI"/>
          <w:color w:val="1E1C1A"/>
          <w:lang w:val="fr-CA"/>
        </w:rPr>
        <w:t> auprès de Meta. C'est un risque calendaire à anticiper. BSP recommandés : </w:t>
      </w:r>
      <w:r w:rsidRPr="008F6E1F">
        <w:rPr>
          <w:rFonts w:ascii="Segoe UI" w:eastAsia="Times New Roman" w:hAnsi="Segoe UI" w:cs="Segoe UI"/>
          <w:b/>
          <w:bCs/>
          <w:color w:val="1E1C1A"/>
          <w:bdr w:val="single" w:sz="2" w:space="0" w:color="auto" w:frame="1"/>
          <w:lang w:val="fr-CA"/>
        </w:rPr>
        <w:t>Infobip</w:t>
      </w:r>
      <w:r w:rsidRPr="008F6E1F">
        <w:rPr>
          <w:rFonts w:ascii="Segoe UI" w:eastAsia="Times New Roman" w:hAnsi="Segoe UI" w:cs="Segoe UI"/>
          <w:color w:val="1E1C1A"/>
          <w:lang w:val="fr-CA"/>
        </w:rPr>
        <w:t> (bureaux Lagos/Nairobi) ou </w:t>
      </w:r>
      <w:r w:rsidRPr="008F6E1F">
        <w:rPr>
          <w:rFonts w:ascii="Segoe UI" w:eastAsia="Times New Roman" w:hAnsi="Segoe UI" w:cs="Segoe UI"/>
          <w:b/>
          <w:bCs/>
          <w:color w:val="1E1C1A"/>
          <w:bdr w:val="single" w:sz="2" w:space="0" w:color="auto" w:frame="1"/>
          <w:lang w:val="fr-CA"/>
        </w:rPr>
        <w:t>Twilio</w:t>
      </w:r>
      <w:r w:rsidRPr="008F6E1F">
        <w:rPr>
          <w:rFonts w:ascii="Segoe UI" w:eastAsia="Times New Roman" w:hAnsi="Segoe UI" w:cs="Segoe UI"/>
          <w:color w:val="1E1C1A"/>
          <w:lang w:val="fr-CA"/>
        </w:rPr>
        <w:t> (supporté en CI).</w:t>
      </w:r>
    </w:p>
    <w:p w14:paraId="23203CAE"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3726C157">
          <v:rect id="_x0000_i1113" alt="" style="width:468pt;height:.05pt;mso-width-percent:0;mso-height-percent:0;mso-width-percent:0;mso-height-percent:0" o:hralign="center" o:hrstd="t" o:hr="t" fillcolor="#a0a0a0" stroked="f"/>
        </w:pict>
      </w:r>
    </w:p>
    <w:p w14:paraId="26C4A3D9"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lastRenderedPageBreak/>
        <w:t>5. Compilation commandes par chantier (prévu vs livré)</w:t>
      </w:r>
    </w:p>
    <w:p w14:paraId="60CE7DF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TraceO® stocke déjà les </w:t>
      </w:r>
      <w:r w:rsidRPr="008F6E1F">
        <w:rPr>
          <w:rFonts w:ascii="Segoe UI" w:eastAsia="Times New Roman" w:hAnsi="Segoe UI" w:cs="Segoe UI"/>
          <w:b/>
          <w:bCs/>
          <w:color w:val="1E1C1A"/>
          <w:bdr w:val="single" w:sz="2" w:space="0" w:color="auto" w:frame="1"/>
          <w:lang w:val="fr-CA"/>
        </w:rPr>
        <w:t>quantités attendues vs déclarées</w:t>
      </w:r>
      <w:r w:rsidRPr="008F6E1F">
        <w:rPr>
          <w:rFonts w:ascii="Segoe UI" w:eastAsia="Times New Roman" w:hAnsi="Segoe UI" w:cs="Segoe UI"/>
          <w:color w:val="1E1C1A"/>
          <w:lang w:val="fr-CA"/>
        </w:rPr>
        <w:t> par stop de livraison. L'extension agrège ces données au niveau chantier :</w:t>
      </w:r>
    </w:p>
    <w:p w14:paraId="6CC4620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sql</w:t>
      </w:r>
    </w:p>
    <w:p w14:paraId="44F15779" w14:textId="77777777" w:rsidR="008F6E1F" w:rsidRPr="008F6E1F" w:rsidRDefault="008F6E1F" w:rsidP="008F6E1F">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18"/>
          <w:szCs w:val="18"/>
          <w:bdr w:val="none" w:sz="0" w:space="0" w:color="auto" w:frame="1"/>
          <w:lang w:val="fr-CA"/>
        </w:rPr>
      </w:pPr>
      <w:r w:rsidRPr="008F6E1F">
        <w:rPr>
          <w:rFonts w:ascii="Menlo" w:eastAsia="Times New Roman" w:hAnsi="Menlo" w:cs="Menlo"/>
          <w:color w:val="008000"/>
          <w:sz w:val="18"/>
          <w:szCs w:val="18"/>
          <w:bdr w:val="single" w:sz="2" w:space="0" w:color="auto" w:frame="1"/>
          <w:lang w:val="fr-CA"/>
        </w:rPr>
        <w:t>-- Vue synthétique par chantier</w:t>
      </w:r>
    </w:p>
    <w:p w14:paraId="79B587F5" w14:textId="77777777" w:rsidR="008F6E1F" w:rsidRPr="008F6E1F" w:rsidRDefault="008F6E1F" w:rsidP="008F6E1F">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1E1C1A"/>
          <w:sz w:val="18"/>
          <w:szCs w:val="18"/>
          <w:lang w:val="fr-CA"/>
        </w:rPr>
      </w:pPr>
      <w:r w:rsidRPr="008F6E1F">
        <w:rPr>
          <w:rFonts w:ascii="Menlo" w:eastAsia="Times New Roman" w:hAnsi="Menlo" w:cs="Menlo"/>
          <w:color w:val="0000FF"/>
          <w:sz w:val="18"/>
          <w:szCs w:val="18"/>
          <w:bdr w:val="single" w:sz="2" w:space="0" w:color="auto" w:frame="1"/>
          <w:lang w:val="fr-CA"/>
        </w:rPr>
        <w:t>Site</w:t>
      </w:r>
      <w:r w:rsidRPr="008F6E1F">
        <w:rPr>
          <w:rFonts w:ascii="Menlo" w:eastAsia="Times New Roman" w:hAnsi="Menlo" w:cs="Menlo"/>
          <w:color w:val="000000"/>
          <w:sz w:val="18"/>
          <w:szCs w:val="18"/>
          <w:bdr w:val="single" w:sz="2" w:space="0" w:color="auto" w:frame="1"/>
          <w:lang w:val="fr-CA"/>
        </w:rPr>
        <w:t xml:space="preserve"> | Matériau | Qté commandée | Qté livrée | Écart | % dépassement | Alerte</w:t>
      </w:r>
    </w:p>
    <w:p w14:paraId="442DBB6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 seuil d'alerte recommandé par </w:t>
      </w:r>
      <w:hyperlink r:id="rId12" w:tgtFrame="_blank" w:history="1">
        <w:r w:rsidRPr="008F6E1F">
          <w:rPr>
            <w:rFonts w:ascii="Segoe UI" w:eastAsia="Times New Roman" w:hAnsi="Segoe UI" w:cs="Segoe UI"/>
            <w:color w:val="0000FF"/>
            <w:u w:val="single"/>
            <w:bdr w:val="single" w:sz="2" w:space="0" w:color="auto" w:frame="1"/>
            <w:lang w:val="fr-CA"/>
          </w:rPr>
          <w:t>InfraPro</w:t>
        </w:r>
      </w:hyperlink>
      <w:r w:rsidRPr="008F6E1F">
        <w:rPr>
          <w:rFonts w:ascii="Segoe UI" w:eastAsia="Times New Roman" w:hAnsi="Segoe UI" w:cs="Segoe UI"/>
          <w:color w:val="1E1C1A"/>
          <w:lang w:val="fr-CA"/>
        </w:rPr>
        <w:t> :</w:t>
      </w:r>
    </w:p>
    <w:p w14:paraId="297AA8B2" w14:textId="77777777" w:rsidR="008F6E1F" w:rsidRPr="008F6E1F" w:rsidRDefault="008F6E1F" w:rsidP="008F6E1F">
      <w:pPr>
        <w:numPr>
          <w:ilvl w:val="0"/>
          <w:numId w:val="7"/>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&gt; 5%</w:t>
      </w:r>
      <w:r w:rsidRPr="008F6E1F">
        <w:rPr>
          <w:rFonts w:ascii="Segoe UI" w:eastAsia="Times New Roman" w:hAnsi="Segoe UI" w:cs="Segoe UI"/>
          <w:color w:val="1E1C1A"/>
        </w:rPr>
        <w:t> de dépassement → Warning (jaune)</w:t>
      </w:r>
    </w:p>
    <w:p w14:paraId="61A6856F" w14:textId="77777777" w:rsidR="008F6E1F" w:rsidRPr="008F6E1F" w:rsidRDefault="008F6E1F" w:rsidP="008F6E1F">
      <w:pPr>
        <w:numPr>
          <w:ilvl w:val="0"/>
          <w:numId w:val="7"/>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&gt; 10%</w:t>
      </w:r>
      <w:r w:rsidRPr="008F6E1F">
        <w:rPr>
          <w:rFonts w:ascii="Segoe UI" w:eastAsia="Times New Roman" w:hAnsi="Segoe UI" w:cs="Segoe UI"/>
          <w:color w:val="1E1C1A"/>
        </w:rPr>
        <w:t> → Alerte (rouge) + notification automatique DAF</w:t>
      </w:r>
    </w:p>
    <w:p w14:paraId="4C59EC2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Ce dashboard est le plus simple à construire car il exploite des données déjà présentes dans TraceO®.</w:t>
      </w:r>
    </w:p>
    <w:p w14:paraId="30C6A064"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64D406E4">
          <v:rect id="_x0000_i1112" alt="" style="width:468pt;height:.05pt;mso-width-percent:0;mso-height-percent:0;mso-width-percent:0;mso-height-percent:0" o:hralign="center" o:hrstd="t" o:hr="t" fillcolor="#a0a0a0" stroked="f"/>
        </w:pict>
      </w:r>
    </w:p>
    <w:p w14:paraId="4F03E396"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6. Gestion des commandes partielles</w:t>
      </w:r>
    </w:p>
    <w:p w14:paraId="633EC15D"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Modèle de données : suivi au niveau ligne</w:t>
      </w:r>
    </w:p>
    <w:p w14:paraId="798CFEB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 bon de commande doit être suivi </w:t>
      </w:r>
      <w:r w:rsidRPr="008F6E1F">
        <w:rPr>
          <w:rFonts w:ascii="Segoe UI" w:eastAsia="Times New Roman" w:hAnsi="Segoe UI" w:cs="Segoe UI"/>
          <w:b/>
          <w:bCs/>
          <w:color w:val="1E1C1A"/>
          <w:bdr w:val="single" w:sz="2" w:space="0" w:color="auto" w:frame="1"/>
          <w:lang w:val="fr-CA"/>
        </w:rPr>
        <w:t>par ligne article</w:t>
      </w:r>
      <w:r w:rsidRPr="008F6E1F">
        <w:rPr>
          <w:rFonts w:ascii="Segoe UI" w:eastAsia="Times New Roman" w:hAnsi="Segoe UI" w:cs="Segoe UI"/>
          <w:color w:val="1E1C1A"/>
          <w:lang w:val="fr-CA"/>
        </w:rPr>
        <w:t>, pas globalement (</w:t>
      </w:r>
      <w:hyperlink r:id="rId13" w:tgtFrame="_blank" w:history="1">
        <w:r w:rsidRPr="008F6E1F">
          <w:rPr>
            <w:rFonts w:ascii="Segoe UI" w:eastAsia="Times New Roman" w:hAnsi="Segoe UI" w:cs="Segoe UI"/>
            <w:color w:val="0000FF"/>
            <w:u w:val="single"/>
            <w:bdr w:val="single" w:sz="2" w:space="0" w:color="auto" w:frame="1"/>
            <w:lang w:val="fr-CA"/>
          </w:rPr>
          <w:t>Yash Sachdeva OMS</w:t>
        </w:r>
      </w:hyperlink>
      <w:r w:rsidRPr="008F6E1F">
        <w:rPr>
          <w:rFonts w:ascii="Segoe UI" w:eastAsia="Times New Roman" w:hAnsi="Segoe UI" w:cs="Segoe UI"/>
          <w:color w:val="1E1C1A"/>
          <w:lang w:val="fr-CA"/>
        </w:rPr>
        <w:t>, </w:t>
      </w:r>
      <w:hyperlink r:id="rId14" w:tgtFrame="_blank" w:history="1">
        <w:r w:rsidRPr="008F6E1F">
          <w:rPr>
            <w:rFonts w:ascii="Segoe UI" w:eastAsia="Times New Roman" w:hAnsi="Segoe UI" w:cs="Segoe UI"/>
            <w:color w:val="0000FF"/>
            <w:u w:val="single"/>
            <w:bdr w:val="single" w:sz="2" w:space="0" w:color="auto" w:frame="1"/>
            <w:lang w:val="fr-CA"/>
          </w:rPr>
          <w:t>Fiddle.io</w:t>
        </w:r>
      </w:hyperlink>
      <w:r w:rsidRPr="008F6E1F">
        <w:rPr>
          <w:rFonts w:ascii="Segoe UI" w:eastAsia="Times New Roman" w:hAnsi="Segoe UI" w:cs="Segoe UI"/>
          <w:color w:val="1E1C1A"/>
          <w:lang w:val="fr-CA"/>
        </w:rPr>
        <w:t>) :</w:t>
      </w:r>
    </w:p>
    <w:p w14:paraId="3115F028"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Menlo" w:eastAsia="Times New Roman" w:hAnsi="Menlo" w:cs="Menlo"/>
          <w:color w:val="1E1C1A"/>
          <w:sz w:val="20"/>
          <w:szCs w:val="20"/>
          <w:bdr w:val="single" w:sz="2" w:space="0" w:color="auto" w:frame="1"/>
          <w:lang w:val="fr-CA"/>
        </w:rPr>
        <w:t>PO #2024-087 — Fournisseur CimentCI</w:t>
      </w:r>
    </w:p>
    <w:p w14:paraId="31AAF14B"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Menlo" w:eastAsia="Times New Roman" w:hAnsi="Menlo" w:cs="Menlo"/>
          <w:color w:val="1E1C1A"/>
          <w:sz w:val="20"/>
          <w:szCs w:val="20"/>
          <w:bdr w:val="single" w:sz="2" w:space="0" w:color="auto" w:frame="1"/>
          <w:lang w:val="fr-CA"/>
        </w:rPr>
        <w:t>├── Ligne 1: Ciment CPA 45 — Commandé: 100 sacs — Livré: 60 — Reliquat: 40 → PARTIAL</w:t>
      </w:r>
    </w:p>
    <w:p w14:paraId="05F79E05"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Menlo" w:eastAsia="Times New Roman" w:hAnsi="Menlo" w:cs="Menlo"/>
          <w:color w:val="1E1C1A"/>
          <w:sz w:val="20"/>
          <w:szCs w:val="20"/>
          <w:bdr w:val="single" w:sz="2" w:space="0" w:color="auto" w:frame="1"/>
          <w:lang w:val="fr-CA"/>
        </w:rPr>
        <w:t>├── Ligne 2: Gravier 10/20 — Commandé: 5 m³ — Livré: 5 — Reliquat: 0 → FULFILLED</w:t>
      </w:r>
    </w:p>
    <w:p w14:paraId="0775DC25"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Menlo" w:eastAsia="Times New Roman" w:hAnsi="Menlo" w:cs="Menlo"/>
          <w:color w:val="1E1C1A"/>
          <w:sz w:val="20"/>
          <w:szCs w:val="20"/>
          <w:bdr w:val="single" w:sz="2" w:space="0" w:color="auto" w:frame="1"/>
          <w:lang w:val="fr-CA"/>
        </w:rPr>
        <w:t>└── Ligne 3: Fer D12 — Commandé: 200 barres — Livré: 0 — Reliquat: 200 → PENDING</w:t>
      </w:r>
    </w:p>
    <w:p w14:paraId="4F8B1F01"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Logique de suggestion automatique</w:t>
      </w:r>
    </w:p>
    <w:p w14:paraId="27313F9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Quand le fournisseur ne peut livrer l'intégralité :</w:t>
      </w:r>
    </w:p>
    <w:p w14:paraId="2761F9C6" w14:textId="77777777" w:rsidR="008F6E1F" w:rsidRPr="008F6E1F" w:rsidRDefault="008F6E1F" w:rsidP="008F6E1F">
      <w:pPr>
        <w:numPr>
          <w:ilvl w:val="0"/>
          <w:numId w:val="8"/>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Accepter le partiel</w:t>
      </w:r>
      <w:r w:rsidRPr="008F6E1F">
        <w:rPr>
          <w:rFonts w:ascii="Segoe UI" w:eastAsia="Times New Roman" w:hAnsi="Segoe UI" w:cs="Segoe UI"/>
          <w:color w:val="1E1C1A"/>
          <w:lang w:val="fr-CA"/>
        </w:rPr>
        <w:t> → livraison immédiate du disponible, reliquat automatique planifié</w:t>
      </w:r>
    </w:p>
    <w:p w14:paraId="74B7D9F2" w14:textId="77777777" w:rsidR="008F6E1F" w:rsidRPr="008F6E1F" w:rsidRDefault="008F6E1F" w:rsidP="008F6E1F">
      <w:pPr>
        <w:numPr>
          <w:ilvl w:val="0"/>
          <w:numId w:val="8"/>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Scinder la commande</w:t>
      </w:r>
      <w:r w:rsidRPr="008F6E1F">
        <w:rPr>
          <w:rFonts w:ascii="Segoe UI" w:eastAsia="Times New Roman" w:hAnsi="Segoe UI" w:cs="Segoe UI"/>
          <w:color w:val="1E1C1A"/>
          <w:lang w:val="fr-CA"/>
        </w:rPr>
        <w:t> → créer un nouveau PO chez un fournisseur alternatif pour le reliquat</w:t>
      </w:r>
    </w:p>
    <w:p w14:paraId="4C3121E2" w14:textId="77777777" w:rsidR="008F6E1F" w:rsidRPr="008F6E1F" w:rsidRDefault="008F6E1F" w:rsidP="008F6E1F">
      <w:pPr>
        <w:numPr>
          <w:ilvl w:val="0"/>
          <w:numId w:val="8"/>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Reporter intégralement</w:t>
      </w:r>
      <w:r w:rsidRPr="008F6E1F">
        <w:rPr>
          <w:rFonts w:ascii="Segoe UI" w:eastAsia="Times New Roman" w:hAnsi="Segoe UI" w:cs="Segoe UI"/>
          <w:color w:val="1E1C1A"/>
          <w:lang w:val="fr-CA"/>
        </w:rPr>
        <w:t> → nouvelle date de livraison complète</w:t>
      </w:r>
    </w:p>
    <w:p w14:paraId="13EDB67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lastRenderedPageBreak/>
        <w:t>Le système doit inclure un </w:t>
      </w:r>
      <w:r w:rsidRPr="008F6E1F">
        <w:rPr>
          <w:rFonts w:ascii="Segoe UI" w:eastAsia="Times New Roman" w:hAnsi="Segoe UI" w:cs="Segoe UI"/>
          <w:b/>
          <w:bCs/>
          <w:color w:val="1E1C1A"/>
          <w:bdr w:val="single" w:sz="2" w:space="0" w:color="auto" w:frame="1"/>
          <w:lang w:val="fr-CA"/>
        </w:rPr>
        <w:t>garde-fou anti-doublon</w:t>
      </w:r>
      <w:r w:rsidRPr="008F6E1F">
        <w:rPr>
          <w:rFonts w:ascii="Segoe UI" w:eastAsia="Times New Roman" w:hAnsi="Segoe UI" w:cs="Segoe UI"/>
          <w:color w:val="1E1C1A"/>
          <w:lang w:val="fr-CA"/>
        </w:rPr>
        <w:t> : les quantités en reliquat restent comptées dans le stock entrant, empêchant les suggestions de réapprovisionnement de commander une deuxième fois ce qui est déjà en route (</w:t>
      </w:r>
      <w:hyperlink r:id="rId15" w:tgtFrame="_blank" w:history="1">
        <w:r w:rsidRPr="008F6E1F">
          <w:rPr>
            <w:rFonts w:ascii="Segoe UI" w:eastAsia="Times New Roman" w:hAnsi="Segoe UI" w:cs="Segoe UI"/>
            <w:color w:val="0000FF"/>
            <w:u w:val="single"/>
            <w:bdr w:val="single" w:sz="2" w:space="0" w:color="auto" w:frame="1"/>
            <w:lang w:val="fr-CA"/>
          </w:rPr>
          <w:t>Fiddle.io</w:t>
        </w:r>
      </w:hyperlink>
      <w:r w:rsidRPr="008F6E1F">
        <w:rPr>
          <w:rFonts w:ascii="Segoe UI" w:eastAsia="Times New Roman" w:hAnsi="Segoe UI" w:cs="Segoe UI"/>
          <w:color w:val="1E1C1A"/>
          <w:lang w:val="fr-CA"/>
        </w:rPr>
        <w:t>).</w:t>
      </w:r>
    </w:p>
    <w:p w14:paraId="217CD0A3"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6A45F0B5">
          <v:rect id="_x0000_i1111" alt="" style="width:468pt;height:.05pt;mso-width-percent:0;mso-height-percent:0;mso-width-percent:0;mso-height-percent:0" o:hralign="center" o:hrstd="t" o:hr="t" fillcolor="#a0a0a0" stroked="f"/>
        </w:pict>
      </w:r>
    </w:p>
    <w:p w14:paraId="4C5CD0E9"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7. Gestion des stocks site + commande anticipée</w:t>
      </w:r>
    </w:p>
    <w:p w14:paraId="1FC7505D"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Algorithme en 3 phases</w:t>
      </w:r>
    </w:p>
    <w:p w14:paraId="3C62D1D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Basé sur les recherches de </w:t>
      </w:r>
      <w:hyperlink r:id="rId16" w:tgtFrame="_blank" w:history="1">
        <w:r w:rsidRPr="008F6E1F">
          <w:rPr>
            <w:rFonts w:ascii="Segoe UI" w:eastAsia="Times New Roman" w:hAnsi="Segoe UI" w:cs="Segoe UI"/>
            <w:color w:val="0000FF"/>
            <w:u w:val="single"/>
            <w:bdr w:val="single" w:sz="2" w:space="0" w:color="auto" w:frame="1"/>
            <w:lang w:val="fr-CA"/>
          </w:rPr>
          <w:t>Magableh et al. 2026</w:t>
        </w:r>
      </w:hyperlink>
      <w:r w:rsidRPr="008F6E1F">
        <w:rPr>
          <w:rFonts w:ascii="Segoe UI" w:eastAsia="Times New Roman" w:hAnsi="Segoe UI" w:cs="Segoe UI"/>
          <w:color w:val="1E1C1A"/>
          <w:lang w:val="fr-CA"/>
        </w:rPr>
        <w:t> (peer-reviewed, contexte construction) et </w:t>
      </w:r>
      <w:hyperlink r:id="rId17" w:tgtFrame="_blank" w:history="1">
        <w:r w:rsidRPr="008F6E1F">
          <w:rPr>
            <w:rFonts w:ascii="Segoe UI" w:eastAsia="Times New Roman" w:hAnsi="Segoe UI" w:cs="Segoe UI"/>
            <w:color w:val="0000FF"/>
            <w:u w:val="single"/>
            <w:bdr w:val="single" w:sz="2" w:space="0" w:color="auto" w:frame="1"/>
            <w:lang w:val="fr-CA"/>
          </w:rPr>
          <w:t>IJST 2025</w:t>
        </w:r>
      </w:hyperlink>
      <w:r w:rsidRPr="008F6E1F">
        <w:rPr>
          <w:rFonts w:ascii="Segoe UI" w:eastAsia="Times New Roman" w:hAnsi="Segoe UI" w:cs="Segoe UI"/>
          <w:color w:val="1E1C1A"/>
          <w:lang w:val="fr-CA"/>
        </w:rPr>
        <w:t> :</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22"/>
        <w:gridCol w:w="1239"/>
        <w:gridCol w:w="4551"/>
        <w:gridCol w:w="2542"/>
      </w:tblGrid>
      <w:tr w:rsidR="008F6E1F" w:rsidRPr="008F6E1F" w14:paraId="7DE5BFDB" w14:textId="77777777" w:rsidTr="008F6E1F">
        <w:trPr>
          <w:tblHeader/>
        </w:trPr>
        <w:tc>
          <w:tcPr>
            <w:tcW w:w="0" w:type="auto"/>
            <w:tcMar>
              <w:top w:w="90" w:type="dxa"/>
              <w:left w:w="195" w:type="dxa"/>
              <w:bottom w:w="90" w:type="dxa"/>
              <w:right w:w="195" w:type="dxa"/>
            </w:tcMar>
            <w:vAlign w:val="center"/>
            <w:hideMark/>
          </w:tcPr>
          <w:p w14:paraId="3618AE3F"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Phase</w:t>
            </w:r>
          </w:p>
        </w:tc>
        <w:tc>
          <w:tcPr>
            <w:tcW w:w="0" w:type="auto"/>
            <w:tcMar>
              <w:top w:w="90" w:type="dxa"/>
              <w:left w:w="195" w:type="dxa"/>
              <w:bottom w:w="90" w:type="dxa"/>
              <w:right w:w="195" w:type="dxa"/>
            </w:tcMar>
            <w:vAlign w:val="center"/>
            <w:hideMark/>
          </w:tcPr>
          <w:p w14:paraId="6BE186DE"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Période</w:t>
            </w:r>
          </w:p>
        </w:tc>
        <w:tc>
          <w:tcPr>
            <w:tcW w:w="0" w:type="auto"/>
            <w:tcMar>
              <w:top w:w="90" w:type="dxa"/>
              <w:left w:w="195" w:type="dxa"/>
              <w:bottom w:w="90" w:type="dxa"/>
              <w:right w:w="195" w:type="dxa"/>
            </w:tcMar>
            <w:vAlign w:val="center"/>
            <w:hideMark/>
          </w:tcPr>
          <w:p w14:paraId="45FFE6A3"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Méthode</w:t>
            </w:r>
          </w:p>
        </w:tc>
        <w:tc>
          <w:tcPr>
            <w:tcW w:w="0" w:type="auto"/>
            <w:tcMar>
              <w:top w:w="90" w:type="dxa"/>
              <w:left w:w="195" w:type="dxa"/>
              <w:bottom w:w="90" w:type="dxa"/>
              <w:right w:w="195" w:type="dxa"/>
            </w:tcMar>
            <w:vAlign w:val="center"/>
            <w:hideMark/>
          </w:tcPr>
          <w:p w14:paraId="053FDBF4"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Données nécessaires</w:t>
            </w:r>
          </w:p>
        </w:tc>
      </w:tr>
      <w:tr w:rsidR="008F6E1F" w:rsidRPr="008F6E1F" w14:paraId="1177FEEB" w14:textId="77777777" w:rsidTr="008F6E1F">
        <w:tc>
          <w:tcPr>
            <w:tcW w:w="0" w:type="auto"/>
            <w:tcMar>
              <w:top w:w="90" w:type="dxa"/>
              <w:left w:w="195" w:type="dxa"/>
              <w:bottom w:w="90" w:type="dxa"/>
              <w:right w:w="195" w:type="dxa"/>
            </w:tcMar>
            <w:vAlign w:val="center"/>
            <w:hideMark/>
          </w:tcPr>
          <w:p w14:paraId="71FE38CE"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Phase 1</w:t>
            </w:r>
          </w:p>
        </w:tc>
        <w:tc>
          <w:tcPr>
            <w:tcW w:w="0" w:type="auto"/>
            <w:tcMar>
              <w:top w:w="90" w:type="dxa"/>
              <w:left w:w="195" w:type="dxa"/>
              <w:bottom w:w="90" w:type="dxa"/>
              <w:right w:w="195" w:type="dxa"/>
            </w:tcMar>
            <w:vAlign w:val="center"/>
            <w:hideMark/>
          </w:tcPr>
          <w:p w14:paraId="40D6279A"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0–6 mois</w:t>
            </w:r>
          </w:p>
        </w:tc>
        <w:tc>
          <w:tcPr>
            <w:tcW w:w="0" w:type="auto"/>
            <w:tcMar>
              <w:top w:w="90" w:type="dxa"/>
              <w:left w:w="195" w:type="dxa"/>
              <w:bottom w:w="90" w:type="dxa"/>
              <w:right w:w="195" w:type="dxa"/>
            </w:tcMar>
            <w:vAlign w:val="center"/>
            <w:hideMark/>
          </w:tcPr>
          <w:p w14:paraId="72BA2705"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ROP basé sur le DQE (Devis Quantitatif) + stock de sécurité statique</w:t>
            </w:r>
          </w:p>
        </w:tc>
        <w:tc>
          <w:tcPr>
            <w:tcW w:w="0" w:type="auto"/>
            <w:tcMar>
              <w:top w:w="90" w:type="dxa"/>
              <w:left w:w="195" w:type="dxa"/>
              <w:bottom w:w="90" w:type="dxa"/>
              <w:right w:w="195" w:type="dxa"/>
            </w:tcMar>
            <w:vAlign w:val="center"/>
            <w:hideMark/>
          </w:tcPr>
          <w:p w14:paraId="6A77D01E"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DQE + délai fournisseur</w:t>
            </w:r>
          </w:p>
        </w:tc>
      </w:tr>
      <w:tr w:rsidR="008F6E1F" w:rsidRPr="008F6E1F" w14:paraId="7BFC9448" w14:textId="77777777" w:rsidTr="008F6E1F">
        <w:tc>
          <w:tcPr>
            <w:tcW w:w="0" w:type="auto"/>
            <w:tcMar>
              <w:top w:w="90" w:type="dxa"/>
              <w:left w:w="195" w:type="dxa"/>
              <w:bottom w:w="90" w:type="dxa"/>
              <w:right w:w="195" w:type="dxa"/>
            </w:tcMar>
            <w:vAlign w:val="center"/>
            <w:hideMark/>
          </w:tcPr>
          <w:p w14:paraId="437B460D"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Phase 2</w:t>
            </w:r>
          </w:p>
        </w:tc>
        <w:tc>
          <w:tcPr>
            <w:tcW w:w="0" w:type="auto"/>
            <w:tcMar>
              <w:top w:w="90" w:type="dxa"/>
              <w:left w:w="195" w:type="dxa"/>
              <w:bottom w:w="90" w:type="dxa"/>
              <w:right w:w="195" w:type="dxa"/>
            </w:tcMar>
            <w:vAlign w:val="center"/>
            <w:hideMark/>
          </w:tcPr>
          <w:p w14:paraId="6B3B41E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6–18 mois</w:t>
            </w:r>
          </w:p>
        </w:tc>
        <w:tc>
          <w:tcPr>
            <w:tcW w:w="0" w:type="auto"/>
            <w:tcMar>
              <w:top w:w="90" w:type="dxa"/>
              <w:left w:w="195" w:type="dxa"/>
              <w:bottom w:w="90" w:type="dxa"/>
              <w:right w:w="195" w:type="dxa"/>
            </w:tcMar>
            <w:vAlign w:val="center"/>
            <w:hideMark/>
          </w:tcPr>
          <w:p w14:paraId="5B5C2B4F"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EOQ + politique (s,S) avec calibrage historique</w:t>
            </w:r>
          </w:p>
        </w:tc>
        <w:tc>
          <w:tcPr>
            <w:tcW w:w="0" w:type="auto"/>
            <w:tcMar>
              <w:top w:w="90" w:type="dxa"/>
              <w:left w:w="195" w:type="dxa"/>
              <w:bottom w:w="90" w:type="dxa"/>
              <w:right w:w="195" w:type="dxa"/>
            </w:tcMar>
            <w:vAlign w:val="center"/>
            <w:hideMark/>
          </w:tcPr>
          <w:p w14:paraId="79F66138"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6 mois de consommation réelle</w:t>
            </w:r>
          </w:p>
        </w:tc>
      </w:tr>
      <w:tr w:rsidR="008F6E1F" w:rsidRPr="008F6E1F" w14:paraId="07E21032" w14:textId="77777777" w:rsidTr="008F6E1F">
        <w:tc>
          <w:tcPr>
            <w:tcW w:w="0" w:type="auto"/>
            <w:tcMar>
              <w:top w:w="90" w:type="dxa"/>
              <w:left w:w="195" w:type="dxa"/>
              <w:bottom w:w="90" w:type="dxa"/>
              <w:right w:w="195" w:type="dxa"/>
            </w:tcMar>
            <w:vAlign w:val="center"/>
            <w:hideMark/>
          </w:tcPr>
          <w:p w14:paraId="23D18093"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Phase 3</w:t>
            </w:r>
          </w:p>
        </w:tc>
        <w:tc>
          <w:tcPr>
            <w:tcW w:w="0" w:type="auto"/>
            <w:tcMar>
              <w:top w:w="90" w:type="dxa"/>
              <w:left w:w="195" w:type="dxa"/>
              <w:bottom w:w="90" w:type="dxa"/>
              <w:right w:w="195" w:type="dxa"/>
            </w:tcMar>
            <w:vAlign w:val="center"/>
            <w:hideMark/>
          </w:tcPr>
          <w:p w14:paraId="373E48F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18+ mois</w:t>
            </w:r>
          </w:p>
        </w:tc>
        <w:tc>
          <w:tcPr>
            <w:tcW w:w="0" w:type="auto"/>
            <w:tcMar>
              <w:top w:w="90" w:type="dxa"/>
              <w:left w:w="195" w:type="dxa"/>
              <w:bottom w:w="90" w:type="dxa"/>
              <w:right w:w="195" w:type="dxa"/>
            </w:tcMar>
            <w:vAlign w:val="center"/>
            <w:hideMark/>
          </w:tcPr>
          <w:p w14:paraId="6B820318"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ML forecasting (XGBoost) + (s,S)</w:t>
            </w:r>
          </w:p>
        </w:tc>
        <w:tc>
          <w:tcPr>
            <w:tcW w:w="0" w:type="auto"/>
            <w:tcMar>
              <w:top w:w="90" w:type="dxa"/>
              <w:left w:w="195" w:type="dxa"/>
              <w:bottom w:w="90" w:type="dxa"/>
              <w:right w:w="195" w:type="dxa"/>
            </w:tcMar>
            <w:vAlign w:val="center"/>
            <w:hideMark/>
          </w:tcPr>
          <w:p w14:paraId="75BDA7FA"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12+ mois + données prix</w:t>
            </w:r>
          </w:p>
        </w:tc>
      </w:tr>
    </w:tbl>
    <w:p w14:paraId="0693F0B6"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Formules clés</w:t>
      </w:r>
    </w:p>
    <w:p w14:paraId="74861F7A" w14:textId="77777777" w:rsidR="008F6E1F" w:rsidRPr="008F6E1F" w:rsidRDefault="008F6E1F" w:rsidP="008F6E1F">
      <w:pPr>
        <w:numPr>
          <w:ilvl w:val="0"/>
          <w:numId w:val="9"/>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Point de réapprovisionnement (ROP)</w:t>
      </w:r>
      <w:r w:rsidRPr="008F6E1F">
        <w:rPr>
          <w:rFonts w:ascii="Segoe UI" w:eastAsia="Times New Roman" w:hAnsi="Segoe UI" w:cs="Segoe UI"/>
          <w:color w:val="1E1C1A"/>
          <w:lang w:val="fr-CA"/>
        </w:rPr>
        <w:t> = Consommation journalière × Délai livraison + Stock de sécurité</w:t>
      </w:r>
    </w:p>
    <w:p w14:paraId="58726F59" w14:textId="77777777" w:rsidR="008F6E1F" w:rsidRPr="008F6E1F" w:rsidRDefault="008F6E1F" w:rsidP="008F6E1F">
      <w:pPr>
        <w:numPr>
          <w:ilvl w:val="0"/>
          <w:numId w:val="9"/>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Stock de sécurité</w:t>
      </w:r>
      <w:r w:rsidRPr="008F6E1F">
        <w:rPr>
          <w:rFonts w:ascii="Segoe UI" w:eastAsia="Times New Roman" w:hAnsi="Segoe UI" w:cs="Segoe UI"/>
          <w:color w:val="1E1C1A"/>
          <w:lang w:val="fr-CA"/>
        </w:rPr>
        <w:t xml:space="preserve"> = Z × </w:t>
      </w:r>
      <w:r w:rsidRPr="008F6E1F">
        <w:rPr>
          <w:rFonts w:ascii="Segoe UI" w:eastAsia="Times New Roman" w:hAnsi="Segoe UI" w:cs="Segoe UI"/>
          <w:color w:val="1E1C1A"/>
        </w:rPr>
        <w:t>σ</w:t>
      </w:r>
      <w:r w:rsidRPr="008F6E1F">
        <w:rPr>
          <w:rFonts w:ascii="Segoe UI" w:eastAsia="Times New Roman" w:hAnsi="Segoe UI" w:cs="Segoe UI"/>
          <w:color w:val="1E1C1A"/>
          <w:lang w:val="fr-CA"/>
        </w:rPr>
        <w:t>_demande × √(Délai livraison) — avec Z=1,645 pour un service à 95%</w:t>
      </w:r>
    </w:p>
    <w:p w14:paraId="3926960E" w14:textId="77777777" w:rsidR="008F6E1F" w:rsidRPr="008F6E1F" w:rsidRDefault="008F6E1F" w:rsidP="008F6E1F">
      <w:pPr>
        <w:numPr>
          <w:ilvl w:val="0"/>
          <w:numId w:val="9"/>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EOQ</w:t>
      </w:r>
      <w:r w:rsidRPr="008F6E1F">
        <w:rPr>
          <w:rFonts w:ascii="Segoe UI" w:eastAsia="Times New Roman" w:hAnsi="Segoe UI" w:cs="Segoe UI"/>
          <w:color w:val="1E1C1A"/>
          <w:lang w:val="fr-CA"/>
        </w:rPr>
        <w:t> = √(2 × Demande annuelle × Coût de commande / Coût de stockage unitaire)</w:t>
      </w:r>
    </w:p>
    <w:p w14:paraId="18576012"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Cas validé construction (</w:t>
      </w:r>
      <w:hyperlink r:id="rId18" w:tgtFrame="_blank" w:history="1">
        <w:r w:rsidRPr="008F6E1F">
          <w:rPr>
            <w:rFonts w:ascii="Segoe UI" w:eastAsia="Times New Roman" w:hAnsi="Segoe UI" w:cs="Segoe UI"/>
            <w:b/>
            <w:bCs/>
            <w:color w:val="0000FF"/>
            <w:sz w:val="30"/>
            <w:szCs w:val="30"/>
            <w:u w:val="single"/>
            <w:bdr w:val="single" w:sz="2" w:space="0" w:color="auto" w:frame="1"/>
          </w:rPr>
          <w:t>IJST 2025</w:t>
        </w:r>
      </w:hyperlink>
      <w:r w:rsidRPr="008F6E1F">
        <w:rPr>
          <w:rFonts w:ascii="Segoe UI" w:eastAsia="Times New Roman" w:hAnsi="Segoe UI" w:cs="Segoe UI"/>
          <w:b/>
          <w:bCs/>
          <w:color w:val="1E1C1A"/>
          <w:sz w:val="30"/>
          <w:szCs w:val="30"/>
        </w:rPr>
        <w: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0"/>
        <w:gridCol w:w="1771"/>
        <w:gridCol w:w="1823"/>
        <w:gridCol w:w="2417"/>
      </w:tblGrid>
      <w:tr w:rsidR="008F6E1F" w:rsidRPr="008F6E1F" w14:paraId="69759E56" w14:textId="77777777" w:rsidTr="008F6E1F">
        <w:trPr>
          <w:tblHeader/>
        </w:trPr>
        <w:tc>
          <w:tcPr>
            <w:tcW w:w="0" w:type="auto"/>
            <w:tcMar>
              <w:top w:w="90" w:type="dxa"/>
              <w:left w:w="195" w:type="dxa"/>
              <w:bottom w:w="90" w:type="dxa"/>
              <w:right w:w="195" w:type="dxa"/>
            </w:tcMar>
            <w:vAlign w:val="center"/>
            <w:hideMark/>
          </w:tcPr>
          <w:p w14:paraId="6B0D42DE"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Matériau</w:t>
            </w:r>
          </w:p>
        </w:tc>
        <w:tc>
          <w:tcPr>
            <w:tcW w:w="0" w:type="auto"/>
            <w:tcMar>
              <w:top w:w="90" w:type="dxa"/>
              <w:left w:w="195" w:type="dxa"/>
              <w:bottom w:w="90" w:type="dxa"/>
              <w:right w:w="195" w:type="dxa"/>
            </w:tcMar>
            <w:vAlign w:val="center"/>
            <w:hideMark/>
          </w:tcPr>
          <w:p w14:paraId="76CB1E8E"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EOQ optimal</w:t>
            </w:r>
          </w:p>
        </w:tc>
        <w:tc>
          <w:tcPr>
            <w:tcW w:w="0" w:type="auto"/>
            <w:tcMar>
              <w:top w:w="90" w:type="dxa"/>
              <w:left w:w="195" w:type="dxa"/>
              <w:bottom w:w="90" w:type="dxa"/>
              <w:right w:w="195" w:type="dxa"/>
            </w:tcMar>
            <w:vAlign w:val="center"/>
            <w:hideMark/>
          </w:tcPr>
          <w:p w14:paraId="69601A9B"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Stock sécurité</w:t>
            </w:r>
          </w:p>
        </w:tc>
        <w:tc>
          <w:tcPr>
            <w:tcW w:w="0" w:type="auto"/>
            <w:tcMar>
              <w:top w:w="90" w:type="dxa"/>
              <w:left w:w="195" w:type="dxa"/>
              <w:bottom w:w="90" w:type="dxa"/>
              <w:right w:w="195" w:type="dxa"/>
            </w:tcMar>
            <w:vAlign w:val="center"/>
            <w:hideMark/>
          </w:tcPr>
          <w:p w14:paraId="26E9913D"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Point de commande</w:t>
            </w:r>
          </w:p>
        </w:tc>
      </w:tr>
      <w:tr w:rsidR="008F6E1F" w:rsidRPr="008F6E1F" w14:paraId="575D18D1" w14:textId="77777777" w:rsidTr="008F6E1F">
        <w:tc>
          <w:tcPr>
            <w:tcW w:w="0" w:type="auto"/>
            <w:tcMar>
              <w:top w:w="90" w:type="dxa"/>
              <w:left w:w="195" w:type="dxa"/>
              <w:bottom w:w="90" w:type="dxa"/>
              <w:right w:w="195" w:type="dxa"/>
            </w:tcMar>
            <w:vAlign w:val="center"/>
            <w:hideMark/>
          </w:tcPr>
          <w:p w14:paraId="6048268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Ciment (sacs)</w:t>
            </w:r>
          </w:p>
        </w:tc>
        <w:tc>
          <w:tcPr>
            <w:tcW w:w="0" w:type="auto"/>
            <w:tcMar>
              <w:top w:w="90" w:type="dxa"/>
              <w:left w:w="195" w:type="dxa"/>
              <w:bottom w:w="90" w:type="dxa"/>
              <w:right w:w="195" w:type="dxa"/>
            </w:tcMar>
            <w:vAlign w:val="center"/>
            <w:hideMark/>
          </w:tcPr>
          <w:p w14:paraId="4AFAE85A"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271</w:t>
            </w:r>
          </w:p>
        </w:tc>
        <w:tc>
          <w:tcPr>
            <w:tcW w:w="0" w:type="auto"/>
            <w:tcMar>
              <w:top w:w="90" w:type="dxa"/>
              <w:left w:w="195" w:type="dxa"/>
              <w:bottom w:w="90" w:type="dxa"/>
              <w:right w:w="195" w:type="dxa"/>
            </w:tcMar>
            <w:vAlign w:val="center"/>
            <w:hideMark/>
          </w:tcPr>
          <w:p w14:paraId="16B0A056"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95</w:t>
            </w:r>
          </w:p>
        </w:tc>
        <w:tc>
          <w:tcPr>
            <w:tcW w:w="0" w:type="auto"/>
            <w:tcMar>
              <w:top w:w="90" w:type="dxa"/>
              <w:left w:w="195" w:type="dxa"/>
              <w:bottom w:w="90" w:type="dxa"/>
              <w:right w:w="195" w:type="dxa"/>
            </w:tcMar>
            <w:vAlign w:val="center"/>
            <w:hideMark/>
          </w:tcPr>
          <w:p w14:paraId="1103BC5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313</w:t>
            </w:r>
          </w:p>
        </w:tc>
      </w:tr>
      <w:tr w:rsidR="008F6E1F" w:rsidRPr="008F6E1F" w14:paraId="7651ABCC" w14:textId="77777777" w:rsidTr="008F6E1F">
        <w:tc>
          <w:tcPr>
            <w:tcW w:w="0" w:type="auto"/>
            <w:tcMar>
              <w:top w:w="90" w:type="dxa"/>
              <w:left w:w="195" w:type="dxa"/>
              <w:bottom w:w="90" w:type="dxa"/>
              <w:right w:w="195" w:type="dxa"/>
            </w:tcMar>
            <w:vAlign w:val="center"/>
            <w:hideMark/>
          </w:tcPr>
          <w:p w14:paraId="298DE125"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Fer D13 (barres)</w:t>
            </w:r>
          </w:p>
        </w:tc>
        <w:tc>
          <w:tcPr>
            <w:tcW w:w="0" w:type="auto"/>
            <w:tcMar>
              <w:top w:w="90" w:type="dxa"/>
              <w:left w:w="195" w:type="dxa"/>
              <w:bottom w:w="90" w:type="dxa"/>
              <w:right w:w="195" w:type="dxa"/>
            </w:tcMar>
            <w:vAlign w:val="center"/>
            <w:hideMark/>
          </w:tcPr>
          <w:p w14:paraId="43030C6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85</w:t>
            </w:r>
          </w:p>
        </w:tc>
        <w:tc>
          <w:tcPr>
            <w:tcW w:w="0" w:type="auto"/>
            <w:tcMar>
              <w:top w:w="90" w:type="dxa"/>
              <w:left w:w="195" w:type="dxa"/>
              <w:bottom w:w="90" w:type="dxa"/>
              <w:right w:w="195" w:type="dxa"/>
            </w:tcMar>
            <w:vAlign w:val="center"/>
            <w:hideMark/>
          </w:tcPr>
          <w:p w14:paraId="66FF9B9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113</w:t>
            </w:r>
          </w:p>
        </w:tc>
        <w:tc>
          <w:tcPr>
            <w:tcW w:w="0" w:type="auto"/>
            <w:tcMar>
              <w:top w:w="90" w:type="dxa"/>
              <w:left w:w="195" w:type="dxa"/>
              <w:bottom w:w="90" w:type="dxa"/>
              <w:right w:w="195" w:type="dxa"/>
            </w:tcMar>
            <w:vAlign w:val="center"/>
            <w:hideMark/>
          </w:tcPr>
          <w:p w14:paraId="7700D754"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400</w:t>
            </w:r>
          </w:p>
        </w:tc>
      </w:tr>
    </w:tbl>
    <w:p w14:paraId="36389BBC"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Spécificités PWA offline</w:t>
      </w:r>
    </w:p>
    <w:p w14:paraId="34BB410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Les calculs ROP peuvent tourner </w:t>
      </w:r>
      <w:r w:rsidRPr="008F6E1F">
        <w:rPr>
          <w:rFonts w:ascii="Segoe UI" w:eastAsia="Times New Roman" w:hAnsi="Segoe UI" w:cs="Segoe UI"/>
          <w:b/>
          <w:bCs/>
          <w:color w:val="1E1C1A"/>
          <w:bdr w:val="single" w:sz="2" w:space="0" w:color="auto" w:frame="1"/>
          <w:lang w:val="fr-CA"/>
        </w:rPr>
        <w:t>localement</w:t>
      </w:r>
      <w:r w:rsidRPr="008F6E1F">
        <w:rPr>
          <w:rFonts w:ascii="Segoe UI" w:eastAsia="Times New Roman" w:hAnsi="Segoe UI" w:cs="Segoe UI"/>
          <w:color w:val="1E1C1A"/>
          <w:lang w:val="fr-CA"/>
        </w:rPr>
        <w:t> dans IndexedDB avec des paramètres synchronisés (</w:t>
      </w:r>
      <w:hyperlink r:id="rId19" w:tgtFrame="_blank" w:history="1">
        <w:r w:rsidRPr="008F6E1F">
          <w:rPr>
            <w:rFonts w:ascii="Segoe UI" w:eastAsia="Times New Roman" w:hAnsi="Segoe UI" w:cs="Segoe UI"/>
            <w:color w:val="0000FF"/>
            <w:u w:val="single"/>
            <w:bdr w:val="single" w:sz="2" w:space="0" w:color="auto" w:frame="1"/>
            <w:lang w:val="fr-CA"/>
          </w:rPr>
          <w:t>IJISI 2025</w:t>
        </w:r>
      </w:hyperlink>
      <w:r w:rsidRPr="008F6E1F">
        <w:rPr>
          <w:rFonts w:ascii="Segoe UI" w:eastAsia="Times New Roman" w:hAnsi="Segoe UI" w:cs="Segoe UI"/>
          <w:color w:val="1E1C1A"/>
          <w:lang w:val="fr-CA"/>
        </w:rPr>
        <w:t>). Les alertes de rupture critique sont mises en file d'attente prioritaire pour transmission dès retour réseau (</w:t>
      </w:r>
      <w:hyperlink r:id="rId20" w:tgtFrame="_blank" w:history="1">
        <w:r w:rsidRPr="008F6E1F">
          <w:rPr>
            <w:rFonts w:ascii="Segoe UI" w:eastAsia="Times New Roman" w:hAnsi="Segoe UI" w:cs="Segoe UI"/>
            <w:color w:val="0000FF"/>
            <w:u w:val="single"/>
            <w:bdr w:val="single" w:sz="2" w:space="0" w:color="auto" w:frame="1"/>
            <w:lang w:val="fr-CA"/>
          </w:rPr>
          <w:t>Kalinko Labs</w:t>
        </w:r>
      </w:hyperlink>
      <w:r w:rsidRPr="008F6E1F">
        <w:rPr>
          <w:rFonts w:ascii="Segoe UI" w:eastAsia="Times New Roman" w:hAnsi="Segoe UI" w:cs="Segoe UI"/>
          <w:color w:val="1E1C1A"/>
          <w:lang w:val="fr-CA"/>
        </w:rPr>
        <w:t>).</w:t>
      </w:r>
    </w:p>
    <w:p w14:paraId="0EBB940D"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3097A94C">
          <v:rect id="_x0000_i1110" alt="" style="width:468pt;height:.05pt;mso-width-percent:0;mso-height-percent:0;mso-width-percent:0;mso-height-percent:0" o:hralign="center" o:hrstd="t" o:hr="t" fillcolor="#a0a0a0" stroked="f"/>
        </w:pict>
      </w:r>
    </w:p>
    <w:p w14:paraId="4D2B61A8"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lastRenderedPageBreak/>
        <w:t>Paysage concurrentiel en Afrique</w:t>
      </w:r>
    </w:p>
    <w:p w14:paraId="144E46F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Des solutions existent déjà sur des segments proches :</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7"/>
        <w:gridCol w:w="2233"/>
        <w:gridCol w:w="2951"/>
        <w:gridCol w:w="2213"/>
      </w:tblGrid>
      <w:tr w:rsidR="008F6E1F" w:rsidRPr="008F6E1F" w14:paraId="7C9B459D" w14:textId="77777777" w:rsidTr="008F6E1F">
        <w:trPr>
          <w:tblHeader/>
        </w:trPr>
        <w:tc>
          <w:tcPr>
            <w:tcW w:w="0" w:type="auto"/>
            <w:tcMar>
              <w:top w:w="90" w:type="dxa"/>
              <w:left w:w="195" w:type="dxa"/>
              <w:bottom w:w="90" w:type="dxa"/>
              <w:right w:w="195" w:type="dxa"/>
            </w:tcMar>
            <w:vAlign w:val="center"/>
            <w:hideMark/>
          </w:tcPr>
          <w:p w14:paraId="1A046E62"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Solution</w:t>
            </w:r>
          </w:p>
        </w:tc>
        <w:tc>
          <w:tcPr>
            <w:tcW w:w="0" w:type="auto"/>
            <w:tcMar>
              <w:top w:w="90" w:type="dxa"/>
              <w:left w:w="195" w:type="dxa"/>
              <w:bottom w:w="90" w:type="dxa"/>
              <w:right w:w="195" w:type="dxa"/>
            </w:tcMar>
            <w:vAlign w:val="center"/>
            <w:hideMark/>
          </w:tcPr>
          <w:p w14:paraId="370B6F7B"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Pays</w:t>
            </w:r>
          </w:p>
        </w:tc>
        <w:tc>
          <w:tcPr>
            <w:tcW w:w="0" w:type="auto"/>
            <w:tcMar>
              <w:top w:w="90" w:type="dxa"/>
              <w:left w:w="195" w:type="dxa"/>
              <w:bottom w:w="90" w:type="dxa"/>
              <w:right w:w="195" w:type="dxa"/>
            </w:tcMar>
            <w:vAlign w:val="center"/>
            <w:hideMark/>
          </w:tcPr>
          <w:p w14:paraId="4CC09F45"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Forces</w:t>
            </w:r>
          </w:p>
        </w:tc>
        <w:tc>
          <w:tcPr>
            <w:tcW w:w="0" w:type="auto"/>
            <w:tcMar>
              <w:top w:w="90" w:type="dxa"/>
              <w:left w:w="195" w:type="dxa"/>
              <w:bottom w:w="90" w:type="dxa"/>
              <w:right w:w="195" w:type="dxa"/>
            </w:tcMar>
            <w:vAlign w:val="center"/>
            <w:hideMark/>
          </w:tcPr>
          <w:p w14:paraId="14AAEEE3"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Limites pour votre cas</w:t>
            </w:r>
          </w:p>
        </w:tc>
      </w:tr>
      <w:tr w:rsidR="008F6E1F" w:rsidRPr="008F6E1F" w14:paraId="6CAA19D9" w14:textId="77777777" w:rsidTr="008F6E1F">
        <w:tc>
          <w:tcPr>
            <w:tcW w:w="0" w:type="auto"/>
            <w:tcMar>
              <w:top w:w="90" w:type="dxa"/>
              <w:left w:w="195" w:type="dxa"/>
              <w:bottom w:w="90" w:type="dxa"/>
              <w:right w:w="195" w:type="dxa"/>
            </w:tcMar>
            <w:vAlign w:val="center"/>
            <w:hideMark/>
          </w:tcPr>
          <w:p w14:paraId="6BCA9F5A"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Thapayo</w:t>
            </w:r>
          </w:p>
        </w:tc>
        <w:tc>
          <w:tcPr>
            <w:tcW w:w="0" w:type="auto"/>
            <w:tcMar>
              <w:top w:w="90" w:type="dxa"/>
              <w:left w:w="195" w:type="dxa"/>
              <w:bottom w:w="90" w:type="dxa"/>
              <w:right w:w="195" w:type="dxa"/>
            </w:tcMar>
            <w:vAlign w:val="center"/>
            <w:hideMark/>
          </w:tcPr>
          <w:p w14:paraId="575041B2"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Multi-Afrique</w:t>
            </w:r>
          </w:p>
        </w:tc>
        <w:tc>
          <w:tcPr>
            <w:tcW w:w="0" w:type="auto"/>
            <w:tcMar>
              <w:top w:w="90" w:type="dxa"/>
              <w:left w:w="195" w:type="dxa"/>
              <w:bottom w:w="90" w:type="dxa"/>
              <w:right w:w="195" w:type="dxa"/>
            </w:tcMar>
            <w:vAlign w:val="center"/>
            <w:hideMark/>
          </w:tcPr>
          <w:p w14:paraId="3CF52933"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WhatsApp-native, approval tracker construction</w:t>
            </w:r>
          </w:p>
        </w:tc>
        <w:tc>
          <w:tcPr>
            <w:tcW w:w="0" w:type="auto"/>
            <w:tcMar>
              <w:top w:w="90" w:type="dxa"/>
              <w:left w:w="195" w:type="dxa"/>
              <w:bottom w:w="90" w:type="dxa"/>
              <w:right w:w="195" w:type="dxa"/>
            </w:tcMar>
            <w:vAlign w:val="center"/>
            <w:hideMark/>
          </w:tcPr>
          <w:p w14:paraId="243A53B5"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Pas de stock/EOQ</w:t>
            </w:r>
          </w:p>
        </w:tc>
      </w:tr>
      <w:tr w:rsidR="008F6E1F" w:rsidRPr="008F6E1F" w14:paraId="32283C25" w14:textId="77777777" w:rsidTr="008F6E1F">
        <w:tc>
          <w:tcPr>
            <w:tcW w:w="0" w:type="auto"/>
            <w:tcMar>
              <w:top w:w="90" w:type="dxa"/>
              <w:left w:w="195" w:type="dxa"/>
              <w:bottom w:w="90" w:type="dxa"/>
              <w:right w:w="195" w:type="dxa"/>
            </w:tcMar>
            <w:vAlign w:val="center"/>
            <w:hideMark/>
          </w:tcPr>
          <w:p w14:paraId="54AE848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Obuild (SoftValley Labs)</w:t>
            </w:r>
          </w:p>
        </w:tc>
        <w:tc>
          <w:tcPr>
            <w:tcW w:w="0" w:type="auto"/>
            <w:tcMar>
              <w:top w:w="90" w:type="dxa"/>
              <w:left w:w="195" w:type="dxa"/>
              <w:bottom w:w="90" w:type="dxa"/>
              <w:right w:w="195" w:type="dxa"/>
            </w:tcMar>
            <w:vAlign w:val="center"/>
            <w:hideMark/>
          </w:tcPr>
          <w:p w14:paraId="461F220F"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Côte d'Ivoire</w:t>
            </w:r>
          </w:p>
        </w:tc>
        <w:tc>
          <w:tcPr>
            <w:tcW w:w="0" w:type="auto"/>
            <w:tcMar>
              <w:top w:w="90" w:type="dxa"/>
              <w:left w:w="195" w:type="dxa"/>
              <w:bottom w:w="90" w:type="dxa"/>
              <w:right w:w="195" w:type="dxa"/>
            </w:tcMar>
            <w:vAlign w:val="center"/>
            <w:hideMark/>
          </w:tcPr>
          <w:p w14:paraId="336A6C52"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ERP BTP francophone, BCEAO</w:t>
            </w:r>
          </w:p>
        </w:tc>
        <w:tc>
          <w:tcPr>
            <w:tcW w:w="0" w:type="auto"/>
            <w:tcMar>
              <w:top w:w="90" w:type="dxa"/>
              <w:left w:w="195" w:type="dxa"/>
              <w:bottom w:w="90" w:type="dxa"/>
              <w:right w:w="195" w:type="dxa"/>
            </w:tcMar>
            <w:vAlign w:val="center"/>
            <w:hideMark/>
          </w:tcPr>
          <w:p w14:paraId="14CA5B96"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ERP lourd, pas PWA</w:t>
            </w:r>
          </w:p>
        </w:tc>
      </w:tr>
      <w:tr w:rsidR="008F6E1F" w:rsidRPr="008F6E1F" w14:paraId="258DA6A1" w14:textId="77777777" w:rsidTr="008F6E1F">
        <w:tc>
          <w:tcPr>
            <w:tcW w:w="0" w:type="auto"/>
            <w:tcMar>
              <w:top w:w="90" w:type="dxa"/>
              <w:left w:w="195" w:type="dxa"/>
              <w:bottom w:w="90" w:type="dxa"/>
              <w:right w:w="195" w:type="dxa"/>
            </w:tcMar>
            <w:vAlign w:val="center"/>
            <w:hideMark/>
          </w:tcPr>
          <w:p w14:paraId="4C982930"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KiboERP BTP</w:t>
            </w:r>
          </w:p>
        </w:tc>
        <w:tc>
          <w:tcPr>
            <w:tcW w:w="0" w:type="auto"/>
            <w:tcMar>
              <w:top w:w="90" w:type="dxa"/>
              <w:left w:w="195" w:type="dxa"/>
              <w:bottom w:w="90" w:type="dxa"/>
              <w:right w:w="195" w:type="dxa"/>
            </w:tcMar>
            <w:vAlign w:val="center"/>
            <w:hideMark/>
          </w:tcPr>
          <w:p w14:paraId="0470F6CD"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Afrique de l'Ouest</w:t>
            </w:r>
          </w:p>
        </w:tc>
        <w:tc>
          <w:tcPr>
            <w:tcW w:w="0" w:type="auto"/>
            <w:tcMar>
              <w:top w:w="90" w:type="dxa"/>
              <w:left w:w="195" w:type="dxa"/>
              <w:bottom w:w="90" w:type="dxa"/>
              <w:right w:w="195" w:type="dxa"/>
            </w:tcMar>
            <w:vAlign w:val="center"/>
            <w:hideMark/>
          </w:tcPr>
          <w:p w14:paraId="7CB8BA36"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SYSCOHADA, plan starter gratuit</w:t>
            </w:r>
          </w:p>
        </w:tc>
        <w:tc>
          <w:tcPr>
            <w:tcW w:w="0" w:type="auto"/>
            <w:tcMar>
              <w:top w:w="90" w:type="dxa"/>
              <w:left w:w="195" w:type="dxa"/>
              <w:bottom w:w="90" w:type="dxa"/>
              <w:right w:w="195" w:type="dxa"/>
            </w:tcMar>
            <w:vAlign w:val="center"/>
            <w:hideMark/>
          </w:tcPr>
          <w:p w14:paraId="55CC9C1B"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Pas d'intégration WhatsApp</w:t>
            </w:r>
          </w:p>
        </w:tc>
      </w:tr>
      <w:tr w:rsidR="008F6E1F" w:rsidRPr="008F6E1F" w14:paraId="6D0EE17C" w14:textId="77777777" w:rsidTr="008F6E1F">
        <w:tc>
          <w:tcPr>
            <w:tcW w:w="0" w:type="auto"/>
            <w:tcMar>
              <w:top w:w="90" w:type="dxa"/>
              <w:left w:w="195" w:type="dxa"/>
              <w:bottom w:w="90" w:type="dxa"/>
              <w:right w:w="195" w:type="dxa"/>
            </w:tcMar>
            <w:vAlign w:val="center"/>
            <w:hideMark/>
          </w:tcPr>
          <w:p w14:paraId="463E3AC4"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InfraPro</w:t>
            </w:r>
          </w:p>
        </w:tc>
        <w:tc>
          <w:tcPr>
            <w:tcW w:w="0" w:type="auto"/>
            <w:tcMar>
              <w:top w:w="90" w:type="dxa"/>
              <w:left w:w="195" w:type="dxa"/>
              <w:bottom w:w="90" w:type="dxa"/>
              <w:right w:w="195" w:type="dxa"/>
            </w:tcMar>
            <w:vAlign w:val="center"/>
            <w:hideMark/>
          </w:tcPr>
          <w:p w14:paraId="5C614798"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Afrique de l'Est</w:t>
            </w:r>
          </w:p>
        </w:tc>
        <w:tc>
          <w:tcPr>
            <w:tcW w:w="0" w:type="auto"/>
            <w:tcMar>
              <w:top w:w="90" w:type="dxa"/>
              <w:left w:w="195" w:type="dxa"/>
              <w:bottom w:w="90" w:type="dxa"/>
              <w:right w:w="195" w:type="dxa"/>
            </w:tcMar>
            <w:vAlign w:val="center"/>
            <w:hideMark/>
          </w:tcPr>
          <w:p w14:paraId="1B047C9F"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BOQ ↔ PO ↔ réception, workflow approbation</w:t>
            </w:r>
          </w:p>
        </w:tc>
        <w:tc>
          <w:tcPr>
            <w:tcW w:w="0" w:type="auto"/>
            <w:tcMar>
              <w:top w:w="90" w:type="dxa"/>
              <w:left w:w="195" w:type="dxa"/>
              <w:bottom w:w="90" w:type="dxa"/>
              <w:right w:w="195" w:type="dxa"/>
            </w:tcMar>
            <w:vAlign w:val="center"/>
            <w:hideMark/>
          </w:tcPr>
          <w:p w14:paraId="162D908B"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Pas francophone, pas WhatsApp</w:t>
            </w:r>
          </w:p>
        </w:tc>
      </w:tr>
      <w:tr w:rsidR="008F6E1F" w:rsidRPr="008F6E1F" w14:paraId="1B40ADBD" w14:textId="77777777" w:rsidTr="008F6E1F">
        <w:tc>
          <w:tcPr>
            <w:tcW w:w="0" w:type="auto"/>
            <w:tcMar>
              <w:top w:w="90" w:type="dxa"/>
              <w:left w:w="195" w:type="dxa"/>
              <w:bottom w:w="90" w:type="dxa"/>
              <w:right w:w="195" w:type="dxa"/>
            </w:tcMar>
            <w:vAlign w:val="center"/>
            <w:hideMark/>
          </w:tcPr>
          <w:p w14:paraId="6EED4CB4"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Maxibu</w:t>
            </w:r>
          </w:p>
        </w:tc>
        <w:tc>
          <w:tcPr>
            <w:tcW w:w="0" w:type="auto"/>
            <w:tcMar>
              <w:top w:w="90" w:type="dxa"/>
              <w:left w:w="195" w:type="dxa"/>
              <w:bottom w:w="90" w:type="dxa"/>
              <w:right w:w="195" w:type="dxa"/>
            </w:tcMar>
            <w:vAlign w:val="center"/>
            <w:hideMark/>
          </w:tcPr>
          <w:p w14:paraId="20A47C92"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Nigeria/Ghana/Kenya</w:t>
            </w:r>
          </w:p>
        </w:tc>
        <w:tc>
          <w:tcPr>
            <w:tcW w:w="0" w:type="auto"/>
            <w:tcMar>
              <w:top w:w="90" w:type="dxa"/>
              <w:left w:w="195" w:type="dxa"/>
              <w:bottom w:w="90" w:type="dxa"/>
              <w:right w:w="195" w:type="dxa"/>
            </w:tcMar>
            <w:vAlign w:val="center"/>
            <w:hideMark/>
          </w:tcPr>
          <w:p w14:paraId="614BA529"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Escrow, suivi livraison, 2400+ entreprises</w:t>
            </w:r>
          </w:p>
        </w:tc>
        <w:tc>
          <w:tcPr>
            <w:tcW w:w="0" w:type="auto"/>
            <w:tcMar>
              <w:top w:w="90" w:type="dxa"/>
              <w:left w:w="195" w:type="dxa"/>
              <w:bottom w:w="90" w:type="dxa"/>
              <w:right w:w="195" w:type="dxa"/>
            </w:tcMar>
            <w:vAlign w:val="center"/>
            <w:hideMark/>
          </w:tcPr>
          <w:p w14:paraId="2E0BF19C"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Pas en Côte d'Ivoire</w:t>
            </w:r>
          </w:p>
        </w:tc>
      </w:tr>
      <w:tr w:rsidR="008F6E1F" w:rsidRPr="008F6E1F" w14:paraId="3F78F577" w14:textId="77777777" w:rsidTr="008F6E1F">
        <w:tc>
          <w:tcPr>
            <w:tcW w:w="0" w:type="auto"/>
            <w:tcMar>
              <w:top w:w="90" w:type="dxa"/>
              <w:left w:w="195" w:type="dxa"/>
              <w:bottom w:w="90" w:type="dxa"/>
              <w:right w:w="195" w:type="dxa"/>
            </w:tcMar>
            <w:vAlign w:val="center"/>
            <w:hideMark/>
          </w:tcPr>
          <w:p w14:paraId="1B55EAC1"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Procure Africa</w:t>
            </w:r>
          </w:p>
        </w:tc>
        <w:tc>
          <w:tcPr>
            <w:tcW w:w="0" w:type="auto"/>
            <w:tcMar>
              <w:top w:w="90" w:type="dxa"/>
              <w:left w:w="195" w:type="dxa"/>
              <w:bottom w:w="90" w:type="dxa"/>
              <w:right w:w="195" w:type="dxa"/>
            </w:tcMar>
            <w:vAlign w:val="center"/>
            <w:hideMark/>
          </w:tcPr>
          <w:p w14:paraId="4A1B9F5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Afrique du Sud</w:t>
            </w:r>
          </w:p>
        </w:tc>
        <w:tc>
          <w:tcPr>
            <w:tcW w:w="0" w:type="auto"/>
            <w:tcMar>
              <w:top w:w="90" w:type="dxa"/>
              <w:left w:w="195" w:type="dxa"/>
              <w:bottom w:w="90" w:type="dxa"/>
              <w:right w:w="195" w:type="dxa"/>
            </w:tcMar>
            <w:vAlign w:val="center"/>
            <w:hideMark/>
          </w:tcPr>
          <w:p w14:paraId="20BCB369"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WhatsApp AI pour RFQ, workflow approbation</w:t>
            </w:r>
          </w:p>
        </w:tc>
        <w:tc>
          <w:tcPr>
            <w:tcW w:w="0" w:type="auto"/>
            <w:tcMar>
              <w:top w:w="90" w:type="dxa"/>
              <w:left w:w="195" w:type="dxa"/>
              <w:bottom w:w="90" w:type="dxa"/>
              <w:right w:w="195" w:type="dxa"/>
            </w:tcMar>
            <w:vAlign w:val="center"/>
            <w:hideMark/>
          </w:tcPr>
          <w:p w14:paraId="023B7EB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Marché anglophone</w:t>
            </w:r>
          </w:p>
        </w:tc>
      </w:tr>
    </w:tbl>
    <w:p w14:paraId="1E6DBEE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Aucune solution ne combine</w:t>
      </w:r>
      <w:r w:rsidRPr="008F6E1F">
        <w:rPr>
          <w:rFonts w:ascii="Segoe UI" w:eastAsia="Times New Roman" w:hAnsi="Segoe UI" w:cs="Segoe UI"/>
          <w:color w:val="1E1C1A"/>
          <w:lang w:val="fr-CA"/>
        </w:rPr>
        <w:t> simultanément : PWA offline-first + WhatsApp natif + workflow approbation + stock anticipé + gestion partielle — ce qui valide la pertinence d'étendre TraceO® plutôt que d'adopter un outil tiers.</w:t>
      </w:r>
    </w:p>
    <w:p w14:paraId="7341B19B"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02AEE8AF">
          <v:rect id="_x0000_i1109" alt="" style="width:468pt;height:.05pt;mso-width-percent:0;mso-height-percent:0;mso-width-percent:0;mso-height-percent:0" o:hralign="center" o:hrstd="t" o:hr="t" fillcolor="#a0a0a0" stroked="f"/>
        </w:pict>
      </w:r>
    </w:p>
    <w:p w14:paraId="3A4773A8"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Risques techniques à anticiper</w:t>
      </w:r>
    </w:p>
    <w:p w14:paraId="622CC0AE" w14:textId="77777777" w:rsidR="008F6E1F" w:rsidRPr="008F6E1F" w:rsidRDefault="008F6E1F" w:rsidP="008F6E1F">
      <w:pPr>
        <w:numPr>
          <w:ilvl w:val="0"/>
          <w:numId w:val="10"/>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lang w:val="fr-CA"/>
        </w:rPr>
        <w:t>Cold start ML</w:t>
      </w:r>
      <w:r w:rsidRPr="008F6E1F">
        <w:rPr>
          <w:rFonts w:ascii="Segoe UI" w:eastAsia="Times New Roman" w:hAnsi="Segoe UI" w:cs="Segoe UI"/>
          <w:color w:val="1E1C1A"/>
          <w:lang w:val="fr-CA"/>
        </w:rPr>
        <w:t xml:space="preserve"> : Sur un nouveau chantier, seul le DQE guide le stock pendant 6 mois. </w:t>
      </w:r>
      <w:r w:rsidRPr="008F6E1F">
        <w:rPr>
          <w:rFonts w:ascii="Segoe UI" w:eastAsia="Times New Roman" w:hAnsi="Segoe UI" w:cs="Segoe UI"/>
          <w:color w:val="1E1C1A"/>
        </w:rPr>
        <w:t>Ne pas promettre d'"IA prédictive" avant d'avoir l'historique.</w:t>
      </w:r>
    </w:p>
    <w:p w14:paraId="69E8CC71" w14:textId="77777777" w:rsidR="008F6E1F" w:rsidRPr="008F6E1F" w:rsidRDefault="008F6E1F" w:rsidP="008F6E1F">
      <w:pPr>
        <w:numPr>
          <w:ilvl w:val="0"/>
          <w:numId w:val="10"/>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Conflit d'approbation offline</w:t>
      </w:r>
      <w:r w:rsidRPr="008F6E1F">
        <w:rPr>
          <w:rFonts w:ascii="Segoe UI" w:eastAsia="Times New Roman" w:hAnsi="Segoe UI" w:cs="Segoe UI"/>
          <w:color w:val="1E1C1A"/>
          <w:lang w:val="fr-CA"/>
        </w:rPr>
        <w:t> : Un DT approuve en offline pendant que le PDG rejette depuis un autre appareil. Solution : merge monotonique (état le plus avancé gagne, sauf rejet explicite qui override tout).</w:t>
      </w:r>
    </w:p>
    <w:p w14:paraId="22F80736" w14:textId="77777777" w:rsidR="008F6E1F" w:rsidRPr="008F6E1F" w:rsidRDefault="008F6E1F" w:rsidP="008F6E1F">
      <w:pPr>
        <w:numPr>
          <w:ilvl w:val="0"/>
          <w:numId w:val="10"/>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lang w:val="fr-CA"/>
        </w:rPr>
        <w:t>WhatsApp Flows sur vieux Android</w:t>
      </w:r>
      <w:r w:rsidRPr="008F6E1F">
        <w:rPr>
          <w:rFonts w:ascii="Segoe UI" w:eastAsia="Times New Roman" w:hAnsi="Segoe UI" w:cs="Segoe UI"/>
          <w:color w:val="1E1C1A"/>
          <w:lang w:val="fr-CA"/>
        </w:rPr>
        <w:t xml:space="preserve"> : Téléphones &lt; Android 10 peuvent mal rendre les formulaires. </w:t>
      </w:r>
      <w:r w:rsidRPr="008F6E1F">
        <w:rPr>
          <w:rFonts w:ascii="Segoe UI" w:eastAsia="Times New Roman" w:hAnsi="Segoe UI" w:cs="Segoe UI"/>
          <w:color w:val="1E1C1A"/>
        </w:rPr>
        <w:t>Prévoir le fallback LLM texte.</w:t>
      </w:r>
    </w:p>
    <w:p w14:paraId="20395545" w14:textId="77777777" w:rsidR="008F6E1F" w:rsidRPr="008F6E1F" w:rsidRDefault="008F6E1F" w:rsidP="008F6E1F">
      <w:pPr>
        <w:numPr>
          <w:ilvl w:val="0"/>
          <w:numId w:val="10"/>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Coût WhatsApp à l'échelle</w:t>
      </w:r>
      <w:r w:rsidRPr="008F6E1F">
        <w:rPr>
          <w:rFonts w:ascii="Segoe UI" w:eastAsia="Times New Roman" w:hAnsi="Segoe UI" w:cs="Segoe UI"/>
          <w:color w:val="1E1C1A"/>
          <w:lang w:val="fr-CA"/>
        </w:rPr>
        <w:t> : 1 000 conversations/mois gratuites. Au-delà, ~0,04€/conversation. Budget à estimer selon nombre de chantiers actifs.</w:t>
      </w:r>
    </w:p>
    <w:p w14:paraId="528909D0" w14:textId="77777777" w:rsidR="008F6E1F" w:rsidRPr="008F6E1F" w:rsidRDefault="008F6E1F" w:rsidP="008F6E1F">
      <w:pPr>
        <w:numPr>
          <w:ilvl w:val="0"/>
          <w:numId w:val="10"/>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Vérification Meta Business</w:t>
      </w:r>
      <w:r w:rsidRPr="008F6E1F">
        <w:rPr>
          <w:rFonts w:ascii="Segoe UI" w:eastAsia="Times New Roman" w:hAnsi="Segoe UI" w:cs="Segoe UI"/>
          <w:color w:val="1E1C1A"/>
          <w:lang w:val="fr-CA"/>
        </w:rPr>
        <w:t> : 2-8 semaines en Côte d'Ivoire — démarrer immédiatement.</w:t>
      </w:r>
    </w:p>
    <w:p w14:paraId="6E4A50EB"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lastRenderedPageBreak/>
        <w:pict w14:anchorId="68C4236A">
          <v:rect id="_x0000_i1108" alt="" style="width:468pt;height:.05pt;mso-width-percent:0;mso-height-percent:0;mso-width-percent:0;mso-height-percent:0" o:hralign="center" o:hrstd="t" o:hr="t" fillcolor="#a0a0a0" stroked="f"/>
        </w:pict>
      </w:r>
    </w:p>
    <w:p w14:paraId="340F37D7"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Perspective</w:t>
      </w:r>
    </w:p>
    <w:p w14:paraId="46DDFF4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L'extension proposée transforme TraceO® d'un outil de </w:t>
      </w:r>
      <w:r w:rsidRPr="008F6E1F">
        <w:rPr>
          <w:rFonts w:ascii="Segoe UI" w:eastAsia="Times New Roman" w:hAnsi="Segoe UI" w:cs="Segoe UI"/>
          <w:b/>
          <w:bCs/>
          <w:color w:val="1E1C1A"/>
          <w:bdr w:val="single" w:sz="2" w:space="0" w:color="auto" w:frame="1"/>
          <w:lang w:val="fr-CA"/>
        </w:rPr>
        <w:t>traçabilité des livraisons</w:t>
      </w:r>
      <w:r w:rsidRPr="008F6E1F">
        <w:rPr>
          <w:rFonts w:ascii="Segoe UI" w:eastAsia="Times New Roman" w:hAnsi="Segoe UI" w:cs="Segoe UI"/>
          <w:color w:val="1E1C1A"/>
          <w:lang w:val="fr-CA"/>
        </w:rPr>
        <w:t> en une plateforme de </w:t>
      </w:r>
      <w:r w:rsidRPr="008F6E1F">
        <w:rPr>
          <w:rFonts w:ascii="Segoe UI" w:eastAsia="Times New Roman" w:hAnsi="Segoe UI" w:cs="Segoe UI"/>
          <w:b/>
          <w:bCs/>
          <w:color w:val="1E1C1A"/>
          <w:bdr w:val="single" w:sz="2" w:space="0" w:color="auto" w:frame="1"/>
          <w:lang w:val="fr-CA"/>
        </w:rPr>
        <w:t>gestion complète de l'approvisionnement BTP</w:t>
      </w:r>
      <w:r w:rsidRPr="008F6E1F">
        <w:rPr>
          <w:rFonts w:ascii="Segoe UI" w:eastAsia="Times New Roman" w:hAnsi="Segoe UI" w:cs="Segoe UI"/>
          <w:color w:val="1E1C1A"/>
          <w:lang w:val="fr-CA"/>
        </w:rPr>
        <w:t> — un positionnement unique en Afrique francophone. Le fait qu'aucun concurrent ne combine toutes ces briques (WhatsApp + offline-first + approbation + stock anticipé) dans un seul produit PWA représente une fenêtre d'opportunité significative. La clé du succès sera de commencer par le workflow d'approbation (valeur immédiate, adoption rapide) et d'ajouter les couches stock/ML progressivement à mesure que les données s'accumulent.</w:t>
      </w:r>
    </w:p>
    <w:p w14:paraId="4D98491F"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15E5B860">
          <v:rect id="_x0000_i1107" alt="" style="width:468pt;height:.05pt;mso-width-percent:0;mso-height-percent:0;mso-width-percent:0;mso-height-percent:0" o:hralign="center" o:hrstd="t" o:hr="t" fillcolor="#a0a0a0" stroked="f"/>
        </w:pict>
      </w:r>
    </w:p>
    <w:p w14:paraId="663A18C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Pistes de recherche suivantes :</w:t>
      </w:r>
    </w:p>
    <w:p w14:paraId="5DD5876C" w14:textId="77777777" w:rsidR="008F6E1F" w:rsidRPr="008F6E1F" w:rsidRDefault="008F6E1F" w:rsidP="008F6E1F">
      <w:pPr>
        <w:numPr>
          <w:ilvl w:val="0"/>
          <w:numId w:val="11"/>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Deep-dive Thapayo</w:t>
      </w:r>
      <w:r w:rsidRPr="008F6E1F">
        <w:rPr>
          <w:rFonts w:ascii="Segoe UI" w:eastAsia="Times New Roman" w:hAnsi="Segoe UI" w:cs="Segoe UI"/>
          <w:color w:val="1E1C1A"/>
          <w:lang w:val="fr-CA"/>
        </w:rPr>
        <w:t> — analyser précisément leur modèle WhatsApp-natif pour le BTP comme benchmark UX</w:t>
      </w:r>
    </w:p>
    <w:p w14:paraId="63B9211C" w14:textId="77777777" w:rsidR="008F6E1F" w:rsidRPr="008F6E1F" w:rsidRDefault="008F6E1F" w:rsidP="008F6E1F">
      <w:pPr>
        <w:numPr>
          <w:ilvl w:val="0"/>
          <w:numId w:val="11"/>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Chiffrage détaillé</w:t>
      </w:r>
      <w:r w:rsidRPr="008F6E1F">
        <w:rPr>
          <w:rFonts w:ascii="Segoe UI" w:eastAsia="Times New Roman" w:hAnsi="Segoe UI" w:cs="Segoe UI"/>
          <w:color w:val="1E1C1A"/>
          <w:lang w:val="fr-CA"/>
        </w:rPr>
        <w:t> — estimer les coûts d'infrastructure (WhatsApp API, hébergement LLM, SMS) pour un pilote à 5 chantiers</w:t>
      </w:r>
    </w:p>
    <w:p w14:paraId="50381812" w14:textId="77777777" w:rsidR="008F6E1F" w:rsidRPr="008F6E1F" w:rsidRDefault="008F6E1F" w:rsidP="008F6E1F">
      <w:pPr>
        <w:numPr>
          <w:ilvl w:val="0"/>
          <w:numId w:val="11"/>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Spécification UX</w:t>
      </w:r>
      <w:r w:rsidRPr="008F6E1F">
        <w:rPr>
          <w:rFonts w:ascii="Segoe UI" w:eastAsia="Times New Roman" w:hAnsi="Segoe UI" w:cs="Segoe UI"/>
          <w:color w:val="1E1C1A"/>
          <w:lang w:val="fr-CA"/>
        </w:rPr>
        <w:t> — concevoir les maquettes des écrans d'approbation mobile et du dashboard stock, en cohérence avec l'UI existante TraceO®</w:t>
      </w:r>
    </w:p>
    <w:p w14:paraId="13004FC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lang w:val="fr-CA"/>
        </w:rPr>
      </w:pPr>
      <w:r w:rsidRPr="008F6E1F">
        <w:rPr>
          <w:rFonts w:ascii="Inter Fallback" w:eastAsia="Times New Roman" w:hAnsi="Inter Fallback" w:cs="Times New Roman"/>
          <w:color w:val="1E1C1A"/>
          <w:sz w:val="21"/>
          <w:szCs w:val="21"/>
          <w:lang w:val="fr-CA"/>
        </w:rPr>
        <w:t>je voudrais une analyse honnête et brutale, zéro complaisance</w:t>
      </w:r>
    </w:p>
    <w:p w14:paraId="0E00FB4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lang w:val="fr-CA"/>
        </w:rPr>
      </w:pPr>
      <w:r w:rsidRPr="008F6E1F">
        <w:rPr>
          <w:rFonts w:ascii="Inter Fallback" w:eastAsia="Times New Roman" w:hAnsi="Inter Fallback" w:cs="Times New Roman"/>
          <w:color w:val="1E1C1A"/>
          <w:sz w:val="21"/>
          <w:szCs w:val="21"/>
          <w:lang w:val="fr-CA"/>
        </w:rPr>
        <w:t>Rocket</w:t>
      </w:r>
    </w:p>
    <w:p w14:paraId="56B3B96A" w14:textId="77777777" w:rsidR="008F6E1F" w:rsidRPr="008F6E1F" w:rsidRDefault="008F6E1F" w:rsidP="008F6E1F">
      <w:pPr>
        <w:pBdr>
          <w:top w:val="single" w:sz="2" w:space="0" w:color="auto"/>
          <w:left w:val="single" w:sz="2" w:space="0" w:color="auto"/>
          <w:right w:val="single" w:sz="2" w:space="0" w:color="auto"/>
        </w:pBdr>
        <w:spacing w:beforeAutospacing="1"/>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Analyse brutale — sans filtre</w:t>
      </w:r>
    </w:p>
    <w:p w14:paraId="47DCF851"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Verdict d'ensemble</w:t>
      </w:r>
    </w:p>
    <w:p w14:paraId="032F08FB"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Ce n'est pas une liste de fonctionnalités. C'est un </w:t>
      </w:r>
      <w:r w:rsidRPr="008F6E1F">
        <w:rPr>
          <w:rFonts w:ascii="Segoe UI" w:eastAsia="Times New Roman" w:hAnsi="Segoe UI" w:cs="Segoe UI"/>
          <w:b/>
          <w:bCs/>
          <w:color w:val="1E1C1A"/>
          <w:bdr w:val="single" w:sz="2" w:space="0" w:color="auto" w:frame="1"/>
          <w:lang w:val="fr-CA"/>
        </w:rPr>
        <w:t>programme de transformation digitale de 18 à 24 mois</w:t>
      </w:r>
      <w:r w:rsidRPr="008F6E1F">
        <w:rPr>
          <w:rFonts w:ascii="Segoe UI" w:eastAsia="Times New Roman" w:hAnsi="Segoe UI" w:cs="Segoe UI"/>
          <w:color w:val="1E1C1A"/>
          <w:lang w:val="fr-CA"/>
        </w:rPr>
        <w:t>, mal déguisé en "extension PWA". Si personne ne remet en cause ce cadrage maintenant, le projet se noiera dans la complexité dans 6 mois.</w:t>
      </w:r>
    </w:p>
    <w:p w14:paraId="3E783896"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53027D07">
          <v:rect id="_x0000_i1106" alt="" style="width:468pt;height:.05pt;mso-width-percent:0;mso-height-percent:0;mso-width-percent:0;mso-height-percent:0" o:hralign="center" o:hrstd="t" o:hr="t" fillcolor="#a0a0a0" stroked="f"/>
        </w:pict>
      </w:r>
    </w:p>
    <w:p w14:paraId="251F9D33"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Problème n°1 : Le périmètre est sous-estimé d'un facteur 5</w:t>
      </w:r>
    </w:p>
    <w:p w14:paraId="48DE7BAD"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lastRenderedPageBreak/>
        <w:t>Appeler ça une "extension de PWA", c'est appeler une greffe du cœur un "petit check-up". Ce qui est demandé, c'est un </w:t>
      </w:r>
      <w:r w:rsidRPr="008F6E1F">
        <w:rPr>
          <w:rFonts w:ascii="Segoe UI" w:eastAsia="Times New Roman" w:hAnsi="Segoe UI" w:cs="Segoe UI"/>
          <w:b/>
          <w:bCs/>
          <w:color w:val="1E1C1A"/>
          <w:bdr w:val="single" w:sz="2" w:space="0" w:color="auto" w:frame="1"/>
          <w:lang w:val="fr-CA"/>
        </w:rPr>
        <w:t>module ERP d'approvisionnement complet</w:t>
      </w:r>
      <w:r w:rsidRPr="008F6E1F">
        <w:rPr>
          <w:rFonts w:ascii="Segoe UI" w:eastAsia="Times New Roman" w:hAnsi="Segoe UI" w:cs="Segoe UI"/>
          <w:color w:val="1E1C1A"/>
          <w:lang w:val="fr-CA"/>
        </w:rPr>
        <w:t> — avec moteur de workflow, gestion des droits, intégration IA, gestion des stocks, algorithmes de réapprovisionnement — posé sur un outil conçu uniquement pour tracer des livraisons.</w:t>
      </w:r>
    </w:p>
    <w:p w14:paraId="1A3B86F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TraceO® actuel : tours, chauffeurs, arrêts, OTP, certificats. Modèle de données centré sur l'exécution terrain.</w:t>
      </w:r>
    </w:p>
    <w:p w14:paraId="78B6B4BB"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Ce qui est demandé : fournisseurs, budgets, délégation d'autorité, niveaux de stock, historiques de consommation, extraction sémantique de messages. Modèle de données fondamentalement différent.</w:t>
      </w:r>
    </w:p>
    <w:p w14:paraId="144070C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lang w:val="fr-CA"/>
        </w:rPr>
        <w:t>Résultat : soit on "étend" TraceO® au point d'en faire un produit différent (dette architecturale massive), soit on construit un système séparé qu'on branche dessus (intégration coûteuse à maintenir). </w:t>
      </w:r>
      <w:r w:rsidRPr="008F6E1F">
        <w:rPr>
          <w:rFonts w:ascii="Segoe UI" w:eastAsia="Times New Roman" w:hAnsi="Segoe UI" w:cs="Segoe UI"/>
          <w:b/>
          <w:bCs/>
          <w:color w:val="1E1C1A"/>
          <w:bdr w:val="single" w:sz="2" w:space="0" w:color="auto" w:frame="1"/>
        </w:rPr>
        <w:t>Les deux options sont difficiles et longues.</w:t>
      </w:r>
    </w:p>
    <w:p w14:paraId="073466E1"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579DEB90">
          <v:rect id="_x0000_i1105" alt="" style="width:468pt;height:.05pt;mso-width-percent:0;mso-height-percent:0;mso-width-percent:0;mso-height-percent:0" o:hralign="center" o:hrstd="t" o:hr="t" fillcolor="#a0a0a0" stroked="f"/>
        </w:pict>
      </w:r>
    </w:p>
    <w:p w14:paraId="005B89A1"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Problème n°2 : Le workflow d'approbation ne sera pas utilisé comme prévu</w:t>
      </w:r>
    </w:p>
    <w:p w14:paraId="52BB8854"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Sur le papier : DT → RA → DAF → PDG. Dans la réalité d'une PME BTP ivoirienne :</w:t>
      </w:r>
    </w:p>
    <w:p w14:paraId="7F69EA1C" w14:textId="77777777" w:rsidR="008F6E1F" w:rsidRPr="008F6E1F" w:rsidRDefault="008F6E1F" w:rsidP="008F6E1F">
      <w:pPr>
        <w:numPr>
          <w:ilvl w:val="0"/>
          <w:numId w:val="12"/>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lang w:val="fr-CA"/>
        </w:rPr>
        <w:t xml:space="preserve">Le PDG approuve par message WhatsApp à son RA. </w:t>
      </w:r>
      <w:r w:rsidRPr="008F6E1F">
        <w:rPr>
          <w:rFonts w:ascii="Segoe UI" w:eastAsia="Times New Roman" w:hAnsi="Segoe UI" w:cs="Segoe UI"/>
          <w:color w:val="1E1C1A"/>
        </w:rPr>
        <w:t>Point.</w:t>
      </w:r>
    </w:p>
    <w:p w14:paraId="1D473C78" w14:textId="77777777" w:rsidR="008F6E1F" w:rsidRPr="008F6E1F" w:rsidRDefault="008F6E1F" w:rsidP="008F6E1F">
      <w:pPr>
        <w:numPr>
          <w:ilvl w:val="0"/>
          <w:numId w:val="12"/>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 DAF est souvent un proche de confiance qui travaille sur intuition budgétaire, pas sur formulaire.</w:t>
      </w:r>
    </w:p>
    <w:p w14:paraId="50E78AA7" w14:textId="77777777" w:rsidR="008F6E1F" w:rsidRPr="008F6E1F" w:rsidRDefault="008F6E1F" w:rsidP="008F6E1F">
      <w:pPr>
        <w:numPr>
          <w:ilvl w:val="0"/>
          <w:numId w:val="12"/>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 DT fait sa demande à l'oral en passant devant le bureau du RA.</w:t>
      </w:r>
    </w:p>
    <w:p w14:paraId="5DBF184F" w14:textId="77777777" w:rsidR="008F6E1F" w:rsidRPr="008F6E1F" w:rsidRDefault="008F6E1F" w:rsidP="008F6E1F">
      <w:pPr>
        <w:numPr>
          <w:ilvl w:val="0"/>
          <w:numId w:val="12"/>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La hiérarchie formelle existe dans l'organigramme. Elle ne reflète pas les circuits réels de décision.</w:t>
      </w:r>
    </w:p>
    <w:p w14:paraId="0714814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Introduire un système à 4 étapes numérotées dans ce contexte, c'est créer une friction que les utilisateurs </w:t>
      </w:r>
      <w:r w:rsidRPr="008F6E1F">
        <w:rPr>
          <w:rFonts w:ascii="Segoe UI" w:eastAsia="Times New Roman" w:hAnsi="Segoe UI" w:cs="Segoe UI"/>
          <w:b/>
          <w:bCs/>
          <w:color w:val="1E1C1A"/>
          <w:bdr w:val="single" w:sz="2" w:space="0" w:color="auto" w:frame="1"/>
          <w:lang w:val="fr-CA"/>
        </w:rPr>
        <w:t>contourneront immédiatement</w:t>
      </w:r>
      <w:r w:rsidRPr="008F6E1F">
        <w:rPr>
          <w:rFonts w:ascii="Segoe UI" w:eastAsia="Times New Roman" w:hAnsi="Segoe UI" w:cs="Segoe UI"/>
          <w:color w:val="1E1C1A"/>
          <w:lang w:val="fr-CA"/>
        </w:rPr>
        <w:t>. Ils continueront sur WhatsApp, et l'outil sera rempli a posteriori "pour les archives". Le problème n'est pas technique. Il est organisationnel. </w:t>
      </w:r>
      <w:r w:rsidRPr="008F6E1F">
        <w:rPr>
          <w:rFonts w:ascii="Segoe UI" w:eastAsia="Times New Roman" w:hAnsi="Segoe UI" w:cs="Segoe UI"/>
          <w:b/>
          <w:bCs/>
          <w:color w:val="1E1C1A"/>
          <w:bdr w:val="single" w:sz="2" w:space="0" w:color="auto" w:frame="1"/>
          <w:lang w:val="fr-CA"/>
        </w:rPr>
        <w:t>Aucun logiciel ne résout un problème de culture d'entreprise.</w:t>
      </w:r>
    </w:p>
    <w:p w14:paraId="38AFDD21"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6062CE20">
          <v:rect id="_x0000_i1104" alt="" style="width:468pt;height:.05pt;mso-width-percent:0;mso-height-percent:0;mso-width-percent:0;mso-height-percent:0" o:hralign="center" o:hrstd="t" o:hr="t" fillcolor="#a0a0a0" stroked="f"/>
        </w:pict>
      </w:r>
    </w:p>
    <w:p w14:paraId="4DC30325"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lastRenderedPageBreak/>
        <w:t>Problème n°3 : L'intégration WhatsApp est magique sur le papier</w:t>
      </w:r>
    </w:p>
    <w:p w14:paraId="4D5C793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L'idée de "récupérer les informations des échanges WhatsApp" suppose plusieurs choses qui ne tiennent pas :</w:t>
      </w:r>
    </w:p>
    <w:p w14:paraId="6FA2CD2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Sur les nouveaux messages</w:t>
      </w:r>
      <w:r w:rsidRPr="008F6E1F">
        <w:rPr>
          <w:rFonts w:ascii="Segoe UI" w:eastAsia="Times New Roman" w:hAnsi="Segoe UI" w:cs="Segoe UI"/>
          <w:color w:val="1E1C1A"/>
          <w:lang w:val="fr-CA"/>
        </w:rPr>
        <w:t> : Il faut un compte WhatsApp Business vérifié par Meta. En Côte d'Ivoire, ça prend 2 à 8 semaines avec des documents d'entreprise en règle. Et ça ne capture que les messages </w:t>
      </w:r>
      <w:r w:rsidRPr="008F6E1F">
        <w:rPr>
          <w:rFonts w:ascii="Segoe UI" w:eastAsia="Times New Roman" w:hAnsi="Segoe UI" w:cs="Segoe UI"/>
          <w:b/>
          <w:bCs/>
          <w:color w:val="1E1C1A"/>
          <w:bdr w:val="single" w:sz="2" w:space="0" w:color="auto" w:frame="1"/>
          <w:lang w:val="fr-CA"/>
        </w:rPr>
        <w:t>envoyés à un numéro dédié</w:t>
      </w:r>
      <w:r w:rsidRPr="008F6E1F">
        <w:rPr>
          <w:rFonts w:ascii="Segoe UI" w:eastAsia="Times New Roman" w:hAnsi="Segoe UI" w:cs="Segoe UI"/>
          <w:color w:val="1E1C1A"/>
          <w:lang w:val="fr-CA"/>
        </w:rPr>
        <w:t>, pas les conversations existantes dans les groupes WhatsApp de chantier.</w:t>
      </w:r>
    </w:p>
    <w:p w14:paraId="53A453E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Sur l'historique</w:t>
      </w:r>
      <w:r w:rsidRPr="008F6E1F">
        <w:rPr>
          <w:rFonts w:ascii="Segoe UI" w:eastAsia="Times New Roman" w:hAnsi="Segoe UI" w:cs="Segoe UI"/>
          <w:color w:val="1E1C1A"/>
          <w:lang w:val="fr-CA"/>
        </w:rPr>
        <w:t> : Les exports WhatsApp en </w:t>
      </w:r>
      <w:r w:rsidRPr="008F6E1F">
        <w:rPr>
          <w:rFonts w:ascii="Menlo" w:eastAsia="Times New Roman" w:hAnsi="Menlo" w:cs="Menlo"/>
          <w:color w:val="1E1C1A"/>
          <w:sz w:val="18"/>
          <w:szCs w:val="18"/>
          <w:bdr w:val="single" w:sz="2" w:space="2" w:color="auto" w:frame="1"/>
          <w:lang w:val="fr-CA"/>
        </w:rPr>
        <w:t>.txt</w:t>
      </w:r>
      <w:r w:rsidRPr="008F6E1F">
        <w:rPr>
          <w:rFonts w:ascii="Segoe UI" w:eastAsia="Times New Roman" w:hAnsi="Segoe UI" w:cs="Segoe UI"/>
          <w:color w:val="1E1C1A"/>
          <w:lang w:val="fr-CA"/>
        </w:rPr>
        <w:t> sont un spaghetti de messages informels — abréviations, noms locaux ("le truc là", "des cailloux"), mélange de langues, blagues intercalées. L'extraction LLM produira beaucoup de faux positifs. Reconstituer fidèlement qui a commandé quoi à quel moment est </w:t>
      </w:r>
      <w:r w:rsidRPr="008F6E1F">
        <w:rPr>
          <w:rFonts w:ascii="Segoe UI" w:eastAsia="Times New Roman" w:hAnsi="Segoe UI" w:cs="Segoe UI"/>
          <w:b/>
          <w:bCs/>
          <w:color w:val="1E1C1A"/>
          <w:bdr w:val="single" w:sz="2" w:space="0" w:color="auto" w:frame="1"/>
          <w:lang w:val="fr-CA"/>
        </w:rPr>
        <w:t>irréaliste</w:t>
      </w:r>
      <w:r w:rsidRPr="008F6E1F">
        <w:rPr>
          <w:rFonts w:ascii="Segoe UI" w:eastAsia="Times New Roman" w:hAnsi="Segoe UI" w:cs="Segoe UI"/>
          <w:color w:val="1E1C1A"/>
          <w:lang w:val="fr-CA"/>
        </w:rPr>
        <w:t> à partir de groupes WhatsApp actifs.</w:t>
      </w:r>
    </w:p>
    <w:p w14:paraId="623310B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Le vrai risque</w:t>
      </w:r>
      <w:r w:rsidRPr="008F6E1F">
        <w:rPr>
          <w:rFonts w:ascii="Segoe UI" w:eastAsia="Times New Roman" w:hAnsi="Segoe UI" w:cs="Segoe UI"/>
          <w:color w:val="1E1C1A"/>
          <w:lang w:val="fr-CA"/>
        </w:rPr>
        <w:t> : L'intégration WhatsApp valide la continuation de l'informel au lieu de le remplacer. Les utilisateurs conserveront WhatsApp comme canal principal, en supposant que "le système récupère tout". Ce n'est pas de la digitalisation — c'est de la surveillance d'un canal que vous n'arriverez jamais à maîtriser complètement.</w:t>
      </w:r>
    </w:p>
    <w:p w14:paraId="5C143F59"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498A8129">
          <v:rect id="_x0000_i1103" alt="" style="width:468pt;height:.05pt;mso-width-percent:0;mso-height-percent:0;mso-width-percent:0;mso-height-percent:0" o:hralign="center" o:hrstd="t" o:hr="t" fillcolor="#a0a0a0" stroked="f"/>
        </w:pict>
      </w:r>
    </w:p>
    <w:p w14:paraId="0FCF2C80"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Problème n°4 : L'Excel est un piège à long terme</w:t>
      </w:r>
    </w:p>
    <w:p w14:paraId="19EAE4F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 besoin n°2 dit "génération automatique des commandes suite à l'expression des besoins </w:t>
      </w:r>
      <w:r w:rsidRPr="008F6E1F">
        <w:rPr>
          <w:rFonts w:ascii="Segoe UI" w:eastAsia="Times New Roman" w:hAnsi="Segoe UI" w:cs="Segoe UI"/>
          <w:b/>
          <w:bCs/>
          <w:color w:val="1E1C1A"/>
          <w:bdr w:val="single" w:sz="2" w:space="0" w:color="auto" w:frame="1"/>
          <w:lang w:val="fr-CA"/>
        </w:rPr>
        <w:t>saisies sur Excel</w:t>
      </w:r>
      <w:r w:rsidRPr="008F6E1F">
        <w:rPr>
          <w:rFonts w:ascii="Segoe UI" w:eastAsia="Times New Roman" w:hAnsi="Segoe UI" w:cs="Segoe UI"/>
          <w:color w:val="1E1C1A"/>
          <w:lang w:val="fr-CA"/>
        </w:rPr>
        <w:t>". C'est une contradiction interne. Si vous construisez un vrai workflow dans la PWA, pourquoi commencer par Excel ?</w:t>
      </w:r>
    </w:p>
    <w:p w14:paraId="635DE57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La réponse honnête : parce que personne ne veut abandonner Excel. Donc on crée un pont Excel → PWA "pour faciliter la transition". Ce pont devient </w:t>
      </w:r>
      <w:r w:rsidRPr="008F6E1F">
        <w:rPr>
          <w:rFonts w:ascii="Segoe UI" w:eastAsia="Times New Roman" w:hAnsi="Segoe UI" w:cs="Segoe UI"/>
          <w:b/>
          <w:bCs/>
          <w:color w:val="1E1C1A"/>
          <w:bdr w:val="single" w:sz="2" w:space="0" w:color="auto" w:frame="1"/>
          <w:lang w:val="fr-CA"/>
        </w:rPr>
        <w:t>permanent</w:t>
      </w:r>
      <w:r w:rsidRPr="008F6E1F">
        <w:rPr>
          <w:rFonts w:ascii="Segoe UI" w:eastAsia="Times New Roman" w:hAnsi="Segoe UI" w:cs="Segoe UI"/>
          <w:color w:val="1E1C1A"/>
          <w:lang w:val="fr-CA"/>
        </w:rPr>
        <w:t>. Dans 2 ans, tout le monde saisira encore sur Excel car "c'est plus rapide", et la PWA sera une boîte aux lettres automatisée. La valeur ajoutée tombe à zéro.</w:t>
      </w:r>
    </w:p>
    <w:p w14:paraId="2438DFF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lang w:val="fr-CA"/>
        </w:rPr>
        <w:t xml:space="preserve">Si vous voulez une vraie adoption, il faut choisir : soit Excel, soit la PWA. </w:t>
      </w:r>
      <w:r w:rsidRPr="008F6E1F">
        <w:rPr>
          <w:rFonts w:ascii="Segoe UI" w:eastAsia="Times New Roman" w:hAnsi="Segoe UI" w:cs="Segoe UI"/>
          <w:color w:val="1E1C1A"/>
        </w:rPr>
        <w:t>Pas les deux.</w:t>
      </w:r>
    </w:p>
    <w:p w14:paraId="34F60457"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6189CC12">
          <v:rect id="_x0000_i1102" alt="" style="width:468pt;height:.05pt;mso-width-percent:0;mso-height-percent:0;mso-width-percent:0;mso-height-percent:0" o:hralign="center" o:hrstd="t" o:hr="t" fillcolor="#a0a0a0" stroked="f"/>
        </w:pict>
      </w:r>
    </w:p>
    <w:p w14:paraId="5D115B1D"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lastRenderedPageBreak/>
        <w:t>Problème n°5 : La gestion de stocks est le feature le plus complexe, positionné comme une après-pensée</w:t>
      </w:r>
    </w:p>
    <w:p w14:paraId="7DE15BB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Les algorithmes EOQ / ROP / politique (s,S) ne fonctionnent que si :</w:t>
      </w:r>
    </w:p>
    <w:p w14:paraId="4989A406" w14:textId="77777777" w:rsidR="008F6E1F" w:rsidRPr="008F6E1F" w:rsidRDefault="008F6E1F" w:rsidP="008F6E1F">
      <w:pPr>
        <w:numPr>
          <w:ilvl w:val="0"/>
          <w:numId w:val="13"/>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Quelqu'un </w:t>
      </w:r>
      <w:r w:rsidRPr="008F6E1F">
        <w:rPr>
          <w:rFonts w:ascii="Segoe UI" w:eastAsia="Times New Roman" w:hAnsi="Segoe UI" w:cs="Segoe UI"/>
          <w:b/>
          <w:bCs/>
          <w:color w:val="1E1C1A"/>
          <w:bdr w:val="single" w:sz="2" w:space="0" w:color="auto" w:frame="1"/>
          <w:lang w:val="fr-CA"/>
        </w:rPr>
        <w:t>compte le stock physique</w:t>
      </w:r>
      <w:r w:rsidRPr="008F6E1F">
        <w:rPr>
          <w:rFonts w:ascii="Segoe UI" w:eastAsia="Times New Roman" w:hAnsi="Segoe UI" w:cs="Segoe UI"/>
          <w:color w:val="1E1C1A"/>
          <w:lang w:val="fr-CA"/>
        </w:rPr>
        <w:t> sur le chantier tous les jours ou après chaque livraison</w:t>
      </w:r>
    </w:p>
    <w:p w14:paraId="40665AEA" w14:textId="77777777" w:rsidR="008F6E1F" w:rsidRPr="008F6E1F" w:rsidRDefault="008F6E1F" w:rsidP="008F6E1F">
      <w:pPr>
        <w:numPr>
          <w:ilvl w:val="0"/>
          <w:numId w:val="13"/>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Les livraisons réelles sont toutes saisies correctement (quantité exacte, date, matériau)</w:t>
      </w:r>
    </w:p>
    <w:p w14:paraId="31BA8997" w14:textId="77777777" w:rsidR="008F6E1F" w:rsidRPr="008F6E1F" w:rsidRDefault="008F6E1F" w:rsidP="008F6E1F">
      <w:pPr>
        <w:numPr>
          <w:ilvl w:val="0"/>
          <w:numId w:val="13"/>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Il y a au moins 6 mois d'historique de consommation pour calibrer les paramètres</w:t>
      </w:r>
    </w:p>
    <w:p w14:paraId="5C3D43BD" w14:textId="77777777" w:rsidR="008F6E1F" w:rsidRPr="008F6E1F" w:rsidRDefault="008F6E1F" w:rsidP="008F6E1F">
      <w:pPr>
        <w:numPr>
          <w:ilvl w:val="0"/>
          <w:numId w:val="13"/>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 délai fournisseur est connu et stable</w:t>
      </w:r>
    </w:p>
    <w:p w14:paraId="355C9A5A"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Sur un chantier BTP en Côte d'Ivoire : le magasinier note sur un cahier, parfois. Les sacs de ciment ne sont pas toujours comptés à la réception. Le fournisseur livre quand il peut.</w:t>
      </w:r>
    </w:p>
    <w:p w14:paraId="3C9A4FBA"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L'algorithme de réapprovisionnement le plus sophistiqué du monde est inutile sans données propres en entrée.</w:t>
      </w:r>
      <w:r w:rsidRPr="008F6E1F">
        <w:rPr>
          <w:rFonts w:ascii="Segoe UI" w:eastAsia="Times New Roman" w:hAnsi="Segoe UI" w:cs="Segoe UI"/>
          <w:color w:val="1E1C1A"/>
          <w:lang w:val="fr-CA"/>
        </w:rPr>
        <w:t> Et les données propres ne viennent pas du logiciel — elles viennent d'une discipline terrain qui n'existe pas encore. C'est un </w:t>
      </w:r>
      <w:r w:rsidRPr="008F6E1F">
        <w:rPr>
          <w:rFonts w:ascii="Segoe UI" w:eastAsia="Times New Roman" w:hAnsi="Segoe UI" w:cs="Segoe UI"/>
          <w:b/>
          <w:bCs/>
          <w:color w:val="1E1C1A"/>
          <w:bdr w:val="single" w:sz="2" w:space="0" w:color="auto" w:frame="1"/>
          <w:lang w:val="fr-CA"/>
        </w:rPr>
        <w:t>problème de processus humain</w:t>
      </w:r>
      <w:r w:rsidRPr="008F6E1F">
        <w:rPr>
          <w:rFonts w:ascii="Segoe UI" w:eastAsia="Times New Roman" w:hAnsi="Segoe UI" w:cs="Segoe UI"/>
          <w:color w:val="1E1C1A"/>
          <w:lang w:val="fr-CA"/>
        </w:rPr>
        <w:t>, pas un problème informatique.</w:t>
      </w:r>
    </w:p>
    <w:p w14:paraId="06F17508"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7E66C7FF">
          <v:rect id="_x0000_i1101" alt="" style="width:468pt;height:.05pt;mso-width-percent:0;mso-height-percent:0;mso-width-percent:0;mso-height-percent:0" o:hralign="center" o:hrstd="t" o:hr="t" fillcolor="#a0a0a0" stroked="f"/>
        </w:pict>
      </w:r>
    </w:p>
    <w:p w14:paraId="78235AF1"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Problème n°6 : Les 7 features ont des dépendances en cascade qui ne sont pas mentionnées</w:t>
      </w:r>
    </w:p>
    <w:p w14:paraId="7F64C1BD"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Ce n'est pas 7 features indépendantes qu'on peut livrer dans n'importe quel ordre. C'est une chaîne :</w:t>
      </w:r>
    </w:p>
    <w:p w14:paraId="576968F8"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Menlo" w:eastAsia="Times New Roman" w:hAnsi="Menlo" w:cs="Menlo"/>
          <w:color w:val="1E1C1A"/>
          <w:sz w:val="20"/>
          <w:szCs w:val="20"/>
          <w:bdr w:val="single" w:sz="2" w:space="0" w:color="auto" w:frame="1"/>
          <w:lang w:val="fr-CA"/>
        </w:rPr>
        <w:t>F1 (workflow approbation)</w:t>
      </w:r>
    </w:p>
    <w:p w14:paraId="01ECCEEF"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Menlo" w:eastAsia="Times New Roman" w:hAnsi="Menlo" w:cs="Menlo"/>
          <w:color w:val="1E1C1A"/>
          <w:sz w:val="20"/>
          <w:szCs w:val="20"/>
          <w:bdr w:val="single" w:sz="2" w:space="0" w:color="auto" w:frame="1"/>
          <w:lang w:val="fr-CA"/>
        </w:rPr>
        <w:t xml:space="preserve">  → F2 (génération PO) dépend de F1</w:t>
      </w:r>
    </w:p>
    <w:p w14:paraId="74CB5C52"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Menlo" w:eastAsia="Times New Roman" w:hAnsi="Menlo" w:cs="Menlo"/>
          <w:color w:val="1E1C1A"/>
          <w:sz w:val="20"/>
          <w:szCs w:val="20"/>
          <w:bdr w:val="single" w:sz="2" w:space="0" w:color="auto" w:frame="1"/>
          <w:lang w:val="fr-CA"/>
        </w:rPr>
        <w:t xml:space="preserve">  → F3 (autorisation) dépend de F1</w:t>
      </w:r>
    </w:p>
    <w:p w14:paraId="38A1AA28"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Menlo" w:eastAsia="Times New Roman" w:hAnsi="Menlo" w:cs="Menlo"/>
          <w:color w:val="1E1C1A"/>
          <w:sz w:val="20"/>
          <w:szCs w:val="20"/>
          <w:bdr w:val="single" w:sz="2" w:space="0" w:color="auto" w:frame="1"/>
          <w:lang w:val="fr-CA"/>
        </w:rPr>
        <w:t xml:space="preserve">  → F5 (compilation) dépend de F2</w:t>
      </w:r>
    </w:p>
    <w:p w14:paraId="2D098E62"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Menlo" w:eastAsia="Times New Roman" w:hAnsi="Menlo" w:cs="Menlo"/>
          <w:color w:val="1E1C1A"/>
          <w:sz w:val="20"/>
          <w:szCs w:val="20"/>
          <w:bdr w:val="single" w:sz="2" w:space="0" w:color="auto" w:frame="1"/>
          <w:lang w:val="fr-CA"/>
        </w:rPr>
        <w:t xml:space="preserve">  → F6 (commandes partielles) dépend de F2 + F5</w:t>
      </w:r>
    </w:p>
    <w:p w14:paraId="62A814E0"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Menlo" w:eastAsia="Times New Roman" w:hAnsi="Menlo" w:cs="Menlo"/>
          <w:color w:val="1E1C1A"/>
          <w:sz w:val="20"/>
          <w:szCs w:val="20"/>
          <w:bdr w:val="single" w:sz="2" w:space="0" w:color="auto" w:frame="1"/>
          <w:lang w:val="fr-CA"/>
        </w:rPr>
        <w:t xml:space="preserve">  → F7 (stock + anticipation) dépend de F2 + F5 + F6 + données historiques</w:t>
      </w:r>
    </w:p>
    <w:p w14:paraId="6535B5F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Et F4 (WhatsApp) est un canal d'entrée transversal qui n'est opérationnel que si F1 et F2 fonctionnent déjà.</w:t>
      </w:r>
    </w:p>
    <w:p w14:paraId="5892570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lastRenderedPageBreak/>
        <w:t>En pratique : vous ne pouvez pas livrer F7 avant d'avoir F1 à F6 qui fonctionnent et sont </w:t>
      </w:r>
      <w:r w:rsidRPr="008F6E1F">
        <w:rPr>
          <w:rFonts w:ascii="Segoe UI" w:eastAsia="Times New Roman" w:hAnsi="Segoe UI" w:cs="Segoe UI"/>
          <w:b/>
          <w:bCs/>
          <w:color w:val="1E1C1A"/>
          <w:bdr w:val="single" w:sz="2" w:space="0" w:color="auto" w:frame="1"/>
          <w:lang w:val="fr-CA"/>
        </w:rPr>
        <w:t>effectivement utilisés</w:t>
      </w:r>
      <w:r w:rsidRPr="008F6E1F">
        <w:rPr>
          <w:rFonts w:ascii="Segoe UI" w:eastAsia="Times New Roman" w:hAnsi="Segoe UI" w:cs="Segoe UI"/>
          <w:color w:val="1E1C1A"/>
          <w:lang w:val="fr-CA"/>
        </w:rPr>
        <w:t>depuis au moins 6 mois. </w:t>
      </w:r>
      <w:r w:rsidRPr="008F6E1F">
        <w:rPr>
          <w:rFonts w:ascii="Segoe UI" w:eastAsia="Times New Roman" w:hAnsi="Segoe UI" w:cs="Segoe UI"/>
          <w:b/>
          <w:bCs/>
          <w:color w:val="1E1C1A"/>
          <w:bdr w:val="single" w:sz="2" w:space="0" w:color="auto" w:frame="1"/>
          <w:lang w:val="fr-CA"/>
        </w:rPr>
        <w:t>La vraie durée du projet, c'est 18 à 24 mois minimum — si tout se passe bien.</w:t>
      </w:r>
    </w:p>
    <w:p w14:paraId="0120F439"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48136C56">
          <v:rect id="_x0000_i1100" alt="" style="width:468pt;height:.05pt;mso-width-percent:0;mso-height-percent:0;mso-width-percent:0;mso-height-percent:0" o:hralign="center" o:hrstd="t" o:hr="t" fillcolor="#a0a0a0" stroked="f"/>
        </w:pict>
      </w:r>
    </w:p>
    <w:p w14:paraId="6845D1EC"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Problème n°7 : TraceO® est peut-être le mauvais outil de base</w:t>
      </w:r>
    </w:p>
    <w:p w14:paraId="599332C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TraceO® est un SaaS multi-tenant. Si ces 7 fonctionnalités sont développées, pour qui ? Pour un seul client BTP ? Ou pour l'ensemble des clients TraceO® ?</w:t>
      </w:r>
    </w:p>
    <w:p w14:paraId="7F111FF6" w14:textId="77777777" w:rsidR="008F6E1F" w:rsidRPr="008F6E1F" w:rsidRDefault="008F6E1F" w:rsidP="008F6E1F">
      <w:pPr>
        <w:numPr>
          <w:ilvl w:val="0"/>
          <w:numId w:val="14"/>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Si c'est </w:t>
      </w:r>
      <w:r w:rsidRPr="008F6E1F">
        <w:rPr>
          <w:rFonts w:ascii="Segoe UI" w:eastAsia="Times New Roman" w:hAnsi="Segoe UI" w:cs="Segoe UI"/>
          <w:b/>
          <w:bCs/>
          <w:color w:val="1E1C1A"/>
          <w:bdr w:val="single" w:sz="2" w:space="0" w:color="auto" w:frame="1"/>
          <w:lang w:val="fr-CA"/>
        </w:rPr>
        <w:t>custom pour un client</w:t>
      </w:r>
      <w:r w:rsidRPr="008F6E1F">
        <w:rPr>
          <w:rFonts w:ascii="Segoe UI" w:eastAsia="Times New Roman" w:hAnsi="Segoe UI" w:cs="Segoe UI"/>
          <w:color w:val="1E1C1A"/>
          <w:lang w:val="fr-CA"/>
        </w:rPr>
        <w:t> : le coût de développement est astronomique pour une PME. Le ROI ne tient que si le client paie plusieurs années ou si TraceO® le commercialise à d'autres.</w:t>
      </w:r>
    </w:p>
    <w:p w14:paraId="4F042EBB" w14:textId="77777777" w:rsidR="008F6E1F" w:rsidRPr="008F6E1F" w:rsidRDefault="008F6E1F" w:rsidP="008F6E1F">
      <w:pPr>
        <w:numPr>
          <w:ilvl w:val="0"/>
          <w:numId w:val="14"/>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Si c'est </w:t>
      </w:r>
      <w:r w:rsidRPr="008F6E1F">
        <w:rPr>
          <w:rFonts w:ascii="Segoe UI" w:eastAsia="Times New Roman" w:hAnsi="Segoe UI" w:cs="Segoe UI"/>
          <w:b/>
          <w:bCs/>
          <w:color w:val="1E1C1A"/>
          <w:bdr w:val="single" w:sz="2" w:space="0" w:color="auto" w:frame="1"/>
          <w:lang w:val="fr-CA"/>
        </w:rPr>
        <w:t>une évolution produit TraceO®</w:t>
      </w:r>
      <w:r w:rsidRPr="008F6E1F">
        <w:rPr>
          <w:rFonts w:ascii="Segoe UI" w:eastAsia="Times New Roman" w:hAnsi="Segoe UI" w:cs="Segoe UI"/>
          <w:color w:val="1E1C1A"/>
          <w:lang w:val="fr-CA"/>
        </w:rPr>
        <w:t> : il faut que ces features soient pertinentes pour tous les profils clients (pas que le BTP), ce qui complexifie la conception.</w:t>
      </w:r>
    </w:p>
    <w:p w14:paraId="6E819A44" w14:textId="77777777" w:rsidR="008F6E1F" w:rsidRPr="008F6E1F" w:rsidRDefault="008F6E1F" w:rsidP="008F6E1F">
      <w:pPr>
        <w:numPr>
          <w:ilvl w:val="0"/>
          <w:numId w:val="14"/>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Si c'est </w:t>
      </w:r>
      <w:r w:rsidRPr="008F6E1F">
        <w:rPr>
          <w:rFonts w:ascii="Segoe UI" w:eastAsia="Times New Roman" w:hAnsi="Segoe UI" w:cs="Segoe UI"/>
          <w:b/>
          <w:bCs/>
          <w:color w:val="1E1C1A"/>
          <w:bdr w:val="single" w:sz="2" w:space="0" w:color="auto" w:frame="1"/>
          <w:lang w:val="fr-CA"/>
        </w:rPr>
        <w:t>un produit séparé</w:t>
      </w:r>
      <w:r w:rsidRPr="008F6E1F">
        <w:rPr>
          <w:rFonts w:ascii="Segoe UI" w:eastAsia="Times New Roman" w:hAnsi="Segoe UI" w:cs="Segoe UI"/>
          <w:color w:val="1E1C1A"/>
          <w:lang w:val="fr-CA"/>
        </w:rPr>
        <w:t> : pourquoi l'appeler "extension de la PWA" ?</w:t>
      </w:r>
    </w:p>
    <w:p w14:paraId="7D0816D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Cette question de positionnement produit n'est nulle part dans la liste des besoins, et pourtant elle conditionne tout le reste.</w:t>
      </w:r>
    </w:p>
    <w:p w14:paraId="3A6124ED"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2C2FEBE5">
          <v:rect id="_x0000_i1099" alt="" style="width:468pt;height:.05pt;mso-width-percent:0;mso-height-percent:0;mso-width-percent:0;mso-height-percent:0" o:hralign="center" o:hrstd="t" o:hr="t" fillcolor="#a0a0a0" stroked="f"/>
        </w:pict>
      </w:r>
    </w:p>
    <w:p w14:paraId="3BD26473"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Ce qui est réellement faisable, dans quel ordre et en combien de temps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26"/>
        <w:gridCol w:w="4252"/>
        <w:gridCol w:w="1406"/>
        <w:gridCol w:w="2670"/>
      </w:tblGrid>
      <w:tr w:rsidR="008F6E1F" w:rsidRPr="008F6E1F" w14:paraId="4414A508" w14:textId="77777777" w:rsidTr="008F6E1F">
        <w:trPr>
          <w:tblHeader/>
        </w:trPr>
        <w:tc>
          <w:tcPr>
            <w:tcW w:w="0" w:type="auto"/>
            <w:tcMar>
              <w:top w:w="90" w:type="dxa"/>
              <w:left w:w="195" w:type="dxa"/>
              <w:bottom w:w="90" w:type="dxa"/>
              <w:right w:w="195" w:type="dxa"/>
            </w:tcMar>
            <w:vAlign w:val="center"/>
            <w:hideMark/>
          </w:tcPr>
          <w:p w14:paraId="11646D24"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Phase</w:t>
            </w:r>
          </w:p>
        </w:tc>
        <w:tc>
          <w:tcPr>
            <w:tcW w:w="0" w:type="auto"/>
            <w:tcMar>
              <w:top w:w="90" w:type="dxa"/>
              <w:left w:w="195" w:type="dxa"/>
              <w:bottom w:w="90" w:type="dxa"/>
              <w:right w:w="195" w:type="dxa"/>
            </w:tcMar>
            <w:vAlign w:val="center"/>
            <w:hideMark/>
          </w:tcPr>
          <w:p w14:paraId="54BBBDFE"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Features</w:t>
            </w:r>
          </w:p>
        </w:tc>
        <w:tc>
          <w:tcPr>
            <w:tcW w:w="0" w:type="auto"/>
            <w:tcMar>
              <w:top w:w="90" w:type="dxa"/>
              <w:left w:w="195" w:type="dxa"/>
              <w:bottom w:w="90" w:type="dxa"/>
              <w:right w:w="195" w:type="dxa"/>
            </w:tcMar>
            <w:vAlign w:val="center"/>
            <w:hideMark/>
          </w:tcPr>
          <w:p w14:paraId="417490CA"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Durée réaliste</w:t>
            </w:r>
          </w:p>
        </w:tc>
        <w:tc>
          <w:tcPr>
            <w:tcW w:w="0" w:type="auto"/>
            <w:tcMar>
              <w:top w:w="90" w:type="dxa"/>
              <w:left w:w="195" w:type="dxa"/>
              <w:bottom w:w="90" w:type="dxa"/>
              <w:right w:w="195" w:type="dxa"/>
            </w:tcMar>
            <w:vAlign w:val="center"/>
            <w:hideMark/>
          </w:tcPr>
          <w:p w14:paraId="2FE37538"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Prérequis</w:t>
            </w:r>
          </w:p>
        </w:tc>
      </w:tr>
      <w:tr w:rsidR="008F6E1F" w:rsidRPr="008F6E1F" w14:paraId="4E80412B" w14:textId="77777777" w:rsidTr="008F6E1F">
        <w:tc>
          <w:tcPr>
            <w:tcW w:w="0" w:type="auto"/>
            <w:tcMar>
              <w:top w:w="90" w:type="dxa"/>
              <w:left w:w="195" w:type="dxa"/>
              <w:bottom w:w="90" w:type="dxa"/>
              <w:right w:w="195" w:type="dxa"/>
            </w:tcMar>
            <w:vAlign w:val="center"/>
            <w:hideMark/>
          </w:tcPr>
          <w:p w14:paraId="670C0CE1"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Phase 1</w:t>
            </w:r>
          </w:p>
        </w:tc>
        <w:tc>
          <w:tcPr>
            <w:tcW w:w="0" w:type="auto"/>
            <w:tcMar>
              <w:top w:w="90" w:type="dxa"/>
              <w:left w:w="195" w:type="dxa"/>
              <w:bottom w:w="90" w:type="dxa"/>
              <w:right w:w="195" w:type="dxa"/>
            </w:tcMar>
            <w:vAlign w:val="center"/>
            <w:hideMark/>
          </w:tcPr>
          <w:p w14:paraId="5456FFEF"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F1 simple (approbation 4 niveaux, notifications Push/WhatsApp) + F3 RBAC basique</w:t>
            </w:r>
          </w:p>
        </w:tc>
        <w:tc>
          <w:tcPr>
            <w:tcW w:w="0" w:type="auto"/>
            <w:tcMar>
              <w:top w:w="90" w:type="dxa"/>
              <w:left w:w="195" w:type="dxa"/>
              <w:bottom w:w="90" w:type="dxa"/>
              <w:right w:w="195" w:type="dxa"/>
            </w:tcMar>
            <w:vAlign w:val="center"/>
            <w:hideMark/>
          </w:tcPr>
          <w:p w14:paraId="28A558C1"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3–4 mois</w:t>
            </w:r>
          </w:p>
        </w:tc>
        <w:tc>
          <w:tcPr>
            <w:tcW w:w="0" w:type="auto"/>
            <w:tcMar>
              <w:top w:w="90" w:type="dxa"/>
              <w:left w:w="195" w:type="dxa"/>
              <w:bottom w:w="90" w:type="dxa"/>
              <w:right w:w="195" w:type="dxa"/>
            </w:tcMar>
            <w:vAlign w:val="center"/>
            <w:hideMark/>
          </w:tcPr>
          <w:p w14:paraId="6A4AB14A"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Volonté des utilisateurs de changer leurs habitudes</w:t>
            </w:r>
          </w:p>
        </w:tc>
      </w:tr>
      <w:tr w:rsidR="008F6E1F" w:rsidRPr="008F6E1F" w14:paraId="2686FAF9" w14:textId="77777777" w:rsidTr="008F6E1F">
        <w:tc>
          <w:tcPr>
            <w:tcW w:w="0" w:type="auto"/>
            <w:tcMar>
              <w:top w:w="90" w:type="dxa"/>
              <w:left w:w="195" w:type="dxa"/>
              <w:bottom w:w="90" w:type="dxa"/>
              <w:right w:w="195" w:type="dxa"/>
            </w:tcMar>
            <w:vAlign w:val="center"/>
            <w:hideMark/>
          </w:tcPr>
          <w:p w14:paraId="2950EDEE"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Phase 2</w:t>
            </w:r>
          </w:p>
        </w:tc>
        <w:tc>
          <w:tcPr>
            <w:tcW w:w="0" w:type="auto"/>
            <w:tcMar>
              <w:top w:w="90" w:type="dxa"/>
              <w:left w:w="195" w:type="dxa"/>
              <w:bottom w:w="90" w:type="dxa"/>
              <w:right w:w="195" w:type="dxa"/>
            </w:tcMar>
            <w:vAlign w:val="center"/>
            <w:hideMark/>
          </w:tcPr>
          <w:p w14:paraId="20C49F1A"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F2 (PO auto post-validation, sans Excel) + F5 (dashboard prévu vs livré)</w:t>
            </w:r>
          </w:p>
        </w:tc>
        <w:tc>
          <w:tcPr>
            <w:tcW w:w="0" w:type="auto"/>
            <w:tcMar>
              <w:top w:w="90" w:type="dxa"/>
              <w:left w:w="195" w:type="dxa"/>
              <w:bottom w:w="90" w:type="dxa"/>
              <w:right w:w="195" w:type="dxa"/>
            </w:tcMar>
            <w:vAlign w:val="center"/>
            <w:hideMark/>
          </w:tcPr>
          <w:p w14:paraId="3218618B"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3–4 mois</w:t>
            </w:r>
          </w:p>
        </w:tc>
        <w:tc>
          <w:tcPr>
            <w:tcW w:w="0" w:type="auto"/>
            <w:tcMar>
              <w:top w:w="90" w:type="dxa"/>
              <w:left w:w="195" w:type="dxa"/>
              <w:bottom w:w="90" w:type="dxa"/>
              <w:right w:w="195" w:type="dxa"/>
            </w:tcMar>
            <w:vAlign w:val="center"/>
            <w:hideMark/>
          </w:tcPr>
          <w:p w14:paraId="6C62D4B4"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Phase 1 adoptée réellement, pas juste déployée</w:t>
            </w:r>
          </w:p>
        </w:tc>
      </w:tr>
      <w:tr w:rsidR="008F6E1F" w:rsidRPr="008F6E1F" w14:paraId="39E53500" w14:textId="77777777" w:rsidTr="008F6E1F">
        <w:tc>
          <w:tcPr>
            <w:tcW w:w="0" w:type="auto"/>
            <w:tcMar>
              <w:top w:w="90" w:type="dxa"/>
              <w:left w:w="195" w:type="dxa"/>
              <w:bottom w:w="90" w:type="dxa"/>
              <w:right w:w="195" w:type="dxa"/>
            </w:tcMar>
            <w:vAlign w:val="center"/>
            <w:hideMark/>
          </w:tcPr>
          <w:p w14:paraId="2356E66B"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lastRenderedPageBreak/>
              <w:t>Phase 3</w:t>
            </w:r>
          </w:p>
        </w:tc>
        <w:tc>
          <w:tcPr>
            <w:tcW w:w="0" w:type="auto"/>
            <w:tcMar>
              <w:top w:w="90" w:type="dxa"/>
              <w:left w:w="195" w:type="dxa"/>
              <w:bottom w:w="90" w:type="dxa"/>
              <w:right w:w="195" w:type="dxa"/>
            </w:tcMar>
            <w:vAlign w:val="center"/>
            <w:hideMark/>
          </w:tcPr>
          <w:p w14:paraId="57D2670B"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F6 (commandes partielles, reliquats) + F4 (WhatsApp en notification sortante uniquement)</w:t>
            </w:r>
          </w:p>
        </w:tc>
        <w:tc>
          <w:tcPr>
            <w:tcW w:w="0" w:type="auto"/>
            <w:tcMar>
              <w:top w:w="90" w:type="dxa"/>
              <w:left w:w="195" w:type="dxa"/>
              <w:bottom w:w="90" w:type="dxa"/>
              <w:right w:w="195" w:type="dxa"/>
            </w:tcMar>
            <w:vAlign w:val="center"/>
            <w:hideMark/>
          </w:tcPr>
          <w:p w14:paraId="3DC7F879"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3–4 mois</w:t>
            </w:r>
          </w:p>
        </w:tc>
        <w:tc>
          <w:tcPr>
            <w:tcW w:w="0" w:type="auto"/>
            <w:tcMar>
              <w:top w:w="90" w:type="dxa"/>
              <w:left w:w="195" w:type="dxa"/>
              <w:bottom w:w="90" w:type="dxa"/>
              <w:right w:w="195" w:type="dxa"/>
            </w:tcMar>
            <w:vAlign w:val="center"/>
            <w:hideMark/>
          </w:tcPr>
          <w:p w14:paraId="3B940DE1"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Phase 2 avec données propres</w:t>
            </w:r>
          </w:p>
        </w:tc>
      </w:tr>
      <w:tr w:rsidR="008F6E1F" w:rsidRPr="008F6E1F" w14:paraId="2AF36AF8" w14:textId="77777777" w:rsidTr="008F6E1F">
        <w:tc>
          <w:tcPr>
            <w:tcW w:w="0" w:type="auto"/>
            <w:tcMar>
              <w:top w:w="90" w:type="dxa"/>
              <w:left w:w="195" w:type="dxa"/>
              <w:bottom w:w="90" w:type="dxa"/>
              <w:right w:w="195" w:type="dxa"/>
            </w:tcMar>
            <w:vAlign w:val="center"/>
            <w:hideMark/>
          </w:tcPr>
          <w:p w14:paraId="292F06AF"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Phase 4</w:t>
            </w:r>
          </w:p>
        </w:tc>
        <w:tc>
          <w:tcPr>
            <w:tcW w:w="0" w:type="auto"/>
            <w:tcMar>
              <w:top w:w="90" w:type="dxa"/>
              <w:left w:w="195" w:type="dxa"/>
              <w:bottom w:w="90" w:type="dxa"/>
              <w:right w:w="195" w:type="dxa"/>
            </w:tcMar>
            <w:vAlign w:val="center"/>
            <w:hideMark/>
          </w:tcPr>
          <w:p w14:paraId="0C203E92"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F7 (stock + ROP statique)</w:t>
            </w:r>
          </w:p>
        </w:tc>
        <w:tc>
          <w:tcPr>
            <w:tcW w:w="0" w:type="auto"/>
            <w:tcMar>
              <w:top w:w="90" w:type="dxa"/>
              <w:left w:w="195" w:type="dxa"/>
              <w:bottom w:w="90" w:type="dxa"/>
              <w:right w:w="195" w:type="dxa"/>
            </w:tcMar>
            <w:vAlign w:val="center"/>
            <w:hideMark/>
          </w:tcPr>
          <w:p w14:paraId="4C0D1618"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4–6 mois</w:t>
            </w:r>
          </w:p>
        </w:tc>
        <w:tc>
          <w:tcPr>
            <w:tcW w:w="0" w:type="auto"/>
            <w:tcMar>
              <w:top w:w="90" w:type="dxa"/>
              <w:left w:w="195" w:type="dxa"/>
              <w:bottom w:w="90" w:type="dxa"/>
              <w:right w:w="195" w:type="dxa"/>
            </w:tcMar>
            <w:vAlign w:val="center"/>
            <w:hideMark/>
          </w:tcPr>
          <w:p w14:paraId="2D157342"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6 mois de données Phase 2+3</w:t>
            </w:r>
          </w:p>
        </w:tc>
      </w:tr>
      <w:tr w:rsidR="008F6E1F" w:rsidRPr="008F6E1F" w14:paraId="3B953BC5" w14:textId="77777777" w:rsidTr="008F6E1F">
        <w:tc>
          <w:tcPr>
            <w:tcW w:w="0" w:type="auto"/>
            <w:tcMar>
              <w:top w:w="90" w:type="dxa"/>
              <w:left w:w="195" w:type="dxa"/>
              <w:bottom w:w="90" w:type="dxa"/>
              <w:right w:w="195" w:type="dxa"/>
            </w:tcMar>
            <w:vAlign w:val="center"/>
            <w:hideMark/>
          </w:tcPr>
          <w:p w14:paraId="575B643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Phase 5</w:t>
            </w:r>
          </w:p>
        </w:tc>
        <w:tc>
          <w:tcPr>
            <w:tcW w:w="0" w:type="auto"/>
            <w:tcMar>
              <w:top w:w="90" w:type="dxa"/>
              <w:left w:w="195" w:type="dxa"/>
              <w:bottom w:w="90" w:type="dxa"/>
              <w:right w:w="195" w:type="dxa"/>
            </w:tcMar>
            <w:vAlign w:val="center"/>
            <w:hideMark/>
          </w:tcPr>
          <w:p w14:paraId="68206DB1"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F4 extraction LLM WhatsApp + F7 algorithme avancé</w:t>
            </w:r>
          </w:p>
        </w:tc>
        <w:tc>
          <w:tcPr>
            <w:tcW w:w="0" w:type="auto"/>
            <w:tcMar>
              <w:top w:w="90" w:type="dxa"/>
              <w:left w:w="195" w:type="dxa"/>
              <w:bottom w:w="90" w:type="dxa"/>
              <w:right w:w="195" w:type="dxa"/>
            </w:tcMar>
            <w:vAlign w:val="center"/>
            <w:hideMark/>
          </w:tcPr>
          <w:p w14:paraId="3F1D05BA"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6+ mois</w:t>
            </w:r>
          </w:p>
        </w:tc>
        <w:tc>
          <w:tcPr>
            <w:tcW w:w="0" w:type="auto"/>
            <w:tcMar>
              <w:top w:w="90" w:type="dxa"/>
              <w:left w:w="195" w:type="dxa"/>
              <w:bottom w:w="90" w:type="dxa"/>
              <w:right w:w="195" w:type="dxa"/>
            </w:tcMar>
            <w:vAlign w:val="center"/>
            <w:hideMark/>
          </w:tcPr>
          <w:p w14:paraId="57719606"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12 mois de données propres</w:t>
            </w:r>
          </w:p>
        </w:tc>
      </w:tr>
    </w:tbl>
    <w:p w14:paraId="6722DB5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Total : 19 à 24 mois.</w:t>
      </w:r>
      <w:r w:rsidRPr="008F6E1F">
        <w:rPr>
          <w:rFonts w:ascii="Segoe UI" w:eastAsia="Times New Roman" w:hAnsi="Segoe UI" w:cs="Segoe UI"/>
          <w:color w:val="1E1C1A"/>
          <w:lang w:val="fr-CA"/>
        </w:rPr>
        <w:t> Et encore — seulement si le change management est géré sérieusement à chaque phase.</w:t>
      </w:r>
    </w:p>
    <w:p w14:paraId="3F468715"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45798310">
          <v:rect id="_x0000_i1098" alt="" style="width:468pt;height:.05pt;mso-width-percent:0;mso-height-percent:0;mso-width-percent:0;mso-height-percent:0" o:hralign="center" o:hrstd="t" o:hr="t" fillcolor="#a0a0a0" stroked="f"/>
        </w:pict>
      </w:r>
    </w:p>
    <w:p w14:paraId="0FB8F39E"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Le vrai problème, en une phrase</w:t>
      </w:r>
    </w:p>
    <w:p w14:paraId="4566B6B6"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 projet est formulé comme un problème technologique à résoudre. C'est d'abord un </w:t>
      </w:r>
      <w:r w:rsidRPr="008F6E1F">
        <w:rPr>
          <w:rFonts w:ascii="Segoe UI" w:eastAsia="Times New Roman" w:hAnsi="Segoe UI" w:cs="Segoe UI"/>
          <w:b/>
          <w:bCs/>
          <w:color w:val="1E1C1A"/>
          <w:bdr w:val="single" w:sz="2" w:space="0" w:color="auto" w:frame="1"/>
          <w:lang w:val="fr-CA"/>
        </w:rPr>
        <w:t>problème de discipline organisationnelle</w:t>
      </w:r>
      <w:r w:rsidRPr="008F6E1F">
        <w:rPr>
          <w:rFonts w:ascii="Segoe UI" w:eastAsia="Times New Roman" w:hAnsi="Segoe UI" w:cs="Segoe UI"/>
          <w:color w:val="1E1C1A"/>
          <w:lang w:val="fr-CA"/>
        </w:rPr>
        <w:t> dans une entreprise dont les processus d'achat sont largement informels. Le logiciel ne changera pas les habitudes — il formalisera les habitudes existantes si elles sont bonnes, ou amplifierons leur chaos si elles ne le sont pas.</w:t>
      </w:r>
    </w:p>
    <w:p w14:paraId="107C347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Avant d'écrire une ligne de code sur ces 7 features, la question à poser à l'entreprise cliente est : </w:t>
      </w:r>
      <w:r w:rsidRPr="008F6E1F">
        <w:rPr>
          <w:rFonts w:ascii="Segoe UI" w:eastAsia="Times New Roman" w:hAnsi="Segoe UI" w:cs="Segoe UI"/>
          <w:b/>
          <w:bCs/>
          <w:color w:val="1E1C1A"/>
          <w:bdr w:val="single" w:sz="2" w:space="0" w:color="auto" w:frame="1"/>
          <w:lang w:val="fr-CA"/>
        </w:rPr>
        <w:t>êtes-vous prêts à imposer à vos équipes terrain, à votre RA, à votre DAF et à votre PDG d'utiliser ce système à la place de WhatsApp — y compris quand c'est moins pratique ?</w:t>
      </w:r>
      <w:r w:rsidRPr="008F6E1F">
        <w:rPr>
          <w:rFonts w:ascii="Segoe UI" w:eastAsia="Times New Roman" w:hAnsi="Segoe UI" w:cs="Segoe UI"/>
          <w:color w:val="1E1C1A"/>
          <w:lang w:val="fr-CA"/>
        </w:rPr>
        <w:t> Si la réponse est "on verra comment ça se passe", le projet est déjà en échec.</w:t>
      </w:r>
    </w:p>
    <w:p w14:paraId="07F4A21B"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61A5D29B">
          <v:rect id="_x0000_i1097" alt="" style="width:468pt;height:.05pt;mso-width-percent:0;mso-height-percent:0;mso-width-percent:0;mso-height-percent:0" o:hralign="center" o:hrstd="t" o:hr="t" fillcolor="#a0a0a0" stroked="f"/>
        </w:pict>
      </w:r>
    </w:p>
    <w:p w14:paraId="4EFB8B1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Questions à trancher avant de commencer :</w:t>
      </w:r>
    </w:p>
    <w:p w14:paraId="23150FA3" w14:textId="77777777" w:rsidR="008F6E1F" w:rsidRPr="008F6E1F" w:rsidRDefault="008F6E1F" w:rsidP="008F6E1F">
      <w:pPr>
        <w:numPr>
          <w:ilvl w:val="0"/>
          <w:numId w:val="15"/>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lang w:val="fr-CA"/>
        </w:rPr>
        <w:t xml:space="preserve">Qui finance le développement — TraceO® ou le client BTP ? </w:t>
      </w:r>
      <w:r w:rsidRPr="008F6E1F">
        <w:rPr>
          <w:rFonts w:ascii="Segoe UI" w:eastAsia="Times New Roman" w:hAnsi="Segoe UI" w:cs="Segoe UI"/>
          <w:color w:val="1E1C1A"/>
        </w:rPr>
        <w:t>Quel modèle commercial ?</w:t>
      </w:r>
    </w:p>
    <w:p w14:paraId="7A059EDA" w14:textId="77777777" w:rsidR="008F6E1F" w:rsidRPr="008F6E1F" w:rsidRDefault="008F6E1F" w:rsidP="008F6E1F">
      <w:pPr>
        <w:numPr>
          <w:ilvl w:val="0"/>
          <w:numId w:val="15"/>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Quelle est la </w:t>
      </w:r>
      <w:r w:rsidRPr="008F6E1F">
        <w:rPr>
          <w:rFonts w:ascii="Segoe UI" w:eastAsia="Times New Roman" w:hAnsi="Segoe UI" w:cs="Segoe UI"/>
          <w:b/>
          <w:bCs/>
          <w:color w:val="1E1C1A"/>
          <w:bdr w:val="single" w:sz="2" w:space="0" w:color="auto" w:frame="1"/>
          <w:lang w:val="fr-CA"/>
        </w:rPr>
        <w:t>feature minimale qui apporte une valeur immédiate</w:t>
      </w:r>
      <w:r w:rsidRPr="008F6E1F">
        <w:rPr>
          <w:rFonts w:ascii="Segoe UI" w:eastAsia="Times New Roman" w:hAnsi="Segoe UI" w:cs="Segoe UI"/>
          <w:color w:val="1E1C1A"/>
          <w:lang w:val="fr-CA"/>
        </w:rPr>
        <w:t> et peut être livrée en 8 semaines pour tester l'adoption ?</w:t>
      </w:r>
    </w:p>
    <w:p w14:paraId="44AC0BB4" w14:textId="77777777" w:rsidR="008F6E1F" w:rsidRPr="008F6E1F" w:rsidRDefault="008F6E1F" w:rsidP="008F6E1F">
      <w:pPr>
        <w:numPr>
          <w:ilvl w:val="0"/>
          <w:numId w:val="15"/>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Qui est le sponsor interne chez le client qui va </w:t>
      </w:r>
      <w:r w:rsidRPr="008F6E1F">
        <w:rPr>
          <w:rFonts w:ascii="Segoe UI" w:eastAsia="Times New Roman" w:hAnsi="Segoe UI" w:cs="Segoe UI"/>
          <w:b/>
          <w:bCs/>
          <w:color w:val="1E1C1A"/>
          <w:bdr w:val="single" w:sz="2" w:space="0" w:color="auto" w:frame="1"/>
          <w:lang w:val="fr-CA"/>
        </w:rPr>
        <w:t>forcer l'adoption</w:t>
      </w:r>
      <w:r w:rsidRPr="008F6E1F">
        <w:rPr>
          <w:rFonts w:ascii="Segoe UI" w:eastAsia="Times New Roman" w:hAnsi="Segoe UI" w:cs="Segoe UI"/>
          <w:color w:val="1E1C1A"/>
          <w:lang w:val="fr-CA"/>
        </w:rPr>
        <w:t> et sanctionner le non-usage ?</w:t>
      </w:r>
    </w:p>
    <w:p w14:paraId="1749D1A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lang w:val="fr-CA"/>
        </w:rPr>
      </w:pPr>
      <w:r w:rsidRPr="008F6E1F">
        <w:rPr>
          <w:rFonts w:ascii="Inter Fallback" w:eastAsia="Times New Roman" w:hAnsi="Inter Fallback" w:cs="Times New Roman"/>
          <w:color w:val="1E1C1A"/>
          <w:sz w:val="21"/>
          <w:szCs w:val="21"/>
          <w:lang w:val="fr-CA"/>
        </w:rPr>
        <w:lastRenderedPageBreak/>
        <w:t>je précise un peu plus le besoin du service achats</w:t>
      </w:r>
    </w:p>
    <w:p w14:paraId="05FBF42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lang w:val="fr-CA"/>
        </w:rPr>
      </w:pPr>
      <w:r w:rsidRPr="008F6E1F">
        <w:rPr>
          <w:rFonts w:ascii="Inter Fallback" w:eastAsia="Times New Roman" w:hAnsi="Inter Fallback" w:cs="Times New Roman"/>
          <w:color w:val="1E1C1A"/>
          <w:sz w:val="21"/>
          <w:szCs w:val="21"/>
          <w:lang w:val="fr-CA"/>
        </w:rPr>
        <w:t>je précise un peu plus le besoin du service achats</w:t>
      </w:r>
    </w:p>
    <w:p w14:paraId="2DD1DD1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lang w:val="fr-CA"/>
        </w:rPr>
      </w:pPr>
      <w:r w:rsidRPr="008F6E1F">
        <w:rPr>
          <w:rFonts w:ascii="Inter Fallback" w:eastAsia="Times New Roman" w:hAnsi="Inter Fallback" w:cs="Times New Roman"/>
          <w:color w:val="1E1C1A"/>
          <w:sz w:val="21"/>
          <w:szCs w:val="21"/>
          <w:lang w:val="fr-CA"/>
        </w:rPr>
        <w:t>Rocket</w:t>
      </w:r>
    </w:p>
    <w:p w14:paraId="671AED2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before="100" w:beforeAutospacing="1"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Je ne vois qu'un seul document attaché — la fiche de présentation TraceO® que nous avons déjà analysée. Il me semble que le document précisant les besoins du service achats n'est pas passé, ou que vous n'avez pas encore eu l'occasion de le partager.</w:t>
      </w:r>
    </w:p>
    <w:p w14:paraId="0F07F2EB"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Vous pouvez soit :</w:t>
      </w:r>
    </w:p>
    <w:p w14:paraId="3EFED260" w14:textId="77777777" w:rsidR="008F6E1F" w:rsidRPr="008F6E1F" w:rsidRDefault="008F6E1F" w:rsidP="008F6E1F">
      <w:pPr>
        <w:numPr>
          <w:ilvl w:val="0"/>
          <w:numId w:val="16"/>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Joindre le document</w:t>
      </w:r>
      <w:r w:rsidRPr="008F6E1F">
        <w:rPr>
          <w:rFonts w:ascii="Segoe UI" w:eastAsia="Times New Roman" w:hAnsi="Segoe UI" w:cs="Segoe UI"/>
          <w:color w:val="1E1C1A"/>
          <w:lang w:val="fr-CA"/>
        </w:rPr>
        <w:t> (PDF, Word, Excel, image de formulaire, capture d'écran…)</w:t>
      </w:r>
    </w:p>
    <w:p w14:paraId="50D97EC5" w14:textId="77777777" w:rsidR="008F6E1F" w:rsidRPr="008F6E1F" w:rsidRDefault="008F6E1F" w:rsidP="008F6E1F">
      <w:pPr>
        <w:numPr>
          <w:ilvl w:val="0"/>
          <w:numId w:val="16"/>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Dicter directement</w:t>
      </w:r>
      <w:r w:rsidRPr="008F6E1F">
        <w:rPr>
          <w:rFonts w:ascii="Segoe UI" w:eastAsia="Times New Roman" w:hAnsi="Segoe UI" w:cs="Segoe UI"/>
          <w:color w:val="1E1C1A"/>
          <w:lang w:val="fr-CA"/>
        </w:rPr>
        <w:t> vos précisions dans le chat — même sous forme de notes brutes ou d'une liste, je travaille avec ça</w:t>
      </w:r>
    </w:p>
    <w:p w14:paraId="42E139D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lang w:val="fr-CA"/>
        </w:rPr>
      </w:pPr>
      <w:r w:rsidRPr="008F6E1F">
        <w:rPr>
          <w:rFonts w:ascii="Inter Fallback" w:eastAsia="Times New Roman" w:hAnsi="Inter Fallback" w:cs="Times New Roman"/>
          <w:color w:val="1E1C1A"/>
          <w:sz w:val="21"/>
          <w:szCs w:val="21"/>
          <w:lang w:val="fr-CA"/>
        </w:rPr>
        <w:t xml:space="preserve">Pour un chantier public : 1. Le contrôleur du chantier emet une expression de besoin via le groupe whatsapp du chantier 2. Le directeur technique (DT), après révision capture ce besoin dans un fichier excel et celui-ci est ensuite soumis au DAF pour approbation et également au service achat (SA) 3. Le SA après réception détermine s'il détient un compte chez le fournisseur des produits : a) Si détient un compte alors vérifier avec le fournisseur la disponibilité des produits et établir un bon de commande (BC) b) Si pas de compte alors obtenir une quotation chez quelques fournisseurs et ensuite remplir un bon de trésorerie (BT) qui devra être approuvé par le DAF pour un montant inférieur à 1 million, au delà l'approbation du PDG est requise. Transmettre au service financier EB+quotation+BT+BC pour avoir un décaissement 4. Transmettre au fournisseur le BC+EB 5. Faire appel au chauffeur pour venir chercher le BC+EB (+ décaissement pour un paiement cash) </w:t>
      </w:r>
    </w:p>
    <w:p w14:paraId="5575952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270" w:lineRule="atLeast"/>
        <w:rPr>
          <w:rFonts w:ascii="Inter Fallback" w:eastAsia="Times New Roman" w:hAnsi="Inter Fallback" w:cs="Times New Roman"/>
          <w:color w:val="1E1C1A"/>
          <w:sz w:val="18"/>
          <w:szCs w:val="18"/>
        </w:rPr>
      </w:pPr>
      <w:r w:rsidRPr="008F6E1F">
        <w:rPr>
          <w:rFonts w:ascii="Inter Fallback" w:eastAsia="Times New Roman" w:hAnsi="Inter Fallback" w:cs="Times New Roman"/>
          <w:color w:val="1E1C1A"/>
          <w:sz w:val="18"/>
          <w:szCs w:val="18"/>
        </w:rPr>
        <w:t>Show more</w:t>
      </w:r>
    </w:p>
    <w:p w14:paraId="1AE79FA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Rocket</w:t>
      </w:r>
    </w:p>
    <w:p w14:paraId="42E5BDFD" w14:textId="77777777" w:rsidR="008F6E1F" w:rsidRPr="008F6E1F" w:rsidRDefault="008F6E1F" w:rsidP="008F6E1F">
      <w:pPr>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0"/>
          <w:szCs w:val="20"/>
          <w:bdr w:val="single" w:sz="2" w:space="0" w:color="auto" w:frame="1"/>
        </w:rPr>
        <w:t>Workflow achat réel — chantier public</w:t>
      </w:r>
    </w:p>
    <w:p w14:paraId="02B65C58" w14:textId="77777777" w:rsidR="008F6E1F" w:rsidRPr="008F6E1F" w:rsidRDefault="008F6E1F" w:rsidP="008F6E1F">
      <w:pPr>
        <w:pBdr>
          <w:top w:val="single" w:sz="2" w:space="0" w:color="auto"/>
          <w:left w:val="single" w:sz="2" w:space="0" w:color="auto"/>
          <w:right w:val="single" w:sz="2" w:space="0" w:color="auto"/>
        </w:pBdr>
        <w:spacing w:beforeAutospacing="1"/>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Analyse du flux tel qu'il est — sans filtre</w:t>
      </w:r>
    </w:p>
    <w:p w14:paraId="29014FBF"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Ce que cette description révèle réellement</w:t>
      </w:r>
    </w:p>
    <w:p w14:paraId="325D199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lang w:val="fr-CA"/>
        </w:rPr>
        <w:t>Vous avez décrit un processus </w:t>
      </w:r>
      <w:r w:rsidRPr="008F6E1F">
        <w:rPr>
          <w:rFonts w:ascii="Segoe UI" w:eastAsia="Times New Roman" w:hAnsi="Segoe UI" w:cs="Segoe UI"/>
          <w:b/>
          <w:bCs/>
          <w:color w:val="1E1C1A"/>
          <w:bdr w:val="single" w:sz="2" w:space="0" w:color="auto" w:frame="1"/>
          <w:lang w:val="fr-CA"/>
        </w:rPr>
        <w:t>entièrement papier et oral</w:t>
      </w:r>
      <w:r w:rsidRPr="008F6E1F">
        <w:rPr>
          <w:rFonts w:ascii="Segoe UI" w:eastAsia="Times New Roman" w:hAnsi="Segoe UI" w:cs="Segoe UI"/>
          <w:color w:val="1E1C1A"/>
          <w:lang w:val="fr-CA"/>
        </w:rPr>
        <w:t xml:space="preserve">, avec deux canaux informels (WhatsApp + téléphone), au moins trois points de re-saisie manuelle, et une fin de circuit complètement ouverte. </w:t>
      </w:r>
      <w:r w:rsidRPr="008F6E1F">
        <w:rPr>
          <w:rFonts w:ascii="Segoe UI" w:eastAsia="Times New Roman" w:hAnsi="Segoe UI" w:cs="Segoe UI"/>
          <w:color w:val="1E1C1A"/>
        </w:rPr>
        <w:t>Voici ce qui pose problème, précisément.</w:t>
      </w:r>
    </w:p>
    <w:p w14:paraId="38AAD5F3"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318D5D53">
          <v:rect id="_x0000_i1096" alt="" style="width:468pt;height:.05pt;mso-width-percent:0;mso-height-percent:0;mso-width-percent:0;mso-height-percent:0" o:hralign="center" o:hrstd="t" o:hr="t" fillcolor="#a0a0a0" stroked="f"/>
        </w:pict>
      </w:r>
    </w:p>
    <w:p w14:paraId="0CDE91F0"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Problème 1 : le DT est un photocopieur humain</w:t>
      </w:r>
    </w:p>
    <w:p w14:paraId="519162AD"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 xml:space="preserve">Le contrôleur envoie sur WhatsApp. Le DT lit, interprète, re-saisit dans Excel. C'est du travail de secrétariat présenté comme un rôle de révision technique. À chaque re-saisie : </w:t>
      </w:r>
      <w:r w:rsidRPr="008F6E1F">
        <w:rPr>
          <w:rFonts w:ascii="Segoe UI" w:eastAsia="Times New Roman" w:hAnsi="Segoe UI" w:cs="Segoe UI"/>
          <w:color w:val="1E1C1A"/>
          <w:lang w:val="fr-CA"/>
        </w:rPr>
        <w:lastRenderedPageBreak/>
        <w:t>risque d'erreur sur les quantités, les références, les unités. Et si le DT est sur chantier ou indisponible, le circuit s'arrête net.</w:t>
      </w:r>
    </w:p>
    <w:p w14:paraId="5183736B"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Ce n'est pas un problème logiciel. C'est un problème de rôle mal conçu.</w:t>
      </w:r>
    </w:p>
    <w:p w14:paraId="3AEFB147"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17420AE7">
          <v:rect id="_x0000_i1095" alt="" style="width:468pt;height:.05pt;mso-width-percent:0;mso-height-percent:0;mso-width-percent:0;mso-height-percent:0" o:hralign="center" o:hrstd="t" o:hr="t" fillcolor="#a0a0a0" stroked="f"/>
        </w:pict>
      </w:r>
    </w:p>
    <w:p w14:paraId="1870CFBB"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Problème 2 : l'approbation du DAF est ambiguë et mal positionnée</w:t>
      </w:r>
    </w:p>
    <w:p w14:paraId="3ADDF1BB"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lang w:val="fr-CA"/>
        </w:rPr>
        <w:t>Le DAF reçoit l'EB </w:t>
      </w:r>
      <w:r w:rsidRPr="008F6E1F">
        <w:rPr>
          <w:rFonts w:ascii="Segoe UI" w:eastAsia="Times New Roman" w:hAnsi="Segoe UI" w:cs="Segoe UI"/>
          <w:b/>
          <w:bCs/>
          <w:color w:val="1E1C1A"/>
          <w:bdr w:val="single" w:sz="2" w:space="0" w:color="auto" w:frame="1"/>
          <w:lang w:val="fr-CA"/>
        </w:rPr>
        <w:t>en même temps</w:t>
      </w:r>
      <w:r w:rsidRPr="008F6E1F">
        <w:rPr>
          <w:rFonts w:ascii="Segoe UI" w:eastAsia="Times New Roman" w:hAnsi="Segoe UI" w:cs="Segoe UI"/>
          <w:color w:val="1E1C1A"/>
          <w:lang w:val="fr-CA"/>
        </w:rPr>
        <w:t> que le SA. Mais le SA commence immédiatement à travailler — appeler des fournisseurs, vérifier les stocks, obtenir des quotations. Que se passe-t-il si le DAF rejette </w:t>
      </w:r>
      <w:r w:rsidRPr="008F6E1F">
        <w:rPr>
          <w:rFonts w:ascii="Segoe UI" w:eastAsia="Times New Roman" w:hAnsi="Segoe UI" w:cs="Segoe UI"/>
          <w:b/>
          <w:bCs/>
          <w:color w:val="1E1C1A"/>
          <w:bdr w:val="single" w:sz="2" w:space="0" w:color="auto" w:frame="1"/>
          <w:lang w:val="fr-CA"/>
        </w:rPr>
        <w:t>après</w:t>
      </w:r>
      <w:r w:rsidRPr="008F6E1F">
        <w:rPr>
          <w:rFonts w:ascii="Segoe UI" w:eastAsia="Times New Roman" w:hAnsi="Segoe UI" w:cs="Segoe UI"/>
          <w:color w:val="1E1C1A"/>
          <w:lang w:val="fr-CA"/>
        </w:rPr>
        <w:t xml:space="preserve"> que le SA a passé 2 heures à collecter des devis ? </w:t>
      </w:r>
      <w:r w:rsidRPr="008F6E1F">
        <w:rPr>
          <w:rFonts w:ascii="Segoe UI" w:eastAsia="Times New Roman" w:hAnsi="Segoe UI" w:cs="Segoe UI"/>
          <w:color w:val="1E1C1A"/>
        </w:rPr>
        <w:t>Le travail est perdu.</w:t>
      </w:r>
    </w:p>
    <w:p w14:paraId="6F8F60A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En pratique, soit :</w:t>
      </w:r>
    </w:p>
    <w:p w14:paraId="6A7B0E8D" w14:textId="77777777" w:rsidR="008F6E1F" w:rsidRPr="008F6E1F" w:rsidRDefault="008F6E1F" w:rsidP="008F6E1F">
      <w:pPr>
        <w:numPr>
          <w:ilvl w:val="0"/>
          <w:numId w:val="17"/>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 SA attend le DAF → le processus est séquentiel, pas parallèle, et plus lent que décrit</w:t>
      </w:r>
    </w:p>
    <w:p w14:paraId="0DEA200D" w14:textId="77777777" w:rsidR="008F6E1F" w:rsidRPr="008F6E1F" w:rsidRDefault="008F6E1F" w:rsidP="008F6E1F">
      <w:pPr>
        <w:numPr>
          <w:ilvl w:val="0"/>
          <w:numId w:val="17"/>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 SA n'attend pas → l'approbation DAF est une formalité après coup, donc inutile</w:t>
      </w:r>
    </w:p>
    <w:p w14:paraId="69DC4A9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Ce n'est pas un circuit parallèle. C'est un circuit séquentiel que personne n'a formalisé.</w:t>
      </w:r>
    </w:p>
    <w:p w14:paraId="43277C92"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5BA8F9E9">
          <v:rect id="_x0000_i1094" alt="" style="width:468pt;height:.05pt;mso-width-percent:0;mso-height-percent:0;mso-width-percent:0;mso-height-percent:0" o:hralign="center" o:hrstd="t" o:hr="t" fillcolor="#a0a0a0" stroked="f"/>
        </w:pict>
      </w:r>
    </w:p>
    <w:p w14:paraId="5CE2B977"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Problème 3 : "obtenir une quotation" est un deuxième circuit WhatsApp non décrit</w:t>
      </w:r>
    </w:p>
    <w:p w14:paraId="00F1EE90"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Quand le SA n'a pas de compte fournisseur, il doit obtenir des prix chez "quelques fournisseurs". Comment ? Par téléphone. Par WhatsApp. Sur des groupes de fournisseurs. C'est le même problème informel qu'au départ, répliqué à l'étape 3b. La digitisation du circuit principal ne changera rien à cette partie.</w:t>
      </w:r>
    </w:p>
    <w:p w14:paraId="5C59C61B"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7C88501C">
          <v:rect id="_x0000_i1093" alt="" style="width:468pt;height:.05pt;mso-width-percent:0;mso-height-percent:0;mso-width-percent:0;mso-height-percent:0" o:hralign="center" o:hrstd="t" o:hr="t" fillcolor="#a0a0a0" stroked="f"/>
        </w:pict>
      </w:r>
    </w:p>
    <w:p w14:paraId="7B11D1B3"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Problème 4 : le circuit long (sans compte) a en réalité trois niveaux d'approbation distincts</w:t>
      </w:r>
    </w:p>
    <w:p w14:paraId="75A6A7CD"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Lisez le flux pour un achat &gt; 1M FCFA sans compte fournisseur :</w:t>
      </w:r>
    </w:p>
    <w:p w14:paraId="15805358" w14:textId="77777777" w:rsidR="008F6E1F" w:rsidRPr="008F6E1F" w:rsidRDefault="008F6E1F" w:rsidP="008F6E1F">
      <w:pPr>
        <w:numPr>
          <w:ilvl w:val="0"/>
          <w:numId w:val="18"/>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lastRenderedPageBreak/>
        <w:t>DAF approuve le budget de l'EB — approbation n°1</w:t>
      </w:r>
    </w:p>
    <w:p w14:paraId="770A11C9" w14:textId="77777777" w:rsidR="008F6E1F" w:rsidRPr="008F6E1F" w:rsidRDefault="008F6E1F" w:rsidP="008F6E1F">
      <w:pPr>
        <w:numPr>
          <w:ilvl w:val="0"/>
          <w:numId w:val="18"/>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DAF approuve le BT — approbation n°2</w:t>
      </w:r>
    </w:p>
    <w:p w14:paraId="58593C69" w14:textId="77777777" w:rsidR="008F6E1F" w:rsidRPr="008F6E1F" w:rsidRDefault="008F6E1F" w:rsidP="008F6E1F">
      <w:pPr>
        <w:numPr>
          <w:ilvl w:val="0"/>
          <w:numId w:val="18"/>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PDG approuve le BT — approbation n°3</w:t>
      </w:r>
    </w:p>
    <w:p w14:paraId="726F73AA"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Puis le dossier complet (EB + quotation + BT + BC) part au service financier pour décaissement. Soit quatre documents physiques qui circulent entre au moins cinq personnes, avec deux approbations DAF distinctes sur le même achat. Dans les faits, combien de temps dure ce circuit ? Probablement 3 à 7 jours ouvrés.</w:t>
      </w:r>
    </w:p>
    <w:p w14:paraId="38B533B3"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147634AA">
          <v:rect id="_x0000_i1092" alt="" style="width:468pt;height:.05pt;mso-width-percent:0;mso-height-percent:0;mso-width-percent:0;mso-height-percent:0" o:hralign="center" o:hrstd="t" o:hr="t" fillcolor="#a0a0a0" stroked="f"/>
        </w:pict>
      </w:r>
    </w:p>
    <w:p w14:paraId="1A8D2615"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Problème 5 : le chauffeur transporte du cash — c'est un angle mort total</w:t>
      </w:r>
    </w:p>
    <w:p w14:paraId="33FAB51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lang w:val="fr-CA"/>
        </w:rPr>
        <w:t xml:space="preserve">"Décaissement pour un paiement cash" signifie qu'un chauffeur sort du bureau avec de l'argent liquide, un BC et un EB. </w:t>
      </w:r>
      <w:r w:rsidRPr="008F6E1F">
        <w:rPr>
          <w:rFonts w:ascii="Segoe UI" w:eastAsia="Times New Roman" w:hAnsi="Segoe UI" w:cs="Segoe UI"/>
          <w:color w:val="1E1C1A"/>
        </w:rPr>
        <w:t>Questions que le processus ne documente pas :</w:t>
      </w:r>
    </w:p>
    <w:p w14:paraId="3403104C" w14:textId="77777777" w:rsidR="008F6E1F" w:rsidRPr="008F6E1F" w:rsidRDefault="008F6E1F" w:rsidP="008F6E1F">
      <w:pPr>
        <w:numPr>
          <w:ilvl w:val="0"/>
          <w:numId w:val="19"/>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Qui a signé la remise du cash ?</w:t>
      </w:r>
    </w:p>
    <w:p w14:paraId="749509A0" w14:textId="77777777" w:rsidR="008F6E1F" w:rsidRPr="008F6E1F" w:rsidRDefault="008F6E1F" w:rsidP="008F6E1F">
      <w:pPr>
        <w:numPr>
          <w:ilvl w:val="0"/>
          <w:numId w:val="19"/>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lang w:val="fr-CA"/>
        </w:rPr>
        <w:t xml:space="preserve">Le montant exact remis correspond à quoi (BT approuvé ? </w:t>
      </w:r>
      <w:r w:rsidRPr="008F6E1F">
        <w:rPr>
          <w:rFonts w:ascii="Segoe UI" w:eastAsia="Times New Roman" w:hAnsi="Segoe UI" w:cs="Segoe UI"/>
          <w:color w:val="1E1C1A"/>
        </w:rPr>
        <w:t>Quotation choisie ?) ?</w:t>
      </w:r>
    </w:p>
    <w:p w14:paraId="149F2D0C" w14:textId="77777777" w:rsidR="008F6E1F" w:rsidRPr="008F6E1F" w:rsidRDefault="008F6E1F" w:rsidP="008F6E1F">
      <w:pPr>
        <w:numPr>
          <w:ilvl w:val="0"/>
          <w:numId w:val="19"/>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Qui confirme que le fournisseur a bien reçu le montant exact ?</w:t>
      </w:r>
    </w:p>
    <w:p w14:paraId="398FEAD2" w14:textId="77777777" w:rsidR="008F6E1F" w:rsidRPr="008F6E1F" w:rsidRDefault="008F6E1F" w:rsidP="008F6E1F">
      <w:pPr>
        <w:numPr>
          <w:ilvl w:val="0"/>
          <w:numId w:val="19"/>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Qui vérifie le rendu de monnaie, si applicable ?</w:t>
      </w:r>
    </w:p>
    <w:p w14:paraId="61303C60" w14:textId="77777777" w:rsidR="008F6E1F" w:rsidRPr="008F6E1F" w:rsidRDefault="008F6E1F" w:rsidP="008F6E1F">
      <w:pPr>
        <w:numPr>
          <w:ilvl w:val="0"/>
          <w:numId w:val="19"/>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Que se passe-t-il si le fournisseur est absent ou refuse les documents ?</w:t>
      </w:r>
    </w:p>
    <w:p w14:paraId="128910A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Aucun logiciel ne résout ces questions. C'est un problème de contrôle interne que la digitalisation peut documenter, jamais éliminer.</w:t>
      </w:r>
    </w:p>
    <w:p w14:paraId="2F50D872"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15CF2637">
          <v:rect id="_x0000_i1091" alt="" style="width:468pt;height:.05pt;mso-width-percent:0;mso-height-percent:0;mso-width-percent:0;mso-height-percent:0" o:hralign="center" o:hrstd="t" o:hr="t" fillcolor="#a0a0a0" stroked="f"/>
        </w:pict>
      </w:r>
    </w:p>
    <w:p w14:paraId="4B8C57F8"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Problème 6 : le circuit se termine quand le chauffeur part — pas quand les matériaux arrivent</w:t>
      </w:r>
    </w:p>
    <w:p w14:paraId="621794AA"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Il n'y a aucune étape dans ce flux pour :</w:t>
      </w:r>
    </w:p>
    <w:p w14:paraId="3DAF3A37" w14:textId="77777777" w:rsidR="008F6E1F" w:rsidRPr="008F6E1F" w:rsidRDefault="008F6E1F" w:rsidP="008F6E1F">
      <w:pPr>
        <w:numPr>
          <w:ilvl w:val="0"/>
          <w:numId w:val="20"/>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Confirmer que le fournisseur a livré</w:t>
      </w:r>
    </w:p>
    <w:p w14:paraId="06591E82" w14:textId="77777777" w:rsidR="008F6E1F" w:rsidRPr="008F6E1F" w:rsidRDefault="008F6E1F" w:rsidP="008F6E1F">
      <w:pPr>
        <w:numPr>
          <w:ilvl w:val="0"/>
          <w:numId w:val="20"/>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Confirmer que les matériaux sont arrivés sur le chantier</w:t>
      </w:r>
    </w:p>
    <w:p w14:paraId="23F4227E" w14:textId="77777777" w:rsidR="008F6E1F" w:rsidRPr="008F6E1F" w:rsidRDefault="008F6E1F" w:rsidP="008F6E1F">
      <w:pPr>
        <w:numPr>
          <w:ilvl w:val="0"/>
          <w:numId w:val="20"/>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Comparer quantités commandées / livrées</w:t>
      </w:r>
    </w:p>
    <w:p w14:paraId="67DBF744" w14:textId="77777777" w:rsidR="008F6E1F" w:rsidRPr="008F6E1F" w:rsidRDefault="008F6E1F" w:rsidP="008F6E1F">
      <w:pPr>
        <w:numPr>
          <w:ilvl w:val="0"/>
          <w:numId w:val="20"/>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lastRenderedPageBreak/>
        <w:t>Informer le contrôleur (celui qui a émis le besoin au départ) que sa demande est satisfaite</w:t>
      </w:r>
    </w:p>
    <w:p w14:paraId="7CA9CE15" w14:textId="77777777" w:rsidR="008F6E1F" w:rsidRPr="008F6E1F" w:rsidRDefault="008F6E1F" w:rsidP="008F6E1F">
      <w:pPr>
        <w:numPr>
          <w:ilvl w:val="0"/>
          <w:numId w:val="20"/>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Alerter si la livraison est partielle ou refusée</w:t>
      </w:r>
    </w:p>
    <w:p w14:paraId="1953E86D"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 contrôleur envoie un message WhatsApp dans le groupe. Il n'a aucune visibilité sur ce qui se passe après. Résultat : il re-envoie un message, le DT re-saisit, le circuit redémarre pour des quantités peut-être déjà commandées.</w:t>
      </w:r>
    </w:p>
    <w:p w14:paraId="43086D8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C'est là que TraceO® </w:t>
      </w:r>
      <w:r w:rsidRPr="008F6E1F">
        <w:rPr>
          <w:rFonts w:ascii="Segoe UI" w:eastAsia="Times New Roman" w:hAnsi="Segoe UI" w:cs="Segoe UI"/>
          <w:b/>
          <w:bCs/>
          <w:color w:val="1E1C1A"/>
          <w:bdr w:val="single" w:sz="2" w:space="0" w:color="auto" w:frame="1"/>
          <w:lang w:val="fr-CA"/>
        </w:rPr>
        <w:t>pourrait</w:t>
      </w:r>
      <w:r w:rsidRPr="008F6E1F">
        <w:rPr>
          <w:rFonts w:ascii="Segoe UI" w:eastAsia="Times New Roman" w:hAnsi="Segoe UI" w:cs="Segoe UI"/>
          <w:color w:val="1E1C1A"/>
          <w:lang w:val="fr-CA"/>
        </w:rPr>
        <w:t> déjà apporter de la valeur — mais seulement si le circuit amont est connecté à lui.</w:t>
      </w:r>
    </w:p>
    <w:p w14:paraId="355F666E"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46F9D842">
          <v:rect id="_x0000_i1090" alt="" style="width:468pt;height:.05pt;mso-width-percent:0;mso-height-percent:0;mso-width-percent:0;mso-height-percent:0" o:hralign="center" o:hrstd="t" o:hr="t" fillcolor="#a0a0a0" stroked="f"/>
        </w:pict>
      </w:r>
    </w:p>
    <w:p w14:paraId="27E96A3F"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Ce que ça change par rapport à l'analyse précédente</w:t>
      </w:r>
    </w:p>
    <w:p w14:paraId="409DB606"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L'analyse précédente était fondée sur le processus idéal décrit. La réalité est plus complexe et confirme chaque point soulevé :</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24"/>
        <w:gridCol w:w="1502"/>
        <w:gridCol w:w="4528"/>
      </w:tblGrid>
      <w:tr w:rsidR="008F6E1F" w:rsidRPr="008F6E1F" w14:paraId="6A6E1F8F" w14:textId="77777777" w:rsidTr="008F6E1F">
        <w:trPr>
          <w:tblHeader/>
        </w:trPr>
        <w:tc>
          <w:tcPr>
            <w:tcW w:w="0" w:type="auto"/>
            <w:tcMar>
              <w:top w:w="90" w:type="dxa"/>
              <w:left w:w="195" w:type="dxa"/>
              <w:bottom w:w="90" w:type="dxa"/>
              <w:right w:w="195" w:type="dxa"/>
            </w:tcMar>
            <w:vAlign w:val="center"/>
            <w:hideMark/>
          </w:tcPr>
          <w:p w14:paraId="7D5CD46D"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Point soulevé avant</w:t>
            </w:r>
          </w:p>
        </w:tc>
        <w:tc>
          <w:tcPr>
            <w:tcW w:w="0" w:type="auto"/>
            <w:tcMar>
              <w:top w:w="90" w:type="dxa"/>
              <w:left w:w="195" w:type="dxa"/>
              <w:bottom w:w="90" w:type="dxa"/>
              <w:right w:w="195" w:type="dxa"/>
            </w:tcMar>
            <w:vAlign w:val="center"/>
            <w:hideMark/>
          </w:tcPr>
          <w:p w14:paraId="6D4E480A"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Confirmé ?</w:t>
            </w:r>
          </w:p>
        </w:tc>
        <w:tc>
          <w:tcPr>
            <w:tcW w:w="0" w:type="auto"/>
            <w:tcMar>
              <w:top w:w="90" w:type="dxa"/>
              <w:left w:w="195" w:type="dxa"/>
              <w:bottom w:w="90" w:type="dxa"/>
              <w:right w:w="195" w:type="dxa"/>
            </w:tcMar>
            <w:vAlign w:val="center"/>
            <w:hideMark/>
          </w:tcPr>
          <w:p w14:paraId="6F2E9DF1"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Précision apportée</w:t>
            </w:r>
          </w:p>
        </w:tc>
      </w:tr>
      <w:tr w:rsidR="008F6E1F" w:rsidRPr="008F6E1F" w14:paraId="2D75260B" w14:textId="77777777" w:rsidTr="008F6E1F">
        <w:tc>
          <w:tcPr>
            <w:tcW w:w="0" w:type="auto"/>
            <w:tcMar>
              <w:top w:w="90" w:type="dxa"/>
              <w:left w:w="195" w:type="dxa"/>
              <w:bottom w:w="90" w:type="dxa"/>
              <w:right w:w="195" w:type="dxa"/>
            </w:tcMar>
            <w:vAlign w:val="center"/>
            <w:hideMark/>
          </w:tcPr>
          <w:p w14:paraId="1DBD9847"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Le workflow ne sera pas utilisé comme décrit</w:t>
            </w:r>
          </w:p>
        </w:tc>
        <w:tc>
          <w:tcPr>
            <w:tcW w:w="0" w:type="auto"/>
            <w:tcMar>
              <w:top w:w="90" w:type="dxa"/>
              <w:left w:w="195" w:type="dxa"/>
              <w:bottom w:w="90" w:type="dxa"/>
              <w:right w:w="195" w:type="dxa"/>
            </w:tcMar>
            <w:vAlign w:val="center"/>
            <w:hideMark/>
          </w:tcPr>
          <w:p w14:paraId="0D87A1C8" w14:textId="77777777" w:rsidR="008F6E1F" w:rsidRPr="008F6E1F" w:rsidRDefault="008F6E1F" w:rsidP="008F6E1F">
            <w:pPr>
              <w:rPr>
                <w:rFonts w:ascii="Times New Roman" w:eastAsia="Times New Roman" w:hAnsi="Times New Roman" w:cs="Times New Roman"/>
                <w:sz w:val="21"/>
                <w:szCs w:val="21"/>
              </w:rPr>
            </w:pPr>
            <w:r w:rsidRPr="008F6E1F">
              <w:rPr>
                <w:rFonts w:ascii="Segoe UI Symbol" w:eastAsia="Times New Roman" w:hAnsi="Segoe UI Symbol" w:cs="Segoe UI Symbol"/>
                <w:sz w:val="21"/>
                <w:szCs w:val="21"/>
              </w:rPr>
              <w:t>✓</w:t>
            </w:r>
          </w:p>
        </w:tc>
        <w:tc>
          <w:tcPr>
            <w:tcW w:w="0" w:type="auto"/>
            <w:tcMar>
              <w:top w:w="90" w:type="dxa"/>
              <w:left w:w="195" w:type="dxa"/>
              <w:bottom w:w="90" w:type="dxa"/>
              <w:right w:w="195" w:type="dxa"/>
            </w:tcMar>
            <w:vAlign w:val="center"/>
            <w:hideMark/>
          </w:tcPr>
          <w:p w14:paraId="27561BCC"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DAF "parallèle" est probablement fictif en pratique</w:t>
            </w:r>
          </w:p>
        </w:tc>
      </w:tr>
      <w:tr w:rsidR="008F6E1F" w:rsidRPr="008F6E1F" w14:paraId="4E569323" w14:textId="77777777" w:rsidTr="008F6E1F">
        <w:tc>
          <w:tcPr>
            <w:tcW w:w="0" w:type="auto"/>
            <w:tcMar>
              <w:top w:w="90" w:type="dxa"/>
              <w:left w:w="195" w:type="dxa"/>
              <w:bottom w:w="90" w:type="dxa"/>
              <w:right w:w="195" w:type="dxa"/>
            </w:tcMar>
            <w:vAlign w:val="center"/>
            <w:hideMark/>
          </w:tcPr>
          <w:p w14:paraId="02415209"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La WhatsApp integration n'est qu'une couche</w:t>
            </w:r>
          </w:p>
        </w:tc>
        <w:tc>
          <w:tcPr>
            <w:tcW w:w="0" w:type="auto"/>
            <w:tcMar>
              <w:top w:w="90" w:type="dxa"/>
              <w:left w:w="195" w:type="dxa"/>
              <w:bottom w:w="90" w:type="dxa"/>
              <w:right w:w="195" w:type="dxa"/>
            </w:tcMar>
            <w:vAlign w:val="center"/>
            <w:hideMark/>
          </w:tcPr>
          <w:p w14:paraId="1EF4D52D" w14:textId="77777777" w:rsidR="008F6E1F" w:rsidRPr="008F6E1F" w:rsidRDefault="008F6E1F" w:rsidP="008F6E1F">
            <w:pPr>
              <w:rPr>
                <w:rFonts w:ascii="Times New Roman" w:eastAsia="Times New Roman" w:hAnsi="Times New Roman" w:cs="Times New Roman"/>
                <w:sz w:val="21"/>
                <w:szCs w:val="21"/>
              </w:rPr>
            </w:pPr>
            <w:r w:rsidRPr="008F6E1F">
              <w:rPr>
                <w:rFonts w:ascii="Segoe UI Symbol" w:eastAsia="Times New Roman" w:hAnsi="Segoe UI Symbol" w:cs="Segoe UI Symbol"/>
                <w:sz w:val="21"/>
                <w:szCs w:val="21"/>
              </w:rPr>
              <w:t>✓</w:t>
            </w:r>
          </w:p>
        </w:tc>
        <w:tc>
          <w:tcPr>
            <w:tcW w:w="0" w:type="auto"/>
            <w:tcMar>
              <w:top w:w="90" w:type="dxa"/>
              <w:left w:w="195" w:type="dxa"/>
              <w:bottom w:w="90" w:type="dxa"/>
              <w:right w:w="195" w:type="dxa"/>
            </w:tcMar>
            <w:vAlign w:val="center"/>
            <w:hideMark/>
          </w:tcPr>
          <w:p w14:paraId="31A2D1C7"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Le SA utilise aussi WhatsApp pour les quotations — double flux</w:t>
            </w:r>
          </w:p>
        </w:tc>
      </w:tr>
      <w:tr w:rsidR="008F6E1F" w:rsidRPr="008F6E1F" w14:paraId="3FA0B3F0" w14:textId="77777777" w:rsidTr="008F6E1F">
        <w:tc>
          <w:tcPr>
            <w:tcW w:w="0" w:type="auto"/>
            <w:tcMar>
              <w:top w:w="90" w:type="dxa"/>
              <w:left w:w="195" w:type="dxa"/>
              <w:bottom w:w="90" w:type="dxa"/>
              <w:right w:w="195" w:type="dxa"/>
            </w:tcMar>
            <w:vAlign w:val="center"/>
            <w:hideMark/>
          </w:tcPr>
          <w:p w14:paraId="6A57895E"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L'adoption dépend de la discipline terrain</w:t>
            </w:r>
          </w:p>
        </w:tc>
        <w:tc>
          <w:tcPr>
            <w:tcW w:w="0" w:type="auto"/>
            <w:tcMar>
              <w:top w:w="90" w:type="dxa"/>
              <w:left w:w="195" w:type="dxa"/>
              <w:bottom w:w="90" w:type="dxa"/>
              <w:right w:w="195" w:type="dxa"/>
            </w:tcMar>
            <w:vAlign w:val="center"/>
            <w:hideMark/>
          </w:tcPr>
          <w:p w14:paraId="3B3DCB51" w14:textId="77777777" w:rsidR="008F6E1F" w:rsidRPr="008F6E1F" w:rsidRDefault="008F6E1F" w:rsidP="008F6E1F">
            <w:pPr>
              <w:rPr>
                <w:rFonts w:ascii="Times New Roman" w:eastAsia="Times New Roman" w:hAnsi="Times New Roman" w:cs="Times New Roman"/>
                <w:sz w:val="21"/>
                <w:szCs w:val="21"/>
              </w:rPr>
            </w:pPr>
            <w:r w:rsidRPr="008F6E1F">
              <w:rPr>
                <w:rFonts w:ascii="Segoe UI Symbol" w:eastAsia="Times New Roman" w:hAnsi="Segoe UI Symbol" w:cs="Segoe UI Symbol"/>
                <w:sz w:val="21"/>
                <w:szCs w:val="21"/>
              </w:rPr>
              <w:t>✓</w:t>
            </w:r>
          </w:p>
        </w:tc>
        <w:tc>
          <w:tcPr>
            <w:tcW w:w="0" w:type="auto"/>
            <w:tcMar>
              <w:top w:w="90" w:type="dxa"/>
              <w:left w:w="195" w:type="dxa"/>
              <w:bottom w:w="90" w:type="dxa"/>
              <w:right w:w="195" w:type="dxa"/>
            </w:tcMar>
            <w:vAlign w:val="center"/>
            <w:hideMark/>
          </w:tcPr>
          <w:p w14:paraId="4CADB90B"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Le contrôleur n'a aucun retour → repostera indéfiniment</w:t>
            </w:r>
          </w:p>
        </w:tc>
      </w:tr>
      <w:tr w:rsidR="008F6E1F" w:rsidRPr="008F6E1F" w14:paraId="017FF2FC" w14:textId="77777777" w:rsidTr="008F6E1F">
        <w:tc>
          <w:tcPr>
            <w:tcW w:w="0" w:type="auto"/>
            <w:tcMar>
              <w:top w:w="90" w:type="dxa"/>
              <w:left w:w="195" w:type="dxa"/>
              <w:bottom w:w="90" w:type="dxa"/>
              <w:right w:w="195" w:type="dxa"/>
            </w:tcMar>
            <w:vAlign w:val="center"/>
            <w:hideMark/>
          </w:tcPr>
          <w:p w14:paraId="1323C8F8"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La gestion des stocks arrive en dernier</w:t>
            </w:r>
          </w:p>
        </w:tc>
        <w:tc>
          <w:tcPr>
            <w:tcW w:w="0" w:type="auto"/>
            <w:tcMar>
              <w:top w:w="90" w:type="dxa"/>
              <w:left w:w="195" w:type="dxa"/>
              <w:bottom w:w="90" w:type="dxa"/>
              <w:right w:w="195" w:type="dxa"/>
            </w:tcMar>
            <w:vAlign w:val="center"/>
            <w:hideMark/>
          </w:tcPr>
          <w:p w14:paraId="5EE19035" w14:textId="77777777" w:rsidR="008F6E1F" w:rsidRPr="008F6E1F" w:rsidRDefault="008F6E1F" w:rsidP="008F6E1F">
            <w:pPr>
              <w:rPr>
                <w:rFonts w:ascii="Times New Roman" w:eastAsia="Times New Roman" w:hAnsi="Times New Roman" w:cs="Times New Roman"/>
                <w:sz w:val="21"/>
                <w:szCs w:val="21"/>
              </w:rPr>
            </w:pPr>
            <w:r w:rsidRPr="008F6E1F">
              <w:rPr>
                <w:rFonts w:ascii="Segoe UI Symbol" w:eastAsia="Times New Roman" w:hAnsi="Segoe UI Symbol" w:cs="Segoe UI Symbol"/>
                <w:sz w:val="21"/>
                <w:szCs w:val="21"/>
              </w:rPr>
              <w:t>✓</w:t>
            </w:r>
          </w:p>
        </w:tc>
        <w:tc>
          <w:tcPr>
            <w:tcW w:w="0" w:type="auto"/>
            <w:tcMar>
              <w:top w:w="90" w:type="dxa"/>
              <w:left w:w="195" w:type="dxa"/>
              <w:bottom w:w="90" w:type="dxa"/>
              <w:right w:w="195" w:type="dxa"/>
            </w:tcMar>
            <w:vAlign w:val="center"/>
            <w:hideMark/>
          </w:tcPr>
          <w:p w14:paraId="0E66315A"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Pas même de confirmation de réception dans le flux actuel</w:t>
            </w:r>
          </w:p>
        </w:tc>
      </w:tr>
      <w:tr w:rsidR="008F6E1F" w:rsidRPr="008F6E1F" w14:paraId="30758596" w14:textId="77777777" w:rsidTr="008F6E1F">
        <w:tc>
          <w:tcPr>
            <w:tcW w:w="0" w:type="auto"/>
            <w:tcMar>
              <w:top w:w="90" w:type="dxa"/>
              <w:left w:w="195" w:type="dxa"/>
              <w:bottom w:w="90" w:type="dxa"/>
              <w:right w:w="195" w:type="dxa"/>
            </w:tcMar>
            <w:vAlign w:val="center"/>
            <w:hideMark/>
          </w:tcPr>
          <w:p w14:paraId="2499643F"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Le cash est hors scope logiciel</w:t>
            </w:r>
          </w:p>
        </w:tc>
        <w:tc>
          <w:tcPr>
            <w:tcW w:w="0" w:type="auto"/>
            <w:tcMar>
              <w:top w:w="90" w:type="dxa"/>
              <w:left w:w="195" w:type="dxa"/>
              <w:bottom w:w="90" w:type="dxa"/>
              <w:right w:w="195" w:type="dxa"/>
            </w:tcMar>
            <w:vAlign w:val="center"/>
            <w:hideMark/>
          </w:tcPr>
          <w:p w14:paraId="2BA78F4B" w14:textId="77777777" w:rsidR="008F6E1F" w:rsidRPr="008F6E1F" w:rsidRDefault="008F6E1F" w:rsidP="008F6E1F">
            <w:pPr>
              <w:rPr>
                <w:rFonts w:ascii="Times New Roman" w:eastAsia="Times New Roman" w:hAnsi="Times New Roman" w:cs="Times New Roman"/>
                <w:sz w:val="21"/>
                <w:szCs w:val="21"/>
              </w:rPr>
            </w:pPr>
            <w:r w:rsidRPr="008F6E1F">
              <w:rPr>
                <w:rFonts w:ascii="Segoe UI Symbol" w:eastAsia="Times New Roman" w:hAnsi="Segoe UI Symbol" w:cs="Segoe UI Symbol"/>
                <w:sz w:val="21"/>
                <w:szCs w:val="21"/>
              </w:rPr>
              <w:t>✓</w:t>
            </w:r>
          </w:p>
        </w:tc>
        <w:tc>
          <w:tcPr>
            <w:tcW w:w="0" w:type="auto"/>
            <w:tcMar>
              <w:top w:w="90" w:type="dxa"/>
              <w:left w:w="195" w:type="dxa"/>
              <w:bottom w:w="90" w:type="dxa"/>
              <w:right w:w="195" w:type="dxa"/>
            </w:tcMar>
            <w:vAlign w:val="center"/>
            <w:hideMark/>
          </w:tcPr>
          <w:p w14:paraId="5630FD62"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Paiement cash non réconcilié, non documenté dans le flux</w:t>
            </w:r>
          </w:p>
        </w:tc>
      </w:tr>
    </w:tbl>
    <w:p w14:paraId="279299B8"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79EA325E">
          <v:rect id="_x0000_i1089" alt="" style="width:468pt;height:.05pt;mso-width-percent:0;mso-height-percent:0;mso-width-percent:0;mso-height-percent:0" o:hralign="center" o:hrstd="t" o:hr="t" fillcolor="#a0a0a0" stroked="f"/>
        </w:pict>
      </w:r>
    </w:p>
    <w:p w14:paraId="3E1FF399"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Ce qui est réellement prioritaire</w:t>
      </w:r>
    </w:p>
    <w:p w14:paraId="6AD1008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Si l'objectif est de réduire la friction </w:t>
      </w:r>
      <w:r w:rsidRPr="008F6E1F">
        <w:rPr>
          <w:rFonts w:ascii="Segoe UI" w:eastAsia="Times New Roman" w:hAnsi="Segoe UI" w:cs="Segoe UI"/>
          <w:b/>
          <w:bCs/>
          <w:color w:val="1E1C1A"/>
          <w:bdr w:val="single" w:sz="2" w:space="0" w:color="auto" w:frame="1"/>
          <w:lang w:val="fr-CA"/>
        </w:rPr>
        <w:t>immédiatement</w:t>
      </w:r>
      <w:r w:rsidRPr="008F6E1F">
        <w:rPr>
          <w:rFonts w:ascii="Segoe UI" w:eastAsia="Times New Roman" w:hAnsi="Segoe UI" w:cs="Segoe UI"/>
          <w:color w:val="1E1C1A"/>
          <w:lang w:val="fr-CA"/>
        </w:rPr>
        <w:t> et avec le moins de résistance, un seul changement concentre le maximum d'impact :</w:t>
      </w:r>
    </w:p>
    <w:p w14:paraId="6F0F4ED4"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lang w:val="fr-CA"/>
        </w:rPr>
        <w:lastRenderedPageBreak/>
        <w:t>Remplacer le binôme WhatsApp → Excel DT par un formulaire PWA rempli directement par le contrôleur</w:t>
      </w:r>
      <w:r w:rsidRPr="008F6E1F">
        <w:rPr>
          <w:rFonts w:ascii="Segoe UI" w:eastAsia="Times New Roman" w:hAnsi="Segoe UI" w:cs="Segoe UI"/>
          <w:color w:val="1E1C1A"/>
          <w:lang w:val="fr-CA"/>
        </w:rPr>
        <w:t xml:space="preserve">, qui route automatiquement vers SA et DAF avec notification. </w:t>
      </w:r>
      <w:r w:rsidRPr="008F6E1F">
        <w:rPr>
          <w:rFonts w:ascii="Segoe UI" w:eastAsia="Times New Roman" w:hAnsi="Segoe UI" w:cs="Segoe UI"/>
          <w:color w:val="1E1C1A"/>
        </w:rPr>
        <w:t>Cela :</w:t>
      </w:r>
    </w:p>
    <w:p w14:paraId="395015F9" w14:textId="77777777" w:rsidR="008F6E1F" w:rsidRPr="008F6E1F" w:rsidRDefault="008F6E1F" w:rsidP="008F6E1F">
      <w:pPr>
        <w:numPr>
          <w:ilvl w:val="0"/>
          <w:numId w:val="21"/>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Supprime la re-saisie du DT</w:t>
      </w:r>
    </w:p>
    <w:p w14:paraId="5067CE25" w14:textId="77777777" w:rsidR="008F6E1F" w:rsidRPr="008F6E1F" w:rsidRDefault="008F6E1F" w:rsidP="008F6E1F">
      <w:pPr>
        <w:numPr>
          <w:ilvl w:val="0"/>
          <w:numId w:val="21"/>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Crée une trace datée et signataire dès l'origine</w:t>
      </w:r>
    </w:p>
    <w:p w14:paraId="395C2F5E" w14:textId="77777777" w:rsidR="008F6E1F" w:rsidRPr="008F6E1F" w:rsidRDefault="008F6E1F" w:rsidP="008F6E1F">
      <w:pPr>
        <w:numPr>
          <w:ilvl w:val="0"/>
          <w:numId w:val="21"/>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Déclenche les notifications sans effort supplémentaire</w:t>
      </w:r>
    </w:p>
    <w:p w14:paraId="2091FF65" w14:textId="77777777" w:rsidR="008F6E1F" w:rsidRPr="008F6E1F" w:rsidRDefault="008F6E1F" w:rsidP="008F6E1F">
      <w:pPr>
        <w:numPr>
          <w:ilvl w:val="0"/>
          <w:numId w:val="21"/>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Ne requiert aucun changement côté fournisseur, service financier ou chauffeur</w:t>
      </w:r>
    </w:p>
    <w:p w14:paraId="1BFF7BCB"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Tout le reste — BT digital, approbation DAF/PDG en ligne, gestion des quotations — peut suivre en phases, mais ce premier pas est le seul qui ne se heurte à aucune résistance organisationnelle majeure. Le contrôleur préfère remplir un formulaire rapide sur son téléphone plutôt que d'envoyer un message WhatsApp puis attendre sans retour.</w:t>
      </w:r>
    </w:p>
    <w:p w14:paraId="333CD3C5"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289B2A8C">
          <v:rect id="_x0000_i1088" alt="" style="width:468pt;height:.05pt;mso-width-percent:0;mso-height-percent:0;mso-width-percent:0;mso-height-percent:0" o:hralign="center" o:hrstd="t" o:hr="t" fillcolor="#a0a0a0" stroked="f"/>
        </w:pict>
      </w:r>
    </w:p>
    <w:p w14:paraId="3F94E8C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Pistes suivantes :</w:t>
      </w:r>
    </w:p>
    <w:p w14:paraId="4EB42889" w14:textId="77777777" w:rsidR="008F6E1F" w:rsidRPr="008F6E1F" w:rsidRDefault="008F6E1F" w:rsidP="008F6E1F">
      <w:pPr>
        <w:numPr>
          <w:ilvl w:val="0"/>
          <w:numId w:val="22"/>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Cartographier les délais réels de chaque étape (combien de jours dure le circuit long en pratique ?) — c'est le meilleur argument pour vendre le projet en interne</w:t>
      </w:r>
    </w:p>
    <w:p w14:paraId="7083F9B7" w14:textId="77777777" w:rsidR="008F6E1F" w:rsidRPr="008F6E1F" w:rsidRDefault="008F6E1F" w:rsidP="008F6E1F">
      <w:pPr>
        <w:numPr>
          <w:ilvl w:val="0"/>
          <w:numId w:val="22"/>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Définir le MVP : formulaire contrôleur → notification DT/SA/DAF, rien d'autre pour commencer</w:t>
      </w:r>
    </w:p>
    <w:p w14:paraId="120FDB8B" w14:textId="77777777" w:rsidR="008F6E1F" w:rsidRPr="008F6E1F" w:rsidRDefault="008F6E1F" w:rsidP="008F6E1F">
      <w:pPr>
        <w:numPr>
          <w:ilvl w:val="0"/>
          <w:numId w:val="22"/>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Analyser si le "circuit long" (BT + décaissement) peut être simplifié en amont par un accord-cadre avec les fournisseurs récurrents — moins de cas sans compte = circuit long rarissime</w:t>
      </w:r>
    </w:p>
    <w:p w14:paraId="056612E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lang w:val="fr-CA"/>
        </w:rPr>
      </w:pPr>
      <w:r w:rsidRPr="008F6E1F">
        <w:rPr>
          <w:rFonts w:ascii="Inter Fallback" w:eastAsia="Times New Roman" w:hAnsi="Inter Fallback" w:cs="Times New Roman"/>
          <w:color w:val="1E1C1A"/>
          <w:sz w:val="21"/>
          <w:szCs w:val="21"/>
          <w:lang w:val="fr-CA"/>
        </w:rPr>
        <w:t>Est-il possible de mettre en place un système permettant de capturer l'EB par le technicien dans whatsapp et le retranscrire automatiquement. dans un formulaire adéquat qui sera envoyé au DT pour révision et alors l'envoyer au DAF et SA?</w:t>
      </w:r>
    </w:p>
    <w:p w14:paraId="37F0E71D"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Rocket</w:t>
      </w:r>
    </w:p>
    <w:p w14:paraId="2FDF1549" w14:textId="77777777" w:rsidR="008F6E1F" w:rsidRPr="008F6E1F" w:rsidRDefault="008F6E1F" w:rsidP="008F6E1F">
      <w:pPr>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0"/>
          <w:szCs w:val="20"/>
          <w:bdr w:val="single" w:sz="2" w:space="0" w:color="auto" w:frame="1"/>
        </w:rPr>
        <w:t>Capture WhatsApp → EB structuré → DT → DAF/SA</w:t>
      </w:r>
    </w:p>
    <w:p w14:paraId="1C404B84" w14:textId="77777777" w:rsidR="008F6E1F" w:rsidRPr="008F6E1F" w:rsidRDefault="008F6E1F" w:rsidP="008F6E1F">
      <w:pPr>
        <w:pBdr>
          <w:top w:val="single" w:sz="2" w:space="0" w:color="auto"/>
          <w:left w:val="single" w:sz="2" w:space="0" w:color="auto"/>
          <w:right w:val="single" w:sz="2" w:space="0" w:color="auto"/>
        </w:pBdr>
        <w:spacing w:beforeAutospacing="1"/>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Oui — mais avec une condition critique que vous devez connaître avant tout</w:t>
      </w:r>
    </w:p>
    <w:p w14:paraId="699DD10E"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Le vrai obstacle : le numéro de groupe ≠ le numéro bot</w:t>
      </w:r>
    </w:p>
    <w:p w14:paraId="6669F89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lastRenderedPageBreak/>
        <w:t>La WhatsApp Business API (Meta Cloud API) </w:t>
      </w:r>
      <w:r w:rsidRPr="008F6E1F">
        <w:rPr>
          <w:rFonts w:ascii="Segoe UI" w:eastAsia="Times New Roman" w:hAnsi="Segoe UI" w:cs="Segoe UI"/>
          <w:b/>
          <w:bCs/>
          <w:color w:val="1E1C1A"/>
          <w:bdr w:val="single" w:sz="2" w:space="0" w:color="auto" w:frame="1"/>
          <w:lang w:val="fr-CA"/>
        </w:rPr>
        <w:t>ne peut pas lire les messages d'un groupe WhatsApp existant</w:t>
      </w:r>
      <w:r w:rsidRPr="008F6E1F">
        <w:rPr>
          <w:rFonts w:ascii="Segoe UI" w:eastAsia="Times New Roman" w:hAnsi="Segoe UI" w:cs="Segoe UI"/>
          <w:color w:val="1E1C1A"/>
          <w:lang w:val="fr-CA"/>
        </w:rPr>
        <w:t>. Elle ne lit que les messages envoyés </w:t>
      </w:r>
      <w:r w:rsidRPr="008F6E1F">
        <w:rPr>
          <w:rFonts w:ascii="Segoe UI" w:eastAsia="Times New Roman" w:hAnsi="Segoe UI" w:cs="Segoe UI"/>
          <w:b/>
          <w:bCs/>
          <w:color w:val="1E1C1A"/>
          <w:bdr w:val="single" w:sz="2" w:space="0" w:color="auto" w:frame="1"/>
          <w:lang w:val="fr-CA"/>
        </w:rPr>
        <w:t>directement à un numéro dédié</w:t>
      </w:r>
      <w:r w:rsidRPr="008F6E1F">
        <w:rPr>
          <w:rFonts w:ascii="Segoe UI" w:eastAsia="Times New Roman" w:hAnsi="Segoe UI" w:cs="Segoe UI"/>
          <w:color w:val="1E1C1A"/>
          <w:lang w:val="fr-CA"/>
        </w:rPr>
        <w:t> (votre numéro bot). C'est la contrainte n°1 que personne ne mentionne.</w:t>
      </w:r>
    </w:p>
    <w:p w14:paraId="0A720E3A"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Conséquence concrète : </w:t>
      </w:r>
      <w:r w:rsidRPr="008F6E1F">
        <w:rPr>
          <w:rFonts w:ascii="Segoe UI" w:eastAsia="Times New Roman" w:hAnsi="Segoe UI" w:cs="Segoe UI"/>
          <w:b/>
          <w:bCs/>
          <w:color w:val="1E1C1A"/>
          <w:bdr w:val="single" w:sz="2" w:space="0" w:color="auto" w:frame="1"/>
          <w:lang w:val="fr-CA"/>
        </w:rPr>
        <w:t>le contrôleur devra changer d'habitude</w:t>
      </w:r>
      <w:r w:rsidRPr="008F6E1F">
        <w:rPr>
          <w:rFonts w:ascii="Segoe UI" w:eastAsia="Times New Roman" w:hAnsi="Segoe UI" w:cs="Segoe UI"/>
          <w:color w:val="1E1C1A"/>
          <w:lang w:val="fr-CA"/>
        </w:rPr>
        <w:t>. Au lieu de poster dans le groupe du chantier, il envoie un message direct au numéro bot. C'est une friction minime — mais si ça n'est pas expliqué et adopté, rien ne fonctionne.</w:t>
      </w:r>
    </w:p>
    <w:p w14:paraId="54986CF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L'alternative technique : ajouter le bot comme membre du groupe WhatsApp. Possible, mais tous les messages du groupe sont alors capturés — blagues, discussions, photos — ce qui génère un bruit considérable à filtrer.</w:t>
      </w:r>
    </w:p>
    <w:p w14:paraId="7699D5F0"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63BC1400">
          <v:rect id="_x0000_i1087" alt="" style="width:468pt;height:.05pt;mso-width-percent:0;mso-height-percent:0;mso-width-percent:0;mso-height-percent:0" o:hralign="center" o:hrstd="t" o:hr="t" fillcolor="#a0a0a0" stroked="f"/>
        </w:pict>
      </w:r>
    </w:p>
    <w:p w14:paraId="06B14297"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Ce qui se passe techniquement, étape par étape</w:t>
      </w:r>
    </w:p>
    <w:p w14:paraId="59544BA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1. Le contrôleur envoie un message libre</w:t>
      </w:r>
    </w:p>
    <w:p w14:paraId="11E66936"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Menlo" w:eastAsia="Times New Roman" w:hAnsi="Menlo" w:cs="Menlo"/>
          <w:color w:val="1E1C1A"/>
          <w:sz w:val="20"/>
          <w:szCs w:val="20"/>
          <w:bdr w:val="single" w:sz="2" w:space="0" w:color="auto" w:frame="1"/>
          <w:lang w:val="fr-CA"/>
        </w:rPr>
        <w:t xml:space="preserve">"Chef on a besoin de 50 sacs ciment CPA45 et 3 rouleaux </w:t>
      </w:r>
    </w:p>
    <w:p w14:paraId="4F5EEA8C"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Menlo" w:eastAsia="Times New Roman" w:hAnsi="Menlo" w:cs="Menlo"/>
          <w:color w:val="1E1C1A"/>
          <w:sz w:val="20"/>
          <w:szCs w:val="20"/>
          <w:bdr w:val="single" w:sz="2" w:space="0" w:color="auto" w:frame="1"/>
          <w:lang w:val="fr-CA"/>
        </w:rPr>
        <w:t xml:space="preserve"> de treillis D8 pour Chantier Cocody — urgent pour lundi"</w:t>
      </w:r>
    </w:p>
    <w:p w14:paraId="0758E3F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Il envoie ça au numéro bot WhatsApp. Un message normal, comme il ferait aujourd'hui.</w:t>
      </w:r>
    </w:p>
    <w:p w14:paraId="782E2BC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2. Le webhook reçoit et le LLM structure</w:t>
      </w:r>
    </w:p>
    <w:p w14:paraId="1E537D1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Votre serveur reçoit la notification Meta en moins d'une seconde. Un LLM (Gemini Flash — gratuit jusqu'à un certain volume, ou GPT-4o-mini à ~0,15$/million de tokens) extrait :</w:t>
      </w:r>
    </w:p>
    <w:p w14:paraId="03F1B924"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json</w:t>
      </w:r>
    </w:p>
    <w:p w14:paraId="6B5843E3" w14:textId="77777777" w:rsidR="008F6E1F" w:rsidRPr="008F6E1F" w:rsidRDefault="008F6E1F" w:rsidP="008F6E1F">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18"/>
          <w:szCs w:val="18"/>
          <w:bdr w:val="none" w:sz="0" w:space="0" w:color="auto" w:frame="1"/>
          <w:lang w:val="fr-CA"/>
        </w:rPr>
      </w:pPr>
      <w:r w:rsidRPr="008F6E1F">
        <w:rPr>
          <w:rFonts w:ascii="Menlo" w:eastAsia="Times New Roman" w:hAnsi="Menlo" w:cs="Menlo"/>
          <w:color w:val="000000"/>
          <w:sz w:val="18"/>
          <w:szCs w:val="18"/>
          <w:bdr w:val="single" w:sz="2" w:space="0" w:color="auto" w:frame="1"/>
          <w:lang w:val="fr-CA"/>
        </w:rPr>
        <w:t>{</w:t>
      </w:r>
    </w:p>
    <w:p w14:paraId="343142F1" w14:textId="77777777" w:rsidR="008F6E1F" w:rsidRPr="008F6E1F" w:rsidRDefault="008F6E1F" w:rsidP="008F6E1F">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18"/>
          <w:szCs w:val="18"/>
          <w:bdr w:val="none" w:sz="0" w:space="0" w:color="auto" w:frame="1"/>
          <w:lang w:val="fr-CA"/>
        </w:rPr>
      </w:pPr>
      <w:r w:rsidRPr="008F6E1F">
        <w:rPr>
          <w:rFonts w:ascii="Menlo" w:eastAsia="Times New Roman" w:hAnsi="Menlo" w:cs="Menlo"/>
          <w:color w:val="0451A5"/>
          <w:sz w:val="18"/>
          <w:szCs w:val="18"/>
          <w:bdr w:val="single" w:sz="2" w:space="0" w:color="auto" w:frame="1"/>
          <w:lang w:val="fr-CA"/>
        </w:rPr>
        <w:t xml:space="preserve">  "chantier"</w:t>
      </w:r>
      <w:r w:rsidRPr="008F6E1F">
        <w:rPr>
          <w:rFonts w:ascii="Menlo" w:eastAsia="Times New Roman" w:hAnsi="Menlo" w:cs="Menlo"/>
          <w:color w:val="000000"/>
          <w:sz w:val="18"/>
          <w:szCs w:val="18"/>
          <w:bdr w:val="single" w:sz="2" w:space="0" w:color="auto" w:frame="1"/>
          <w:lang w:val="fr-CA"/>
        </w:rPr>
        <w:t xml:space="preserve">: </w:t>
      </w:r>
      <w:r w:rsidRPr="008F6E1F">
        <w:rPr>
          <w:rFonts w:ascii="Menlo" w:eastAsia="Times New Roman" w:hAnsi="Menlo" w:cs="Menlo"/>
          <w:color w:val="A31515"/>
          <w:sz w:val="18"/>
          <w:szCs w:val="18"/>
          <w:bdr w:val="single" w:sz="2" w:space="0" w:color="auto" w:frame="1"/>
          <w:lang w:val="fr-CA"/>
        </w:rPr>
        <w:t>"Cocody"</w:t>
      </w:r>
      <w:r w:rsidRPr="008F6E1F">
        <w:rPr>
          <w:rFonts w:ascii="Menlo" w:eastAsia="Times New Roman" w:hAnsi="Menlo" w:cs="Menlo"/>
          <w:color w:val="000000"/>
          <w:sz w:val="18"/>
          <w:szCs w:val="18"/>
          <w:bdr w:val="single" w:sz="2" w:space="0" w:color="auto" w:frame="1"/>
          <w:lang w:val="fr-CA"/>
        </w:rPr>
        <w:t>,</w:t>
      </w:r>
    </w:p>
    <w:p w14:paraId="60E1EB8B" w14:textId="77777777" w:rsidR="008F6E1F" w:rsidRPr="008F6E1F" w:rsidRDefault="008F6E1F" w:rsidP="008F6E1F">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18"/>
          <w:szCs w:val="18"/>
          <w:bdr w:val="none" w:sz="0" w:space="0" w:color="auto" w:frame="1"/>
          <w:lang w:val="fr-CA"/>
        </w:rPr>
      </w:pPr>
      <w:r w:rsidRPr="008F6E1F">
        <w:rPr>
          <w:rFonts w:ascii="Menlo" w:eastAsia="Times New Roman" w:hAnsi="Menlo" w:cs="Menlo"/>
          <w:color w:val="0451A5"/>
          <w:sz w:val="18"/>
          <w:szCs w:val="18"/>
          <w:bdr w:val="single" w:sz="2" w:space="0" w:color="auto" w:frame="1"/>
          <w:lang w:val="fr-CA"/>
        </w:rPr>
        <w:t xml:space="preserve">  "materiaux"</w:t>
      </w:r>
      <w:r w:rsidRPr="008F6E1F">
        <w:rPr>
          <w:rFonts w:ascii="Menlo" w:eastAsia="Times New Roman" w:hAnsi="Menlo" w:cs="Menlo"/>
          <w:color w:val="000000"/>
          <w:sz w:val="18"/>
          <w:szCs w:val="18"/>
          <w:bdr w:val="single" w:sz="2" w:space="0" w:color="auto" w:frame="1"/>
          <w:lang w:val="fr-CA"/>
        </w:rPr>
        <w:t>: [</w:t>
      </w:r>
    </w:p>
    <w:p w14:paraId="56162516" w14:textId="77777777" w:rsidR="008F6E1F" w:rsidRPr="008F6E1F" w:rsidRDefault="008F6E1F" w:rsidP="008F6E1F">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1E1C1A"/>
          <w:sz w:val="18"/>
          <w:szCs w:val="18"/>
          <w:lang w:val="fr-CA"/>
        </w:rPr>
      </w:pPr>
      <w:r w:rsidRPr="008F6E1F">
        <w:rPr>
          <w:rFonts w:ascii="Menlo" w:eastAsia="Times New Roman" w:hAnsi="Menlo" w:cs="Menlo"/>
          <w:color w:val="000000"/>
          <w:sz w:val="18"/>
          <w:szCs w:val="18"/>
          <w:bdr w:val="single" w:sz="2" w:space="0" w:color="auto" w:frame="1"/>
          <w:lang w:val="fr-CA"/>
        </w:rPr>
        <w:t xml:space="preserve">    { </w:t>
      </w:r>
      <w:r w:rsidRPr="008F6E1F">
        <w:rPr>
          <w:rFonts w:ascii="Menlo" w:eastAsia="Times New Roman" w:hAnsi="Menlo" w:cs="Menlo"/>
          <w:color w:val="0451A5"/>
          <w:sz w:val="18"/>
          <w:szCs w:val="18"/>
          <w:bdr w:val="single" w:sz="2" w:space="0" w:color="auto" w:frame="1"/>
          <w:lang w:val="fr-CA"/>
        </w:rPr>
        <w:t>"nom"</w:t>
      </w:r>
      <w:r w:rsidRPr="008F6E1F">
        <w:rPr>
          <w:rFonts w:ascii="Menlo" w:eastAsia="Times New Roman" w:hAnsi="Menlo" w:cs="Menlo"/>
          <w:color w:val="000000"/>
          <w:sz w:val="18"/>
          <w:szCs w:val="18"/>
          <w:bdr w:val="single" w:sz="2" w:space="0" w:color="auto" w:frame="1"/>
          <w:lang w:val="fr-CA"/>
        </w:rPr>
        <w:t xml:space="preserve">: </w:t>
      </w:r>
      <w:r w:rsidRPr="008F6E1F">
        <w:rPr>
          <w:rFonts w:ascii="Menlo" w:eastAsia="Times New Roman" w:hAnsi="Menlo" w:cs="Menlo"/>
          <w:color w:val="A31515"/>
          <w:sz w:val="18"/>
          <w:szCs w:val="18"/>
          <w:bdr w:val="single" w:sz="2" w:space="0" w:color="auto" w:frame="1"/>
          <w:lang w:val="fr-CA"/>
        </w:rPr>
        <w:t>"Ciment CPA 45"</w:t>
      </w:r>
      <w:r w:rsidRPr="008F6E1F">
        <w:rPr>
          <w:rFonts w:ascii="Menlo" w:eastAsia="Times New Roman" w:hAnsi="Menlo" w:cs="Menlo"/>
          <w:color w:val="000000"/>
          <w:sz w:val="18"/>
          <w:szCs w:val="18"/>
          <w:bdr w:val="single" w:sz="2" w:space="0" w:color="auto" w:frame="1"/>
          <w:lang w:val="fr-CA"/>
        </w:rPr>
        <w:t xml:space="preserve">, </w:t>
      </w:r>
      <w:r w:rsidRPr="008F6E1F">
        <w:rPr>
          <w:rFonts w:ascii="Menlo" w:eastAsia="Times New Roman" w:hAnsi="Menlo" w:cs="Menlo"/>
          <w:color w:val="0451A5"/>
          <w:sz w:val="18"/>
          <w:szCs w:val="18"/>
          <w:bdr w:val="single" w:sz="2" w:space="0" w:color="auto" w:frame="1"/>
          <w:lang w:val="fr-CA"/>
        </w:rPr>
        <w:t>"quantite"</w:t>
      </w:r>
      <w:r w:rsidRPr="008F6E1F">
        <w:rPr>
          <w:rFonts w:ascii="Menlo" w:eastAsia="Times New Roman" w:hAnsi="Menlo" w:cs="Menlo"/>
          <w:color w:val="000000"/>
          <w:sz w:val="18"/>
          <w:szCs w:val="18"/>
          <w:bdr w:val="single" w:sz="2" w:space="0" w:color="auto" w:frame="1"/>
          <w:lang w:val="fr-CA"/>
        </w:rPr>
        <w:t xml:space="preserve">: </w:t>
      </w:r>
      <w:r w:rsidRPr="008F6E1F">
        <w:rPr>
          <w:rFonts w:ascii="Menlo" w:eastAsia="Times New Roman" w:hAnsi="Menlo" w:cs="Menlo"/>
          <w:color w:val="098658"/>
          <w:sz w:val="18"/>
          <w:szCs w:val="18"/>
          <w:bdr w:val="single" w:sz="2" w:space="0" w:color="auto" w:frame="1"/>
          <w:lang w:val="fr-CA"/>
        </w:rPr>
        <w:t>50</w:t>
      </w:r>
      <w:r w:rsidRPr="008F6E1F">
        <w:rPr>
          <w:rFonts w:ascii="Menlo" w:eastAsia="Times New Roman" w:hAnsi="Menlo" w:cs="Menlo"/>
          <w:color w:val="000000"/>
          <w:sz w:val="18"/>
          <w:szCs w:val="18"/>
          <w:bdr w:val="single" w:sz="2" w:space="0" w:color="auto" w:frame="1"/>
          <w:lang w:val="fr-CA"/>
        </w:rPr>
        <w:t xml:space="preserve">, </w:t>
      </w:r>
      <w:r w:rsidRPr="008F6E1F">
        <w:rPr>
          <w:rFonts w:ascii="Menlo" w:eastAsia="Times New Roman" w:hAnsi="Menlo" w:cs="Menlo"/>
          <w:color w:val="0451A5"/>
          <w:sz w:val="18"/>
          <w:szCs w:val="18"/>
          <w:bdr w:val="single" w:sz="2" w:space="0" w:color="auto" w:frame="1"/>
          <w:lang w:val="fr-CA"/>
        </w:rPr>
        <w:t>"unite"</w:t>
      </w:r>
      <w:r w:rsidRPr="008F6E1F">
        <w:rPr>
          <w:rFonts w:ascii="Menlo" w:eastAsia="Times New Roman" w:hAnsi="Menlo" w:cs="Menlo"/>
          <w:color w:val="000000"/>
          <w:sz w:val="18"/>
          <w:szCs w:val="18"/>
          <w:bdr w:val="single" w:sz="2" w:space="0" w:color="auto" w:frame="1"/>
          <w:lang w:val="fr-CA"/>
        </w:rPr>
        <w:t xml:space="preserve">: </w:t>
      </w:r>
      <w:r w:rsidRPr="008F6E1F">
        <w:rPr>
          <w:rFonts w:ascii="Menlo" w:eastAsia="Times New Roman" w:hAnsi="Menlo" w:cs="Menlo"/>
          <w:color w:val="A31515"/>
          <w:sz w:val="18"/>
          <w:szCs w:val="18"/>
          <w:bdr w:val="single" w:sz="2" w:space="0" w:color="auto" w:frame="1"/>
          <w:lang w:val="fr-CA"/>
        </w:rPr>
        <w:t>"sacs"</w:t>
      </w:r>
      <w:r w:rsidRPr="008F6E1F">
        <w:rPr>
          <w:rFonts w:ascii="Menlo" w:eastAsia="Times New Roman" w:hAnsi="Menlo" w:cs="Menlo"/>
          <w:color w:val="000000"/>
          <w:sz w:val="18"/>
          <w:szCs w:val="18"/>
          <w:bdr w:val="single" w:sz="2" w:space="0" w:color="auto" w:frame="1"/>
          <w:lang w:val="fr-CA"/>
        </w:rPr>
        <w:t xml:space="preserve"> },</w:t>
      </w:r>
    </w:p>
    <w:p w14:paraId="2A99A4EB"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3. Le bot renvoie une confirmation au contrôleur</w:t>
      </w:r>
    </w:p>
    <w:p w14:paraId="6358A2BC"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Menlo" w:eastAsia="Times New Roman" w:hAnsi="Menlo" w:cs="Menlo"/>
          <w:color w:val="1E1C1A"/>
          <w:sz w:val="20"/>
          <w:szCs w:val="20"/>
          <w:bdr w:val="single" w:sz="2" w:space="0" w:color="auto" w:frame="1"/>
          <w:lang w:val="fr-CA"/>
        </w:rPr>
        <w:t>Voici ce que j'ai compris :</w:t>
      </w:r>
    </w:p>
    <w:p w14:paraId="5A67FE8E"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Apple Color Emoji" w:eastAsia="Times New Roman" w:hAnsi="Apple Color Emoji" w:cs="Apple Color Emoji"/>
          <w:color w:val="1E1C1A"/>
          <w:sz w:val="20"/>
          <w:szCs w:val="20"/>
          <w:bdr w:val="single" w:sz="2" w:space="0" w:color="auto" w:frame="1"/>
        </w:rPr>
        <w:t>📦</w:t>
      </w:r>
      <w:r w:rsidRPr="008F6E1F">
        <w:rPr>
          <w:rFonts w:ascii="Menlo" w:eastAsia="Times New Roman" w:hAnsi="Menlo" w:cs="Menlo"/>
          <w:color w:val="1E1C1A"/>
          <w:sz w:val="20"/>
          <w:szCs w:val="20"/>
          <w:bdr w:val="single" w:sz="2" w:space="0" w:color="auto" w:frame="1"/>
          <w:lang w:val="fr-CA"/>
        </w:rPr>
        <w:t xml:space="preserve"> 50 sacs Ciment CPA 45</w:t>
      </w:r>
    </w:p>
    <w:p w14:paraId="629D7BE1"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Apple Color Emoji" w:eastAsia="Times New Roman" w:hAnsi="Apple Color Emoji" w:cs="Apple Color Emoji"/>
          <w:color w:val="1E1C1A"/>
          <w:sz w:val="20"/>
          <w:szCs w:val="20"/>
          <w:bdr w:val="single" w:sz="2" w:space="0" w:color="auto" w:frame="1"/>
        </w:rPr>
        <w:t>📦</w:t>
      </w:r>
      <w:r w:rsidRPr="008F6E1F">
        <w:rPr>
          <w:rFonts w:ascii="Menlo" w:eastAsia="Times New Roman" w:hAnsi="Menlo" w:cs="Menlo"/>
          <w:color w:val="1E1C1A"/>
          <w:sz w:val="20"/>
          <w:szCs w:val="20"/>
          <w:bdr w:val="single" w:sz="2" w:space="0" w:color="auto" w:frame="1"/>
          <w:lang w:val="fr-CA"/>
        </w:rPr>
        <w:t xml:space="preserve"> 3 rouleaux Treillis D8</w:t>
      </w:r>
    </w:p>
    <w:p w14:paraId="4EA64EF7"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Apple Color Emoji" w:eastAsia="Times New Roman" w:hAnsi="Apple Color Emoji" w:cs="Apple Color Emoji"/>
          <w:color w:val="1E1C1A"/>
          <w:sz w:val="20"/>
          <w:szCs w:val="20"/>
          <w:bdr w:val="single" w:sz="2" w:space="0" w:color="auto" w:frame="1"/>
        </w:rPr>
        <w:t>🏗</w:t>
      </w:r>
      <w:r w:rsidRPr="008F6E1F">
        <w:rPr>
          <w:rFonts w:ascii="Menlo" w:eastAsia="Times New Roman" w:hAnsi="Menlo" w:cs="Menlo"/>
          <w:color w:val="1E1C1A"/>
          <w:sz w:val="20"/>
          <w:szCs w:val="20"/>
          <w:bdr w:val="single" w:sz="2" w:space="0" w:color="auto" w:frame="1"/>
        </w:rPr>
        <w:t>️</w:t>
      </w:r>
      <w:r w:rsidRPr="008F6E1F">
        <w:rPr>
          <w:rFonts w:ascii="Menlo" w:eastAsia="Times New Roman" w:hAnsi="Menlo" w:cs="Menlo"/>
          <w:color w:val="1E1C1A"/>
          <w:sz w:val="20"/>
          <w:szCs w:val="20"/>
          <w:bdr w:val="single" w:sz="2" w:space="0" w:color="auto" w:frame="1"/>
          <w:lang w:val="fr-CA"/>
        </w:rPr>
        <w:t xml:space="preserve"> Chantier : Cocody</w:t>
      </w:r>
    </w:p>
    <w:p w14:paraId="5D30269B"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Menlo" w:eastAsia="Times New Roman" w:hAnsi="Menlo" w:cs="Menlo"/>
          <w:color w:val="1E1C1A"/>
          <w:sz w:val="20"/>
          <w:szCs w:val="20"/>
          <w:bdr w:val="single" w:sz="2" w:space="0" w:color="auto" w:frame="1"/>
          <w:lang w:val="fr-CA"/>
        </w:rPr>
        <w:t>⚡ Urgence : OUI — livraison lundi</w:t>
      </w:r>
    </w:p>
    <w:p w14:paraId="1B45F016"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p>
    <w:p w14:paraId="6518456C"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lang w:val="fr-CA"/>
        </w:rPr>
      </w:pPr>
      <w:r w:rsidRPr="008F6E1F">
        <w:rPr>
          <w:rFonts w:ascii="Menlo" w:eastAsia="Times New Roman" w:hAnsi="Menlo" w:cs="Menlo"/>
          <w:color w:val="1E1C1A"/>
          <w:sz w:val="20"/>
          <w:szCs w:val="20"/>
          <w:bdr w:val="single" w:sz="2" w:space="0" w:color="auto" w:frame="1"/>
          <w:lang w:val="fr-CA"/>
        </w:rPr>
        <w:t>Répondez OUI pour confirmer ou corrigez le message.</w:t>
      </w:r>
    </w:p>
    <w:p w14:paraId="6F2C1A5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lastRenderedPageBreak/>
        <w:t>Cette étape de confirmation est </w:t>
      </w:r>
      <w:r w:rsidRPr="008F6E1F">
        <w:rPr>
          <w:rFonts w:ascii="Segoe UI" w:eastAsia="Times New Roman" w:hAnsi="Segoe UI" w:cs="Segoe UI"/>
          <w:b/>
          <w:bCs/>
          <w:color w:val="1E1C1A"/>
          <w:bdr w:val="single" w:sz="2" w:space="0" w:color="auto" w:frame="1"/>
          <w:lang w:val="fr-CA"/>
        </w:rPr>
        <w:t>obligatoire</w:t>
      </w:r>
      <w:r w:rsidRPr="008F6E1F">
        <w:rPr>
          <w:rFonts w:ascii="Segoe UI" w:eastAsia="Times New Roman" w:hAnsi="Segoe UI" w:cs="Segoe UI"/>
          <w:color w:val="1E1C1A"/>
          <w:lang w:val="fr-CA"/>
        </w:rPr>
        <w:t> — sans elle, une incompréhension du LLM entre dans le circuit et contamine les données. Ne la supprimez pas pour gagner du temps.</w:t>
      </w:r>
    </w:p>
    <w:p w14:paraId="09FC9C0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4. Sur confirmation OUI</w:t>
      </w:r>
    </w:p>
    <w:p w14:paraId="3AFBB48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lang w:val="fr-CA"/>
        </w:rPr>
        <w:t xml:space="preserve">L'EB est créé dans le système avec tous ses champs remplis. </w:t>
      </w:r>
      <w:r w:rsidRPr="008F6E1F">
        <w:rPr>
          <w:rFonts w:ascii="Segoe UI" w:eastAsia="Times New Roman" w:hAnsi="Segoe UI" w:cs="Segoe UI"/>
          <w:color w:val="1E1C1A"/>
        </w:rPr>
        <w:t>Le DT reçoit immédiatement :</w:t>
      </w:r>
    </w:p>
    <w:p w14:paraId="65489686" w14:textId="77777777" w:rsidR="008F6E1F" w:rsidRPr="008F6E1F" w:rsidRDefault="008F6E1F" w:rsidP="008F6E1F">
      <w:pPr>
        <w:numPr>
          <w:ilvl w:val="0"/>
          <w:numId w:val="23"/>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Une notification WhatsApp avec un résumé + lien</w:t>
      </w:r>
    </w:p>
    <w:p w14:paraId="2CC36E78" w14:textId="77777777" w:rsidR="008F6E1F" w:rsidRPr="008F6E1F" w:rsidRDefault="008F6E1F" w:rsidP="008F6E1F">
      <w:pPr>
        <w:numPr>
          <w:ilvl w:val="0"/>
          <w:numId w:val="23"/>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Une notification push dans la PWA</w:t>
      </w:r>
    </w:p>
    <w:p w14:paraId="6071B8A0"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5. Le DT révise dans la PWA</w:t>
      </w:r>
    </w:p>
    <w:p w14:paraId="05C4B376"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Il voit un formulaire pré-rempli avec les données extraites. Il peut modifier les quantités, ajouter une justification technique, changer le chantier. Il valide.</w:t>
      </w:r>
    </w:p>
    <w:p w14:paraId="66256778"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6. Routage automatique DAF + SA</w:t>
      </w:r>
    </w:p>
    <w:p w14:paraId="43FF49E0"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Sur validation DT : le DAF et le SA reçoivent simultanément le formulaire EB complet, signé (au sens traçabilité) par le contrôleur et le DT.</w:t>
      </w:r>
    </w:p>
    <w:p w14:paraId="33C1E3B4"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4158275B">
          <v:rect id="_x0000_i1086" alt="" style="width:468pt;height:.05pt;mso-width-percent:0;mso-height-percent:0;mso-width-percent:0;mso-height-percent:0" o:hralign="center" o:hrstd="t" o:hr="t" fillcolor="#a0a0a0" stroked="f"/>
        </w:pict>
      </w:r>
    </w:p>
    <w:p w14:paraId="30493540"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Ce que ça règle concrètement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240"/>
        <w:gridCol w:w="4114"/>
      </w:tblGrid>
      <w:tr w:rsidR="008F6E1F" w:rsidRPr="008F6E1F" w14:paraId="60C30DFA" w14:textId="77777777" w:rsidTr="008F6E1F">
        <w:trPr>
          <w:tblHeader/>
        </w:trPr>
        <w:tc>
          <w:tcPr>
            <w:tcW w:w="0" w:type="auto"/>
            <w:tcMar>
              <w:top w:w="90" w:type="dxa"/>
              <w:left w:w="195" w:type="dxa"/>
              <w:bottom w:w="90" w:type="dxa"/>
              <w:right w:w="195" w:type="dxa"/>
            </w:tcMar>
            <w:vAlign w:val="center"/>
            <w:hideMark/>
          </w:tcPr>
          <w:p w14:paraId="038CAF52"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Problème actuel</w:t>
            </w:r>
          </w:p>
        </w:tc>
        <w:tc>
          <w:tcPr>
            <w:tcW w:w="0" w:type="auto"/>
            <w:tcMar>
              <w:top w:w="90" w:type="dxa"/>
              <w:left w:w="195" w:type="dxa"/>
              <w:bottom w:w="90" w:type="dxa"/>
              <w:right w:w="195" w:type="dxa"/>
            </w:tcMar>
            <w:vAlign w:val="center"/>
            <w:hideMark/>
          </w:tcPr>
          <w:p w14:paraId="472E92D0"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Ce que ça change</w:t>
            </w:r>
          </w:p>
        </w:tc>
      </w:tr>
      <w:tr w:rsidR="008F6E1F" w:rsidRPr="008F6E1F" w14:paraId="65400CC2" w14:textId="77777777" w:rsidTr="008F6E1F">
        <w:tc>
          <w:tcPr>
            <w:tcW w:w="0" w:type="auto"/>
            <w:tcMar>
              <w:top w:w="90" w:type="dxa"/>
              <w:left w:w="195" w:type="dxa"/>
              <w:bottom w:w="90" w:type="dxa"/>
              <w:right w:w="195" w:type="dxa"/>
            </w:tcMar>
            <w:vAlign w:val="center"/>
            <w:hideMark/>
          </w:tcPr>
          <w:p w14:paraId="35FC168C"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DT re-saisit dans Excel</w:t>
            </w:r>
          </w:p>
        </w:tc>
        <w:tc>
          <w:tcPr>
            <w:tcW w:w="0" w:type="auto"/>
            <w:tcMar>
              <w:top w:w="90" w:type="dxa"/>
              <w:left w:w="195" w:type="dxa"/>
              <w:bottom w:w="90" w:type="dxa"/>
              <w:right w:w="195" w:type="dxa"/>
            </w:tcMar>
            <w:vAlign w:val="center"/>
            <w:hideMark/>
          </w:tcPr>
          <w:p w14:paraId="22F9D3D3"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Supprimé — le formulaire est pré-rempli</w:t>
            </w:r>
          </w:p>
        </w:tc>
      </w:tr>
      <w:tr w:rsidR="008F6E1F" w:rsidRPr="008F6E1F" w14:paraId="0D5BF65F" w14:textId="77777777" w:rsidTr="008F6E1F">
        <w:tc>
          <w:tcPr>
            <w:tcW w:w="0" w:type="auto"/>
            <w:tcMar>
              <w:top w:w="90" w:type="dxa"/>
              <w:left w:w="195" w:type="dxa"/>
              <w:bottom w:w="90" w:type="dxa"/>
              <w:right w:w="195" w:type="dxa"/>
            </w:tcMar>
            <w:vAlign w:val="center"/>
            <w:hideMark/>
          </w:tcPr>
          <w:p w14:paraId="653656C6"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Pas de trace de qui a demandé quoi</w:t>
            </w:r>
          </w:p>
        </w:tc>
        <w:tc>
          <w:tcPr>
            <w:tcW w:w="0" w:type="auto"/>
            <w:tcMar>
              <w:top w:w="90" w:type="dxa"/>
              <w:left w:w="195" w:type="dxa"/>
              <w:bottom w:w="90" w:type="dxa"/>
              <w:right w:w="195" w:type="dxa"/>
            </w:tcMar>
            <w:vAlign w:val="center"/>
            <w:hideMark/>
          </w:tcPr>
          <w:p w14:paraId="70ABE423"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Chaque EB est daté, attribué, horodaté</w:t>
            </w:r>
          </w:p>
        </w:tc>
      </w:tr>
      <w:tr w:rsidR="008F6E1F" w:rsidRPr="008F6E1F" w14:paraId="176BA8B8" w14:textId="77777777" w:rsidTr="008F6E1F">
        <w:tc>
          <w:tcPr>
            <w:tcW w:w="0" w:type="auto"/>
            <w:tcMar>
              <w:top w:w="90" w:type="dxa"/>
              <w:left w:w="195" w:type="dxa"/>
              <w:bottom w:w="90" w:type="dxa"/>
              <w:right w:w="195" w:type="dxa"/>
            </w:tcMar>
            <w:vAlign w:val="center"/>
            <w:hideMark/>
          </w:tcPr>
          <w:p w14:paraId="1C076478"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Le DAF et le SA reçoivent par email ou WhatsApp informel</w:t>
            </w:r>
          </w:p>
        </w:tc>
        <w:tc>
          <w:tcPr>
            <w:tcW w:w="0" w:type="auto"/>
            <w:tcMar>
              <w:top w:w="90" w:type="dxa"/>
              <w:left w:w="195" w:type="dxa"/>
              <w:bottom w:w="90" w:type="dxa"/>
              <w:right w:w="195" w:type="dxa"/>
            </w:tcMar>
            <w:vAlign w:val="center"/>
            <w:hideMark/>
          </w:tcPr>
          <w:p w14:paraId="62A60DC8"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Notification structurée avec formulaire lisible</w:t>
            </w:r>
          </w:p>
        </w:tc>
      </w:tr>
      <w:tr w:rsidR="008F6E1F" w:rsidRPr="008F6E1F" w14:paraId="44315C29" w14:textId="77777777" w:rsidTr="008F6E1F">
        <w:tc>
          <w:tcPr>
            <w:tcW w:w="0" w:type="auto"/>
            <w:tcMar>
              <w:top w:w="90" w:type="dxa"/>
              <w:left w:w="195" w:type="dxa"/>
              <w:bottom w:w="90" w:type="dxa"/>
              <w:right w:w="195" w:type="dxa"/>
            </w:tcMar>
            <w:vAlign w:val="center"/>
            <w:hideMark/>
          </w:tcPr>
          <w:p w14:paraId="18346660"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Le DT peut être absent ou occupé</w:t>
            </w:r>
          </w:p>
        </w:tc>
        <w:tc>
          <w:tcPr>
            <w:tcW w:w="0" w:type="auto"/>
            <w:tcMar>
              <w:top w:w="90" w:type="dxa"/>
              <w:left w:w="195" w:type="dxa"/>
              <w:bottom w:w="90" w:type="dxa"/>
              <w:right w:w="195" w:type="dxa"/>
            </w:tcMar>
            <w:vAlign w:val="center"/>
            <w:hideMark/>
          </w:tcPr>
          <w:p w14:paraId="2D4827F3"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Il reçoit une notification, il traite quand il peut</w:t>
            </w:r>
          </w:p>
        </w:tc>
      </w:tr>
      <w:tr w:rsidR="008F6E1F" w:rsidRPr="008F6E1F" w14:paraId="054293E4" w14:textId="77777777" w:rsidTr="008F6E1F">
        <w:tc>
          <w:tcPr>
            <w:tcW w:w="0" w:type="auto"/>
            <w:tcMar>
              <w:top w:w="90" w:type="dxa"/>
              <w:left w:w="195" w:type="dxa"/>
              <w:bottom w:w="90" w:type="dxa"/>
              <w:right w:w="195" w:type="dxa"/>
            </w:tcMar>
            <w:vAlign w:val="center"/>
            <w:hideMark/>
          </w:tcPr>
          <w:p w14:paraId="34A9644A"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Le contrôleur ne sait pas si sa demande est passée</w:t>
            </w:r>
          </w:p>
        </w:tc>
        <w:tc>
          <w:tcPr>
            <w:tcW w:w="0" w:type="auto"/>
            <w:tcMar>
              <w:top w:w="90" w:type="dxa"/>
              <w:left w:w="195" w:type="dxa"/>
              <w:bottom w:w="90" w:type="dxa"/>
              <w:right w:w="195" w:type="dxa"/>
            </w:tcMar>
            <w:vAlign w:val="center"/>
            <w:hideMark/>
          </w:tcPr>
          <w:p w14:paraId="61794B17"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Il voit le statut en temps réel sur WhatsApp</w:t>
            </w:r>
          </w:p>
        </w:tc>
      </w:tr>
    </w:tbl>
    <w:p w14:paraId="66303FD5"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6DEAA25A">
          <v:rect id="_x0000_i1085" alt="" style="width:468pt;height:.05pt;mso-width-percent:0;mso-height-percent:0;mso-width-percent:0;mso-height-percent:0" o:hralign="center" o:hrstd="t" o:hr="t" fillcolor="#a0a0a0" stroked="f"/>
        </w:pict>
      </w:r>
    </w:p>
    <w:p w14:paraId="640DBC72"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Ce que ça ne règle pas — soyons honnêtes</w:t>
      </w:r>
    </w:p>
    <w:p w14:paraId="7E035B18"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L'extraction n'est pas infaillible.</w:t>
      </w:r>
      <w:r w:rsidRPr="008F6E1F">
        <w:rPr>
          <w:rFonts w:ascii="Segoe UI" w:eastAsia="Times New Roman" w:hAnsi="Segoe UI" w:cs="Segoe UI"/>
          <w:color w:val="1E1C1A"/>
          <w:lang w:val="fr-CA"/>
        </w:rPr>
        <w:t xml:space="preserve"> Sur des messages ambigus — abréviations locales, plusieurs demandes en un seul message, unités non précisées — le LLM se trompe. C'est </w:t>
      </w:r>
      <w:r w:rsidRPr="008F6E1F">
        <w:rPr>
          <w:rFonts w:ascii="Segoe UI" w:eastAsia="Times New Roman" w:hAnsi="Segoe UI" w:cs="Segoe UI"/>
          <w:color w:val="1E1C1A"/>
          <w:lang w:val="fr-CA"/>
        </w:rPr>
        <w:lastRenderedPageBreak/>
        <w:t>précisément pour ça que la boucle de confirmation au contrôleur est non négociable. Le score de confiance &lt; 85% déclenche une demande de précision automatique.</w:t>
      </w:r>
    </w:p>
    <w:p w14:paraId="61CAA75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Le "DT révise" via WhatsApp est limité.</w:t>
      </w:r>
      <w:r w:rsidRPr="008F6E1F">
        <w:rPr>
          <w:rFonts w:ascii="Segoe UI" w:eastAsia="Times New Roman" w:hAnsi="Segoe UI" w:cs="Segoe UI"/>
          <w:color w:val="1E1C1A"/>
          <w:lang w:val="fr-CA"/>
        </w:rPr>
        <w:t> Si le DT veut juste approuver, il peut répondre OUI en WhatsApp. S'il veut modifier des quantités ou ajouter une note technique, il lui faut la PWA. Ce n'est pas un problème — c'est même un argument pour l'adoption de la PWA.</w:t>
      </w:r>
    </w:p>
    <w:p w14:paraId="3681DB84"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Le setup WhatsApp Business prend du temps.</w:t>
      </w:r>
      <w:r w:rsidRPr="008F6E1F">
        <w:rPr>
          <w:rFonts w:ascii="Segoe UI" w:eastAsia="Times New Roman" w:hAnsi="Segoe UI" w:cs="Segoe UI"/>
          <w:color w:val="1E1C1A"/>
          <w:lang w:val="fr-CA"/>
        </w:rPr>
        <w:t> Compte WhatsApp Business + vérification Meta en Côte d'Ivoire : comptez 2 à 6 semaines. Démarrez la procédure le plus tôt possible — c'est le seul délai que vous ne contrôlez pas.</w:t>
      </w:r>
    </w:p>
    <w:p w14:paraId="2ECF31EB"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Le "numéro bot" doit être connu des contrôleurs.</w:t>
      </w:r>
      <w:r w:rsidRPr="008F6E1F">
        <w:rPr>
          <w:rFonts w:ascii="Segoe UI" w:eastAsia="Times New Roman" w:hAnsi="Segoe UI" w:cs="Segoe UI"/>
          <w:color w:val="1E1C1A"/>
          <w:lang w:val="fr-CA"/>
        </w:rPr>
        <w:t> Ce n'est pas automatique. Il faut les former, l'enregistrer dans leurs contacts, et idéalement envoyer une phrase d'accueil depuis le bot pour que WhatsApp le reconnaisse.</w:t>
      </w:r>
    </w:p>
    <w:p w14:paraId="5DBACB7A"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5D633DCC">
          <v:rect id="_x0000_i1084" alt="" style="width:468pt;height:.05pt;mso-width-percent:0;mso-height-percent:0;mso-width-percent:0;mso-height-percent:0" o:hralign="center" o:hrstd="t" o:hr="t" fillcolor="#a0a0a0" stroked="f"/>
        </w:pict>
      </w:r>
    </w:p>
    <w:p w14:paraId="621CEF9E"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L'alternative recommandée : WhatsApp Flows</w:t>
      </w:r>
    </w:p>
    <w:p w14:paraId="0B217A9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Plutôt que du texte libre + LLM, Meta propose </w:t>
      </w:r>
      <w:hyperlink r:id="rId21" w:tgtFrame="_blank" w:history="1">
        <w:r w:rsidRPr="008F6E1F">
          <w:rPr>
            <w:rFonts w:ascii="Segoe UI" w:eastAsia="Times New Roman" w:hAnsi="Segoe UI" w:cs="Segoe UI"/>
            <w:color w:val="0000FF"/>
            <w:u w:val="single"/>
            <w:bdr w:val="single" w:sz="2" w:space="0" w:color="auto" w:frame="1"/>
            <w:lang w:val="fr-CA"/>
          </w:rPr>
          <w:t>WhatsApp Flows</w:t>
        </w:r>
      </w:hyperlink>
      <w:r w:rsidRPr="008F6E1F">
        <w:rPr>
          <w:rFonts w:ascii="Segoe UI" w:eastAsia="Times New Roman" w:hAnsi="Segoe UI" w:cs="Segoe UI"/>
          <w:color w:val="1E1C1A"/>
          <w:lang w:val="fr-CA"/>
        </w:rPr>
        <w:t> : le contrôleur reçoit un message avec un bouton "Faire une demande", tape dessus, et un </w:t>
      </w:r>
      <w:r w:rsidRPr="008F6E1F">
        <w:rPr>
          <w:rFonts w:ascii="Segoe UI" w:eastAsia="Times New Roman" w:hAnsi="Segoe UI" w:cs="Segoe UI"/>
          <w:b/>
          <w:bCs/>
          <w:color w:val="1E1C1A"/>
          <w:bdr w:val="single" w:sz="2" w:space="0" w:color="auto" w:frame="1"/>
          <w:lang w:val="fr-CA"/>
        </w:rPr>
        <w:t>formulaire natif s'ouvre dans WhatsApp</w:t>
      </w:r>
      <w:r w:rsidRPr="008F6E1F">
        <w:rPr>
          <w:rFonts w:ascii="Segoe UI" w:eastAsia="Times New Roman" w:hAnsi="Segoe UI" w:cs="Segoe UI"/>
          <w:color w:val="1E1C1A"/>
          <w:lang w:val="fr-CA"/>
        </w:rPr>
        <w:t> — dropdown pour le chantier, dropdown pour le matériau depuis le catalogue TraceO®, champ quantité, urgence. Aucun LLM nécessaire, zéro ambiguité.</w:t>
      </w:r>
    </w:p>
    <w:p w14:paraId="1E696FF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C'est </w:t>
      </w:r>
      <w:r w:rsidRPr="008F6E1F">
        <w:rPr>
          <w:rFonts w:ascii="Segoe UI" w:eastAsia="Times New Roman" w:hAnsi="Segoe UI" w:cs="Segoe UI"/>
          <w:b/>
          <w:bCs/>
          <w:color w:val="1E1C1A"/>
          <w:bdr w:val="single" w:sz="2" w:space="0" w:color="auto" w:frame="1"/>
          <w:lang w:val="fr-CA"/>
        </w:rPr>
        <w:t>techniquement plus fiable</w:t>
      </w:r>
      <w:r w:rsidRPr="008F6E1F">
        <w:rPr>
          <w:rFonts w:ascii="Segoe UI" w:eastAsia="Times New Roman" w:hAnsi="Segoe UI" w:cs="Segoe UI"/>
          <w:color w:val="1E1C1A"/>
          <w:lang w:val="fr-CA"/>
        </w:rPr>
        <w:t> et plus simple à maintenir. L'inconvénient : le contrôleur doit </w:t>
      </w:r>
      <w:r w:rsidRPr="008F6E1F">
        <w:rPr>
          <w:rFonts w:ascii="Segoe UI" w:eastAsia="Times New Roman" w:hAnsi="Segoe UI" w:cs="Segoe UI"/>
          <w:b/>
          <w:bCs/>
          <w:color w:val="1E1C1A"/>
          <w:bdr w:val="single" w:sz="2" w:space="0" w:color="auto" w:frame="1"/>
          <w:lang w:val="fr-CA"/>
        </w:rPr>
        <w:t>initier la conversation</w:t>
      </w:r>
      <w:r w:rsidRPr="008F6E1F">
        <w:rPr>
          <w:rFonts w:ascii="Segoe UI" w:eastAsia="Times New Roman" w:hAnsi="Segoe UI" w:cs="Segoe UI"/>
          <w:color w:val="1E1C1A"/>
          <w:lang w:val="fr-CA"/>
        </w:rPr>
        <w:t> avec le bot ou le bot doit lui envoyer le formulaire en premier (requiert un "template message" approuvé par Meta). Légèrement plus de friction au démarrage, beaucoup plus solide en production.</w:t>
      </w:r>
    </w:p>
    <w:p w14:paraId="4DF9208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Recommandation : les deux en parallèle.</w:t>
      </w:r>
      <w:r w:rsidRPr="008F6E1F">
        <w:rPr>
          <w:rFonts w:ascii="Segoe UI" w:eastAsia="Times New Roman" w:hAnsi="Segoe UI" w:cs="Segoe UI"/>
          <w:color w:val="1E1C1A"/>
          <w:lang w:val="fr-CA"/>
        </w:rPr>
        <w:t> WhatsApp Flows pour les nouvelles demandes standard. Texte libre + LLM en fallback pour les cas complexes ou urgents.</w:t>
      </w:r>
    </w:p>
    <w:p w14:paraId="6961FE62"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4346928D">
          <v:rect id="_x0000_i1083" alt="" style="width:468pt;height:.05pt;mso-width-percent:0;mso-height-percent:0;mso-width-percent:0;mso-height-percent:0" o:hralign="center" o:hrstd="t" o:hr="t" fillcolor="#a0a0a0" stroked="f"/>
        </w:pict>
      </w:r>
    </w:p>
    <w:p w14:paraId="6F68F4E7"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Délai de mise en œuvre réaliste pour ce seul module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209"/>
        <w:gridCol w:w="3021"/>
      </w:tblGrid>
      <w:tr w:rsidR="008F6E1F" w:rsidRPr="008F6E1F" w14:paraId="1C7EF5EF" w14:textId="77777777" w:rsidTr="008F6E1F">
        <w:trPr>
          <w:tblHeader/>
        </w:trPr>
        <w:tc>
          <w:tcPr>
            <w:tcW w:w="0" w:type="auto"/>
            <w:tcMar>
              <w:top w:w="90" w:type="dxa"/>
              <w:left w:w="195" w:type="dxa"/>
              <w:bottom w:w="90" w:type="dxa"/>
              <w:right w:w="195" w:type="dxa"/>
            </w:tcMar>
            <w:vAlign w:val="center"/>
            <w:hideMark/>
          </w:tcPr>
          <w:p w14:paraId="28883310"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Tâche</w:t>
            </w:r>
          </w:p>
        </w:tc>
        <w:tc>
          <w:tcPr>
            <w:tcW w:w="0" w:type="auto"/>
            <w:tcMar>
              <w:top w:w="90" w:type="dxa"/>
              <w:left w:w="195" w:type="dxa"/>
              <w:bottom w:w="90" w:type="dxa"/>
              <w:right w:w="195" w:type="dxa"/>
            </w:tcMar>
            <w:vAlign w:val="center"/>
            <w:hideMark/>
          </w:tcPr>
          <w:p w14:paraId="0C1BAB15"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Durée</w:t>
            </w:r>
          </w:p>
        </w:tc>
      </w:tr>
      <w:tr w:rsidR="008F6E1F" w:rsidRPr="008F6E1F" w14:paraId="7919163E" w14:textId="77777777" w:rsidTr="008F6E1F">
        <w:tc>
          <w:tcPr>
            <w:tcW w:w="0" w:type="auto"/>
            <w:tcMar>
              <w:top w:w="90" w:type="dxa"/>
              <w:left w:w="195" w:type="dxa"/>
              <w:bottom w:w="90" w:type="dxa"/>
              <w:right w:w="195" w:type="dxa"/>
            </w:tcMar>
            <w:vAlign w:val="center"/>
            <w:hideMark/>
          </w:tcPr>
          <w:p w14:paraId="4DAD993B"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Création compte WhatsApp Business + vérification Meta</w:t>
            </w:r>
          </w:p>
        </w:tc>
        <w:tc>
          <w:tcPr>
            <w:tcW w:w="0" w:type="auto"/>
            <w:tcMar>
              <w:top w:w="90" w:type="dxa"/>
              <w:left w:w="195" w:type="dxa"/>
              <w:bottom w:w="90" w:type="dxa"/>
              <w:right w:w="195" w:type="dxa"/>
            </w:tcMar>
            <w:vAlign w:val="center"/>
            <w:hideMark/>
          </w:tcPr>
          <w:p w14:paraId="17DC4A3F"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2–6 semaines (non maîtrisable)</w:t>
            </w:r>
          </w:p>
        </w:tc>
      </w:tr>
      <w:tr w:rsidR="008F6E1F" w:rsidRPr="008F6E1F" w14:paraId="16822E26" w14:textId="77777777" w:rsidTr="008F6E1F">
        <w:tc>
          <w:tcPr>
            <w:tcW w:w="0" w:type="auto"/>
            <w:tcMar>
              <w:top w:w="90" w:type="dxa"/>
              <w:left w:w="195" w:type="dxa"/>
              <w:bottom w:w="90" w:type="dxa"/>
              <w:right w:w="195" w:type="dxa"/>
            </w:tcMar>
            <w:vAlign w:val="center"/>
            <w:hideMark/>
          </w:tcPr>
          <w:p w14:paraId="5277540A"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Setup webhook + pipeline LLM</w:t>
            </w:r>
          </w:p>
        </w:tc>
        <w:tc>
          <w:tcPr>
            <w:tcW w:w="0" w:type="auto"/>
            <w:tcMar>
              <w:top w:w="90" w:type="dxa"/>
              <w:left w:w="195" w:type="dxa"/>
              <w:bottom w:w="90" w:type="dxa"/>
              <w:right w:w="195" w:type="dxa"/>
            </w:tcMar>
            <w:vAlign w:val="center"/>
            <w:hideMark/>
          </w:tcPr>
          <w:p w14:paraId="46DFE5DD"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1 semaine dev</w:t>
            </w:r>
          </w:p>
        </w:tc>
      </w:tr>
      <w:tr w:rsidR="008F6E1F" w:rsidRPr="008F6E1F" w14:paraId="393206D0" w14:textId="77777777" w:rsidTr="008F6E1F">
        <w:tc>
          <w:tcPr>
            <w:tcW w:w="0" w:type="auto"/>
            <w:tcMar>
              <w:top w:w="90" w:type="dxa"/>
              <w:left w:w="195" w:type="dxa"/>
              <w:bottom w:w="90" w:type="dxa"/>
              <w:right w:w="195" w:type="dxa"/>
            </w:tcMar>
            <w:vAlign w:val="center"/>
            <w:hideMark/>
          </w:tcPr>
          <w:p w14:paraId="1B3119A2"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Boucle confirmation + création EB backend</w:t>
            </w:r>
          </w:p>
        </w:tc>
        <w:tc>
          <w:tcPr>
            <w:tcW w:w="0" w:type="auto"/>
            <w:tcMar>
              <w:top w:w="90" w:type="dxa"/>
              <w:left w:w="195" w:type="dxa"/>
              <w:bottom w:w="90" w:type="dxa"/>
              <w:right w:w="195" w:type="dxa"/>
            </w:tcMar>
            <w:vAlign w:val="center"/>
            <w:hideMark/>
          </w:tcPr>
          <w:p w14:paraId="45B12DAC"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1–2 semaines dev</w:t>
            </w:r>
          </w:p>
        </w:tc>
      </w:tr>
      <w:tr w:rsidR="008F6E1F" w:rsidRPr="008F6E1F" w14:paraId="340156B8" w14:textId="77777777" w:rsidTr="008F6E1F">
        <w:tc>
          <w:tcPr>
            <w:tcW w:w="0" w:type="auto"/>
            <w:tcMar>
              <w:top w:w="90" w:type="dxa"/>
              <w:left w:w="195" w:type="dxa"/>
              <w:bottom w:w="90" w:type="dxa"/>
              <w:right w:w="195" w:type="dxa"/>
            </w:tcMar>
            <w:vAlign w:val="center"/>
            <w:hideMark/>
          </w:tcPr>
          <w:p w14:paraId="4F3C1F8C"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lastRenderedPageBreak/>
              <w:t>Notification DT + formulaire PWA review</w:t>
            </w:r>
          </w:p>
        </w:tc>
        <w:tc>
          <w:tcPr>
            <w:tcW w:w="0" w:type="auto"/>
            <w:tcMar>
              <w:top w:w="90" w:type="dxa"/>
              <w:left w:w="195" w:type="dxa"/>
              <w:bottom w:w="90" w:type="dxa"/>
              <w:right w:w="195" w:type="dxa"/>
            </w:tcMar>
            <w:vAlign w:val="center"/>
            <w:hideMark/>
          </w:tcPr>
          <w:p w14:paraId="50930A5C"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1–2 semaines dev</w:t>
            </w:r>
          </w:p>
        </w:tc>
      </w:tr>
      <w:tr w:rsidR="008F6E1F" w:rsidRPr="008F6E1F" w14:paraId="12FDED28" w14:textId="77777777" w:rsidTr="008F6E1F">
        <w:tc>
          <w:tcPr>
            <w:tcW w:w="0" w:type="auto"/>
            <w:tcMar>
              <w:top w:w="90" w:type="dxa"/>
              <w:left w:w="195" w:type="dxa"/>
              <w:bottom w:w="90" w:type="dxa"/>
              <w:right w:w="195" w:type="dxa"/>
            </w:tcMar>
            <w:vAlign w:val="center"/>
            <w:hideMark/>
          </w:tcPr>
          <w:p w14:paraId="3268AEE1"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Routage DAF + SA + notifications</w:t>
            </w:r>
          </w:p>
        </w:tc>
        <w:tc>
          <w:tcPr>
            <w:tcW w:w="0" w:type="auto"/>
            <w:tcMar>
              <w:top w:w="90" w:type="dxa"/>
              <w:left w:w="195" w:type="dxa"/>
              <w:bottom w:w="90" w:type="dxa"/>
              <w:right w:w="195" w:type="dxa"/>
            </w:tcMar>
            <w:vAlign w:val="center"/>
            <w:hideMark/>
          </w:tcPr>
          <w:p w14:paraId="7509C600"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3–5 jours dev</w:t>
            </w:r>
          </w:p>
        </w:tc>
      </w:tr>
      <w:tr w:rsidR="008F6E1F" w:rsidRPr="008F6E1F" w14:paraId="1C3189AC" w14:textId="77777777" w:rsidTr="008F6E1F">
        <w:tc>
          <w:tcPr>
            <w:tcW w:w="0" w:type="auto"/>
            <w:tcMar>
              <w:top w:w="90" w:type="dxa"/>
              <w:left w:w="195" w:type="dxa"/>
              <w:bottom w:w="90" w:type="dxa"/>
              <w:right w:w="195" w:type="dxa"/>
            </w:tcMar>
            <w:vAlign w:val="center"/>
            <w:hideMark/>
          </w:tcPr>
          <w:p w14:paraId="327FD473"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Tests terrain avec vrais contrôleurs</w:t>
            </w:r>
          </w:p>
        </w:tc>
        <w:tc>
          <w:tcPr>
            <w:tcW w:w="0" w:type="auto"/>
            <w:tcMar>
              <w:top w:w="90" w:type="dxa"/>
              <w:left w:w="195" w:type="dxa"/>
              <w:bottom w:w="90" w:type="dxa"/>
              <w:right w:w="195" w:type="dxa"/>
            </w:tcMar>
            <w:vAlign w:val="center"/>
            <w:hideMark/>
          </w:tcPr>
          <w:p w14:paraId="6D060D1A"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2 semaines</w:t>
            </w:r>
          </w:p>
        </w:tc>
      </w:tr>
      <w:tr w:rsidR="008F6E1F" w:rsidRPr="008F6E1F" w14:paraId="04B7B5F6" w14:textId="77777777" w:rsidTr="008F6E1F">
        <w:tc>
          <w:tcPr>
            <w:tcW w:w="0" w:type="auto"/>
            <w:tcMar>
              <w:top w:w="90" w:type="dxa"/>
              <w:left w:w="195" w:type="dxa"/>
              <w:bottom w:w="90" w:type="dxa"/>
              <w:right w:w="195" w:type="dxa"/>
            </w:tcMar>
            <w:vAlign w:val="center"/>
            <w:hideMark/>
          </w:tcPr>
          <w:p w14:paraId="337B3C44"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Total développement</w:t>
            </w:r>
          </w:p>
        </w:tc>
        <w:tc>
          <w:tcPr>
            <w:tcW w:w="0" w:type="auto"/>
            <w:tcMar>
              <w:top w:w="90" w:type="dxa"/>
              <w:left w:w="195" w:type="dxa"/>
              <w:bottom w:w="90" w:type="dxa"/>
              <w:right w:w="195" w:type="dxa"/>
            </w:tcMar>
            <w:vAlign w:val="center"/>
            <w:hideMark/>
          </w:tcPr>
          <w:p w14:paraId="19C3B9B3"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~6–8 semaines</w:t>
            </w:r>
          </w:p>
        </w:tc>
      </w:tr>
    </w:tbl>
    <w:p w14:paraId="16CC5F1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Ce module, seul, peut être livré et testé en </w:t>
      </w:r>
      <w:r w:rsidRPr="008F6E1F">
        <w:rPr>
          <w:rFonts w:ascii="Segoe UI" w:eastAsia="Times New Roman" w:hAnsi="Segoe UI" w:cs="Segoe UI"/>
          <w:b/>
          <w:bCs/>
          <w:color w:val="1E1C1A"/>
          <w:bdr w:val="single" w:sz="2" w:space="0" w:color="auto" w:frame="1"/>
          <w:lang w:val="fr-CA"/>
        </w:rPr>
        <w:t>2 mois</w:t>
      </w:r>
      <w:r w:rsidRPr="008F6E1F">
        <w:rPr>
          <w:rFonts w:ascii="Segoe UI" w:eastAsia="Times New Roman" w:hAnsi="Segoe UI" w:cs="Segoe UI"/>
          <w:color w:val="1E1C1A"/>
          <w:lang w:val="fr-CA"/>
        </w:rPr>
        <w:t> — à condition de lancer la vérification Meta immédiatement.</w:t>
      </w:r>
    </w:p>
    <w:p w14:paraId="39696640"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05710417">
          <v:rect id="_x0000_i1082" alt="" style="width:468pt;height:.05pt;mso-width-percent:0;mso-height-percent:0;mso-width-percent:0;mso-height-percent:0" o:hralign="center" o:hrstd="t" o:hr="t" fillcolor="#a0a0a0" stroked="f"/>
        </w:pict>
      </w:r>
    </w:p>
    <w:p w14:paraId="1B847E1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Étapes suivantes possibles :</w:t>
      </w:r>
    </w:p>
    <w:p w14:paraId="44E708B5" w14:textId="77777777" w:rsidR="008F6E1F" w:rsidRPr="008F6E1F" w:rsidRDefault="008F6E1F" w:rsidP="008F6E1F">
      <w:pPr>
        <w:numPr>
          <w:ilvl w:val="0"/>
          <w:numId w:val="24"/>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Définir le catalogue de matériaux utilisé pour alimenter les dropdowns WhatsApp Flows — c'est le référentiel qui rend tout le reste cohérent</w:t>
      </w:r>
    </w:p>
    <w:p w14:paraId="6E45F05A" w14:textId="77777777" w:rsidR="008F6E1F" w:rsidRPr="008F6E1F" w:rsidRDefault="008F6E1F" w:rsidP="008F6E1F">
      <w:pPr>
        <w:numPr>
          <w:ilvl w:val="0"/>
          <w:numId w:val="24"/>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Préciser le comportement exact du DT à l'étape "révision" : approuve uniquement, ou peut modifier les quantités / la priorité ?</w:t>
      </w:r>
    </w:p>
    <w:p w14:paraId="0C229C6B" w14:textId="77777777" w:rsidR="008F6E1F" w:rsidRPr="008F6E1F" w:rsidRDefault="008F6E1F" w:rsidP="008F6E1F">
      <w:pPr>
        <w:numPr>
          <w:ilvl w:val="0"/>
          <w:numId w:val="24"/>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Estimer le volume de messages mensuels pour chiffrer le coût WhatsApp API réel (gratuit jusqu'à 1 000 conversations/mois)</w:t>
      </w:r>
    </w:p>
    <w:p w14:paraId="26D761C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lang w:val="fr-CA"/>
        </w:rPr>
      </w:pPr>
      <w:r w:rsidRPr="008F6E1F">
        <w:rPr>
          <w:rFonts w:ascii="Inter Fallback" w:eastAsia="Times New Roman" w:hAnsi="Inter Fallback" w:cs="Times New Roman"/>
          <w:color w:val="1E1C1A"/>
          <w:sz w:val="21"/>
          <w:szCs w:val="21"/>
          <w:lang w:val="fr-CA"/>
        </w:rPr>
        <w:t>Est-ce nécessaire d'avoir un whatsapp business? Le DT P</w:t>
      </w:r>
    </w:p>
    <w:p w14:paraId="2FCDFB6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lang w:val="fr-CA"/>
        </w:rPr>
      </w:pPr>
      <w:r w:rsidRPr="008F6E1F">
        <w:rPr>
          <w:rFonts w:ascii="Inter Fallback" w:eastAsia="Times New Roman" w:hAnsi="Inter Fallback" w:cs="Times New Roman"/>
          <w:color w:val="1E1C1A"/>
          <w:sz w:val="21"/>
          <w:szCs w:val="21"/>
          <w:lang w:val="fr-CA"/>
        </w:rPr>
        <w:t>Est-ce nécessaire d'avoir un whatsapp business? Le DT peut modifier les quantités / la priorité 3000/mois</w:t>
      </w:r>
    </w:p>
    <w:p w14:paraId="0C31C96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lang w:val="fr-CA"/>
        </w:rPr>
      </w:pPr>
      <w:r w:rsidRPr="008F6E1F">
        <w:rPr>
          <w:rFonts w:ascii="Inter Fallback" w:eastAsia="Times New Roman" w:hAnsi="Inter Fallback" w:cs="Times New Roman"/>
          <w:color w:val="1E1C1A"/>
          <w:sz w:val="21"/>
          <w:szCs w:val="21"/>
          <w:lang w:val="fr-CA"/>
        </w:rPr>
        <w:t>Rocket</w:t>
      </w:r>
    </w:p>
    <w:p w14:paraId="6D073B7E" w14:textId="77777777" w:rsidR="008F6E1F" w:rsidRPr="008F6E1F" w:rsidRDefault="008F6E1F" w:rsidP="008F6E1F">
      <w:pPr>
        <w:rPr>
          <w:rFonts w:ascii="Inter Fallback" w:eastAsia="Times New Roman" w:hAnsi="Inter Fallback" w:cs="Times New Roman"/>
          <w:color w:val="1E1C1A"/>
          <w:sz w:val="21"/>
          <w:szCs w:val="21"/>
          <w:lang w:val="fr-CA"/>
        </w:rPr>
      </w:pPr>
      <w:r w:rsidRPr="008F6E1F">
        <w:rPr>
          <w:rFonts w:ascii="Inter Fallback" w:eastAsia="Times New Roman" w:hAnsi="Inter Fallback" w:cs="Times New Roman"/>
          <w:color w:val="1E1C1A"/>
          <w:sz w:val="20"/>
          <w:szCs w:val="20"/>
          <w:bdr w:val="single" w:sz="2" w:space="0" w:color="auto" w:frame="1"/>
          <w:lang w:val="fr-CA"/>
        </w:rPr>
        <w:t>Comparaison des 3 options d'intégration WhatsApp — 3 000 msg/mois</w:t>
      </w:r>
    </w:p>
    <w:p w14:paraId="498245E3" w14:textId="77777777" w:rsidR="008F6E1F" w:rsidRPr="008F6E1F" w:rsidRDefault="008F6E1F" w:rsidP="008F6E1F">
      <w:pPr>
        <w:pBdr>
          <w:top w:val="single" w:sz="2" w:space="0" w:color="auto"/>
          <w:left w:val="single" w:sz="2" w:space="0" w:color="auto"/>
          <w:right w:val="single" w:sz="2" w:space="0" w:color="auto"/>
        </w:pBdr>
        <w:spacing w:beforeAutospacing="1"/>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Réponses directes</w:t>
      </w:r>
    </w:p>
    <w:p w14:paraId="25BFEBB6"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lang w:val="fr-CA"/>
        </w:rPr>
      </w:pPr>
      <w:r w:rsidRPr="008F6E1F">
        <w:rPr>
          <w:rFonts w:ascii="Segoe UI" w:eastAsia="Times New Roman" w:hAnsi="Segoe UI" w:cs="Segoe UI"/>
          <w:b/>
          <w:bCs/>
          <w:color w:val="1E1C1A"/>
          <w:sz w:val="30"/>
          <w:szCs w:val="30"/>
          <w:lang w:val="fr-CA"/>
        </w:rPr>
        <w:t>1. WhatsApp Business — est-ce obligatoire ?</w:t>
      </w:r>
    </w:p>
    <w:p w14:paraId="4EC25B3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Oui, mais pas l'app.</w:t>
      </w:r>
      <w:r w:rsidRPr="008F6E1F">
        <w:rPr>
          <w:rFonts w:ascii="Segoe UI" w:eastAsia="Times New Roman" w:hAnsi="Segoe UI" w:cs="Segoe UI"/>
          <w:color w:val="1E1C1A"/>
          <w:lang w:val="fr-CA"/>
        </w:rPr>
        <w:t> Il faut distinguer deux choses très différentes :</w:t>
      </w:r>
    </w:p>
    <w:p w14:paraId="11322C5E" w14:textId="77777777" w:rsidR="008F6E1F" w:rsidRPr="008F6E1F" w:rsidRDefault="008F6E1F" w:rsidP="008F6E1F">
      <w:pPr>
        <w:numPr>
          <w:ilvl w:val="0"/>
          <w:numId w:val="25"/>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L'app WhatsApp Business</w:t>
      </w:r>
      <w:r w:rsidRPr="008F6E1F">
        <w:rPr>
          <w:rFonts w:ascii="Segoe UI" w:eastAsia="Times New Roman" w:hAnsi="Segoe UI" w:cs="Segoe UI"/>
          <w:color w:val="1E1C1A"/>
          <w:lang w:val="fr-CA"/>
        </w:rPr>
        <w:t> (l'application gratuite sur téléphone) : sert à répondre manuellement aux clients, zéro automatisation possible. C'est ce que beaucoup de gens ont déjà. </w:t>
      </w:r>
      <w:r w:rsidRPr="008F6E1F">
        <w:rPr>
          <w:rFonts w:ascii="Segoe UI" w:eastAsia="Times New Roman" w:hAnsi="Segoe UI" w:cs="Segoe UI"/>
          <w:b/>
          <w:bCs/>
          <w:color w:val="1E1C1A"/>
          <w:bdr w:val="single" w:sz="2" w:space="0" w:color="auto" w:frame="1"/>
          <w:lang w:val="fr-CA"/>
        </w:rPr>
        <w:t>Inutile pour ce projet.</w:t>
      </w:r>
    </w:p>
    <w:p w14:paraId="4CDCCE64" w14:textId="77777777" w:rsidR="008F6E1F" w:rsidRPr="008F6E1F" w:rsidRDefault="008F6E1F" w:rsidP="008F6E1F">
      <w:pPr>
        <w:numPr>
          <w:ilvl w:val="0"/>
          <w:numId w:val="25"/>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lang w:val="fr-CA"/>
        </w:rPr>
        <w:t>La plateforme WhatsApp Business API</w:t>
      </w:r>
      <w:r w:rsidRPr="008F6E1F">
        <w:rPr>
          <w:rFonts w:ascii="Segoe UI" w:eastAsia="Times New Roman" w:hAnsi="Segoe UI" w:cs="Segoe UI"/>
          <w:color w:val="1E1C1A"/>
          <w:lang w:val="fr-CA"/>
        </w:rPr>
        <w:t> (Cloud API Meta ou via un revendeur comme Twilio) : c'est un accès programmatique à WhatsApp — webhook, envoi automatique, lecture de messages. </w:t>
      </w:r>
      <w:r w:rsidRPr="008F6E1F">
        <w:rPr>
          <w:rFonts w:ascii="Segoe UI" w:eastAsia="Times New Roman" w:hAnsi="Segoe UI" w:cs="Segoe UI"/>
          <w:b/>
          <w:bCs/>
          <w:color w:val="1E1C1A"/>
          <w:bdr w:val="single" w:sz="2" w:space="0" w:color="auto" w:frame="1"/>
        </w:rPr>
        <w:t>C'est ce dont vous avez besoin.</w:t>
      </w:r>
    </w:p>
    <w:p w14:paraId="4DE6ADAA"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lastRenderedPageBreak/>
        <w:t>Les contrôleurs, eux, n'ont besoin de rien de spécial. Ils gardent leur WhatsApp personnel. Ils envoient un message au numéro bot comme à n'importe quel contact.</w:t>
      </w:r>
    </w:p>
    <w:p w14:paraId="25A13CB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La vraie question n'est pas "WhatsApp Business oui ou non", c'est "quel chemin pour accéder à l'API"</w:t>
      </w:r>
      <w:r w:rsidRPr="008F6E1F">
        <w:rPr>
          <w:rFonts w:ascii="Segoe UI" w:eastAsia="Times New Roman" w:hAnsi="Segoe UI" w:cs="Segoe UI"/>
          <w:color w:val="1E1C1A"/>
          <w:lang w:val="fr-CA"/>
        </w:rPr>
        <w:t> :</w:t>
      </w:r>
    </w:p>
    <w:p w14:paraId="35A2BF73" w14:textId="77777777" w:rsidR="008F6E1F" w:rsidRPr="008F6E1F" w:rsidRDefault="008F6E1F" w:rsidP="008F6E1F">
      <w:pPr>
        <w:numPr>
          <w:ilvl w:val="0"/>
          <w:numId w:val="26"/>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Option A — Meta direct</w:t>
      </w:r>
      <w:r w:rsidRPr="008F6E1F">
        <w:rPr>
          <w:rFonts w:ascii="Segoe UI" w:eastAsia="Times New Roman" w:hAnsi="Segoe UI" w:cs="Segoe UI"/>
          <w:color w:val="1E1C1A"/>
        </w:rPr>
        <w:t> : vous montez votre propre compte Business API. Vérification Meta obligatoire (2 à 6 semaines en Côte d'Ivoire). Moins cher sur la durée.</w:t>
      </w:r>
    </w:p>
    <w:p w14:paraId="3F97747F" w14:textId="77777777" w:rsidR="008F6E1F" w:rsidRPr="008F6E1F" w:rsidRDefault="008F6E1F" w:rsidP="008F6E1F">
      <w:pPr>
        <w:numPr>
          <w:ilvl w:val="0"/>
          <w:numId w:val="26"/>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Option B — Twilio ou BSP</w:t>
      </w:r>
      <w:r w:rsidRPr="008F6E1F">
        <w:rPr>
          <w:rFonts w:ascii="Segoe UI" w:eastAsia="Times New Roman" w:hAnsi="Segoe UI" w:cs="Segoe UI"/>
          <w:color w:val="1E1C1A"/>
        </w:rPr>
        <w:t> : un revendeur homologué Meta fait la vérification à votre place. Opérationnel en 2 à 5 jours. Coût légèrement plus élevé. C'est la voie recommandée pour démarrer vite.</w:t>
      </w:r>
    </w:p>
    <w:p w14:paraId="305CFE2F" w14:textId="77777777" w:rsidR="008F6E1F" w:rsidRPr="008F6E1F" w:rsidRDefault="008F6E1F" w:rsidP="008F6E1F">
      <w:pPr>
        <w:numPr>
          <w:ilvl w:val="0"/>
          <w:numId w:val="26"/>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Option C — formulaire PWA uniquement</w:t>
      </w:r>
      <w:r w:rsidRPr="008F6E1F">
        <w:rPr>
          <w:rFonts w:ascii="Segoe UI" w:eastAsia="Times New Roman" w:hAnsi="Segoe UI" w:cs="Segoe UI"/>
          <w:color w:val="1E1C1A"/>
        </w:rPr>
        <w:t> : pas de bot WhatsApp du tout. Le contrôleur ouvre une URL sur son téléphone, remplit un formulaire de 4 champs, soumet. Gratuit, immédiat, fiable à 100%. L'inconvénient : il quitte WhatsApp. L'avantage : aucune dépendance à Meta, aucun coût, aucune latence de setup.</w:t>
      </w:r>
    </w:p>
    <w:p w14:paraId="7A9026F0"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5BB6AA2A">
          <v:rect id="_x0000_i1081" alt="" style="width:468pt;height:.05pt;mso-width-percent:0;mso-height-percent:0;mso-width-percent:0;mso-height-percent:0" o:hralign="center" o:hrstd="t" o:hr="t" fillcolor="#a0a0a0" stroked="f"/>
        </w:pict>
      </w:r>
    </w:p>
    <w:p w14:paraId="0732CB8A"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2. DT peut modifier quantités et priorité — bien reçu</w:t>
      </w:r>
    </w:p>
    <w:p w14:paraId="42B71478"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Le formulaire de révision DT dans la PWA contiendra donc :</w:t>
      </w:r>
    </w:p>
    <w:p w14:paraId="0499274C" w14:textId="77777777" w:rsidR="008F6E1F" w:rsidRPr="008F6E1F" w:rsidRDefault="008F6E1F" w:rsidP="008F6E1F">
      <w:pPr>
        <w:numPr>
          <w:ilvl w:val="0"/>
          <w:numId w:val="27"/>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Champs quantité éditables par ligne de matériau</w:t>
      </w:r>
    </w:p>
    <w:p w14:paraId="02855113" w14:textId="77777777" w:rsidR="008F6E1F" w:rsidRPr="008F6E1F" w:rsidRDefault="008F6E1F" w:rsidP="008F6E1F">
      <w:pPr>
        <w:numPr>
          <w:ilvl w:val="0"/>
          <w:numId w:val="27"/>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Priorité : Normal / Urgent / Critique</w:t>
      </w:r>
    </w:p>
    <w:p w14:paraId="4F83FDCC" w14:textId="77777777" w:rsidR="008F6E1F" w:rsidRPr="008F6E1F" w:rsidRDefault="008F6E1F" w:rsidP="008F6E1F">
      <w:pPr>
        <w:numPr>
          <w:ilvl w:val="0"/>
          <w:numId w:val="27"/>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Note technique optionnelle (champ texte libre)</w:t>
      </w:r>
    </w:p>
    <w:p w14:paraId="15AC6849" w14:textId="77777777" w:rsidR="008F6E1F" w:rsidRPr="008F6E1F" w:rsidRDefault="008F6E1F" w:rsidP="008F6E1F">
      <w:pPr>
        <w:numPr>
          <w:ilvl w:val="0"/>
          <w:numId w:val="27"/>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Chantier : modifiable si mal capturé</w:t>
      </w:r>
    </w:p>
    <w:p w14:paraId="12297597" w14:textId="77777777" w:rsidR="008F6E1F" w:rsidRPr="008F6E1F" w:rsidRDefault="008F6E1F" w:rsidP="008F6E1F">
      <w:pPr>
        <w:numPr>
          <w:ilvl w:val="0"/>
          <w:numId w:val="27"/>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Rejet avec motif obligatoire</w:t>
      </w:r>
    </w:p>
    <w:p w14:paraId="5B90D6C1" w14:textId="77777777" w:rsidR="008F6E1F" w:rsidRPr="008F6E1F" w:rsidRDefault="008F6E1F" w:rsidP="008F6E1F">
      <w:pPr>
        <w:numPr>
          <w:ilvl w:val="0"/>
          <w:numId w:val="27"/>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color w:val="1E1C1A"/>
        </w:rPr>
        <w:t>Approbation rapide via réponse WhatsApp </w:t>
      </w:r>
      <w:r w:rsidRPr="008F6E1F">
        <w:rPr>
          <w:rFonts w:ascii="Menlo" w:eastAsia="Times New Roman" w:hAnsi="Menlo" w:cs="Menlo"/>
          <w:color w:val="1E1C1A"/>
          <w:sz w:val="18"/>
          <w:szCs w:val="18"/>
          <w:bdr w:val="single" w:sz="2" w:space="2" w:color="auto" w:frame="1"/>
        </w:rPr>
        <w:t>OUI</w:t>
      </w:r>
      <w:r w:rsidRPr="008F6E1F">
        <w:rPr>
          <w:rFonts w:ascii="Segoe UI" w:eastAsia="Times New Roman" w:hAnsi="Segoe UI" w:cs="Segoe UI"/>
          <w:color w:val="1E1C1A"/>
        </w:rPr>
        <w:t> si aucune modification nécessaire</w:t>
      </w:r>
    </w:p>
    <w:p w14:paraId="5E8B8D18"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09AAF5DD">
          <v:rect id="_x0000_i1080" alt="" style="width:468pt;height:.05pt;mso-width-percent:0;mso-height-percent:0;mso-width-percent:0;mso-height-percent:0" o:hralign="center" o:hrstd="t" o:hr="t" fillcolor="#a0a0a0" stroked="f"/>
        </w:pict>
      </w:r>
    </w:p>
    <w:p w14:paraId="2AB0A989"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3. 3 000 messages/mois — ce que ça représente et ce que ça coûte</w:t>
      </w:r>
    </w:p>
    <w:p w14:paraId="5664C21D"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À ce volume, on parle d'environ </w:t>
      </w:r>
      <w:r w:rsidRPr="008F6E1F">
        <w:rPr>
          <w:rFonts w:ascii="Segoe UI" w:eastAsia="Times New Roman" w:hAnsi="Segoe UI" w:cs="Segoe UI"/>
          <w:b/>
          <w:bCs/>
          <w:color w:val="1E1C1A"/>
          <w:bdr w:val="single" w:sz="2" w:space="0" w:color="auto" w:frame="1"/>
        </w:rPr>
        <w:t>400 à 500 expressions de besoin par mois</w:t>
      </w:r>
      <w:r w:rsidRPr="008F6E1F">
        <w:rPr>
          <w:rFonts w:ascii="Segoe UI" w:eastAsia="Times New Roman" w:hAnsi="Segoe UI" w:cs="Segoe UI"/>
          <w:color w:val="1E1C1A"/>
        </w:rPr>
        <w:t> (chaque EB génère 5 à 7 messages au total : envoi contrôleur, confirmation, validation, notifications DT + DAF + SA). C'est cohérent avec une entreprise de 5 à 10 chantiers actifs simultanément.</w:t>
      </w:r>
    </w:p>
    <w:p w14:paraId="7277A81A"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lastRenderedPageBreak/>
        <w:t>Coût avec Twilio (recommandé pour démarrer)</w:t>
      </w:r>
      <w:r w:rsidRPr="008F6E1F">
        <w:rPr>
          <w:rFonts w:ascii="Segoe UI" w:eastAsia="Times New Roman" w:hAnsi="Segoe UI" w:cs="Segoe UI"/>
          <w:color w:val="1E1C1A"/>
        </w:rPr>
        <w:t> : environ 40 000 FCFA/mois. Ce n'est pas gratuit, mais c'est marginal comparé au coût d'une erreur de commande ou d'un retard sur chantier.</w:t>
      </w:r>
    </w:p>
    <w:p w14:paraId="7378D7EA"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Si 40 000 FCFA/mois semble élevé</w:t>
      </w:r>
      <w:r w:rsidRPr="008F6E1F">
        <w:rPr>
          <w:rFonts w:ascii="Segoe UI" w:eastAsia="Times New Roman" w:hAnsi="Segoe UI" w:cs="Segoe UI"/>
          <w:color w:val="1E1C1A"/>
        </w:rPr>
        <w:t> : l'option PWA uniquement (formulaire direct, sans bot WhatsApp) coûte zéro et peut être déployée immédiatement. Elle élimine la re-saisie DT tout autant. La différence est seulement que le contrôleur tape dans un formulaire au lieu de taper dans WhatsApp — le résultat final est identique.</w:t>
      </w:r>
    </w:p>
    <w:p w14:paraId="7E00308D"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7EA6C246">
          <v:rect id="_x0000_i1079" alt="" style="width:468pt;height:.05pt;mso-width-percent:0;mso-height-percent:0;mso-width-percent:0;mso-height-percent:0" o:hralign="center" o:hrstd="t" o:hr="t" fillcolor="#a0a0a0" stroked="f"/>
        </w:pict>
      </w:r>
    </w:p>
    <w:p w14:paraId="68539DD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Pistes suivantes :</w:t>
      </w:r>
    </w:p>
    <w:p w14:paraId="6ADBFEE0" w14:textId="77777777" w:rsidR="008F6E1F" w:rsidRPr="008F6E1F" w:rsidRDefault="008F6E1F" w:rsidP="008F6E1F">
      <w:pPr>
        <w:numPr>
          <w:ilvl w:val="0"/>
          <w:numId w:val="28"/>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Décider entre les deux approches (bot WhatsApp vs formulaire PWA) en testant auprès de 2–3 contrôleurs réels : préfèrent-ils envoyer au bot ou ouvrir un lien ?</w:t>
      </w:r>
    </w:p>
    <w:p w14:paraId="14CDBE2E" w14:textId="77777777" w:rsidR="008F6E1F" w:rsidRPr="008F6E1F" w:rsidRDefault="008F6E1F" w:rsidP="008F6E1F">
      <w:pPr>
        <w:numPr>
          <w:ilvl w:val="0"/>
          <w:numId w:val="28"/>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Si WhatsApp est retenu : lancer la vérification Twilio cette semaine — c'est le seul délai non maîtrisable du projet</w:t>
      </w:r>
    </w:p>
    <w:p w14:paraId="3405A648" w14:textId="77777777" w:rsidR="008F6E1F" w:rsidRPr="008F6E1F" w:rsidRDefault="008F6E1F" w:rsidP="008F6E1F">
      <w:pPr>
        <w:numPr>
          <w:ilvl w:val="0"/>
          <w:numId w:val="28"/>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Définir le catalogue de matériaux de référence pour alimenter les dropdowns du formulaire — sans ça, le LLM extrait des noms libres qui ne correspondent à rien dans TraceO®</w:t>
      </w:r>
    </w:p>
    <w:p w14:paraId="57C8DB24"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FAIS MOI UN RÉSUMÉ DE LA SITUATION QUE QUE J'AI DÉCRITE AVEC LES ENJEUXX ET LES DIFFÉRENTES PISTES DE DE SOLUTION POUR PALLIER AUX DIFFÉRENTS PROBLÈMES QUE JE PUISSE PRÉSENTER AU BOARD DÉCISIONNAIRE</w:t>
      </w:r>
    </w:p>
    <w:p w14:paraId="4F8BDCC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Rocket</w:t>
      </w:r>
    </w:p>
    <w:p w14:paraId="43A0A870"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before="100" w:beforeAutospacing="1" w:after="240" w:line="360" w:lineRule="atLeast"/>
        <w:rPr>
          <w:rFonts w:ascii="Segoe UI" w:eastAsia="Times New Roman" w:hAnsi="Segoe UI" w:cs="Segoe UI"/>
          <w:color w:val="1E1C1A"/>
        </w:rPr>
      </w:pPr>
      <w:r w:rsidRPr="008F6E1F">
        <w:rPr>
          <w:rFonts w:ascii="Segoe UI" w:eastAsia="Times New Roman" w:hAnsi="Segoe UI" w:cs="Segoe UI"/>
          <w:color w:val="1E1C1A"/>
        </w:rPr>
        <w:t>Votre deck de présentation est prêt — 11 slides structurées pour le board.</w:t>
      </w:r>
    </w:p>
    <w:p w14:paraId="056A9FB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Voici ce qu'il couvre :</w:t>
      </w:r>
    </w:p>
    <w:p w14:paraId="667EE156"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Structure du deck :</w:t>
      </w:r>
    </w:p>
    <w:p w14:paraId="2C978B9E" w14:textId="77777777" w:rsidR="008F6E1F" w:rsidRPr="008F6E1F" w:rsidRDefault="008F6E1F" w:rsidP="008F6E1F">
      <w:pPr>
        <w:numPr>
          <w:ilvl w:val="0"/>
          <w:numId w:val="29"/>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Titre et contexte</w:t>
      </w:r>
      <w:r w:rsidRPr="008F6E1F">
        <w:rPr>
          <w:rFonts w:ascii="Segoe UI" w:eastAsia="Times New Roman" w:hAnsi="Segoe UI" w:cs="Segoe UI"/>
          <w:color w:val="1E1C1A"/>
        </w:rPr>
        <w:t> TraceO® + enjeu de la transformation</w:t>
      </w:r>
    </w:p>
    <w:p w14:paraId="4CD3EB0A" w14:textId="77777777" w:rsidR="008F6E1F" w:rsidRPr="008F6E1F" w:rsidRDefault="008F6E1F" w:rsidP="008F6E1F">
      <w:pPr>
        <w:numPr>
          <w:ilvl w:val="0"/>
          <w:numId w:val="29"/>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Circuit actuel (AS-IS)</w:t>
      </w:r>
      <w:r w:rsidRPr="008F6E1F">
        <w:rPr>
          <w:rFonts w:ascii="Segoe UI" w:eastAsia="Times New Roman" w:hAnsi="Segoe UI" w:cs="Segoe UI"/>
          <w:color w:val="1E1C1A"/>
        </w:rPr>
        <w:t> — le flux réel WhatsApp→Excel→papier→cash, tel que vous l'avez décrit</w:t>
      </w:r>
    </w:p>
    <w:p w14:paraId="78ECB2C6" w14:textId="77777777" w:rsidR="008F6E1F" w:rsidRPr="008F6E1F" w:rsidRDefault="008F6E1F" w:rsidP="008F6E1F">
      <w:pPr>
        <w:numPr>
          <w:ilvl w:val="0"/>
          <w:numId w:val="29"/>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Les 5 problèmes critiques</w:t>
      </w:r>
      <w:r w:rsidRPr="008F6E1F">
        <w:rPr>
          <w:rFonts w:ascii="Segoe UI" w:eastAsia="Times New Roman" w:hAnsi="Segoe UI" w:cs="Segoe UI"/>
          <w:color w:val="1E1C1A"/>
        </w:rPr>
        <w:t> — re-saisie DT, circuit opaque, cash non traçable, aucun retour de réception</w:t>
      </w:r>
    </w:p>
    <w:p w14:paraId="2B935576" w14:textId="77777777" w:rsidR="008F6E1F" w:rsidRPr="008F6E1F" w:rsidRDefault="008F6E1F" w:rsidP="008F6E1F">
      <w:pPr>
        <w:numPr>
          <w:ilvl w:val="0"/>
          <w:numId w:val="29"/>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Les enjeux business</w:t>
      </w:r>
      <w:r w:rsidRPr="008F6E1F">
        <w:rPr>
          <w:rFonts w:ascii="Segoe UI" w:eastAsia="Times New Roman" w:hAnsi="Segoe UI" w:cs="Segoe UI"/>
          <w:color w:val="1E1C1A"/>
        </w:rPr>
        <w:t> — ce que ces dysfonctionnements coûtent financièrement et opérationnellement</w:t>
      </w:r>
    </w:p>
    <w:p w14:paraId="4E424956" w14:textId="77777777" w:rsidR="008F6E1F" w:rsidRPr="008F6E1F" w:rsidRDefault="008F6E1F" w:rsidP="008F6E1F">
      <w:pPr>
        <w:numPr>
          <w:ilvl w:val="0"/>
          <w:numId w:val="29"/>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Les 7 besoins fonctionnels</w:t>
      </w:r>
      <w:r w:rsidRPr="008F6E1F">
        <w:rPr>
          <w:rFonts w:ascii="Segoe UI" w:eastAsia="Times New Roman" w:hAnsi="Segoe UI" w:cs="Segoe UI"/>
          <w:color w:val="1E1C1A"/>
        </w:rPr>
        <w:t> identifiés, avec la note sur leurs interdépendances</w:t>
      </w:r>
    </w:p>
    <w:p w14:paraId="60044E4B" w14:textId="77777777" w:rsidR="008F6E1F" w:rsidRPr="008F6E1F" w:rsidRDefault="008F6E1F" w:rsidP="008F6E1F">
      <w:pPr>
        <w:numPr>
          <w:ilvl w:val="0"/>
          <w:numId w:val="29"/>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lastRenderedPageBreak/>
        <w:t>Analyse honnête</w:t>
      </w:r>
      <w:r w:rsidRPr="008F6E1F">
        <w:rPr>
          <w:rFonts w:ascii="Segoe UI" w:eastAsia="Times New Roman" w:hAnsi="Segoe UI" w:cs="Segoe UI"/>
          <w:color w:val="1E1C1A"/>
        </w:rPr>
        <w:t> — c'est une transformation 18-24 mois, pas une "extension PWA"</w:t>
      </w:r>
    </w:p>
    <w:p w14:paraId="203C7C39" w14:textId="77777777" w:rsidR="008F6E1F" w:rsidRPr="008F6E1F" w:rsidRDefault="008F6E1F" w:rsidP="008F6E1F">
      <w:pPr>
        <w:numPr>
          <w:ilvl w:val="0"/>
          <w:numId w:val="29"/>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3 options pour capturer l'EB</w:t>
      </w:r>
      <w:r w:rsidRPr="008F6E1F">
        <w:rPr>
          <w:rFonts w:ascii="Segoe UI" w:eastAsia="Times New Roman" w:hAnsi="Segoe UI" w:cs="Segoe UI"/>
          <w:color w:val="1E1C1A"/>
        </w:rPr>
        <w:t> — bot WA Twilio, formulaire PWA, WhatsApp Flows — avec coûts et délais</w:t>
      </w:r>
    </w:p>
    <w:p w14:paraId="4B765C8A" w14:textId="77777777" w:rsidR="008F6E1F" w:rsidRPr="008F6E1F" w:rsidRDefault="008F6E1F" w:rsidP="008F6E1F">
      <w:pPr>
        <w:numPr>
          <w:ilvl w:val="0"/>
          <w:numId w:val="29"/>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Feuille de route en 4 phases</w:t>
      </w:r>
      <w:r w:rsidRPr="008F6E1F">
        <w:rPr>
          <w:rFonts w:ascii="Segoe UI" w:eastAsia="Times New Roman" w:hAnsi="Segoe UI" w:cs="Segoe UI"/>
          <w:color w:val="1E1C1A"/>
        </w:rPr>
        <w:t> avec indicateurs de succès par phase</w:t>
      </w:r>
    </w:p>
    <w:p w14:paraId="16C8FF10" w14:textId="77777777" w:rsidR="008F6E1F" w:rsidRPr="008F6E1F" w:rsidRDefault="008F6E1F" w:rsidP="008F6E1F">
      <w:pPr>
        <w:numPr>
          <w:ilvl w:val="0"/>
          <w:numId w:val="29"/>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Risques et conditions de succès</w:t>
      </w:r>
      <w:r w:rsidRPr="008F6E1F">
        <w:rPr>
          <w:rFonts w:ascii="Segoe UI" w:eastAsia="Times New Roman" w:hAnsi="Segoe UI" w:cs="Segoe UI"/>
          <w:color w:val="1E1C1A"/>
        </w:rPr>
        <w:t> — dont le risque d'adoption terrain (marqué CRITIQUE)</w:t>
      </w:r>
    </w:p>
    <w:p w14:paraId="37EDD5FD" w14:textId="77777777" w:rsidR="008F6E1F" w:rsidRPr="008F6E1F" w:rsidRDefault="008F6E1F" w:rsidP="008F6E1F">
      <w:pPr>
        <w:numPr>
          <w:ilvl w:val="0"/>
          <w:numId w:val="29"/>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Investissement et retour attendu</w:t>
      </w:r>
      <w:r w:rsidRPr="008F6E1F">
        <w:rPr>
          <w:rFonts w:ascii="Segoe UI" w:eastAsia="Times New Roman" w:hAnsi="Segoe UI" w:cs="Segoe UI"/>
          <w:color w:val="1E1C1A"/>
        </w:rPr>
        <w:t> par phase</w:t>
      </w:r>
    </w:p>
    <w:p w14:paraId="3A372832" w14:textId="77777777" w:rsidR="008F6E1F" w:rsidRPr="008F6E1F" w:rsidRDefault="008F6E1F" w:rsidP="008F6E1F">
      <w:pPr>
        <w:numPr>
          <w:ilvl w:val="0"/>
          <w:numId w:val="29"/>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Décisions demandées au board</w:t>
      </w:r>
      <w:r w:rsidRPr="008F6E1F">
        <w:rPr>
          <w:rFonts w:ascii="Segoe UI" w:eastAsia="Times New Roman" w:hAnsi="Segoe UI" w:cs="Segoe UI"/>
          <w:color w:val="1E1C1A"/>
        </w:rPr>
        <w:t> — formulées comme des questions actionnables avec délais</w:t>
      </w:r>
    </w:p>
    <w:p w14:paraId="710DE578"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5E77F0F6">
          <v:rect id="_x0000_i1078" alt="" style="width:468pt;height:.05pt;mso-width-percent:0;mso-height-percent:0;mso-width-percent:0;mso-height-percent:0" o:hralign="center" o:hrstd="t" o:hr="t" fillcolor="#a0a0a0" stroked="f"/>
        </w:pict>
      </w:r>
    </w:p>
    <w:p w14:paraId="3D292E98"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Pistes suivantes :</w:t>
      </w:r>
    </w:p>
    <w:p w14:paraId="6FED5CC0" w14:textId="77777777" w:rsidR="008F6E1F" w:rsidRPr="008F6E1F" w:rsidRDefault="008F6E1F" w:rsidP="008F6E1F">
      <w:pPr>
        <w:numPr>
          <w:ilvl w:val="0"/>
          <w:numId w:val="30"/>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Adapter le slide 10 (investissement) avec vos chiffres réels de développement si vous avez une estimation de votre partenaire technique</w:t>
      </w:r>
    </w:p>
    <w:p w14:paraId="000C224C" w14:textId="77777777" w:rsidR="008F6E1F" w:rsidRPr="008F6E1F" w:rsidRDefault="008F6E1F" w:rsidP="008F6E1F">
      <w:pPr>
        <w:numPr>
          <w:ilvl w:val="0"/>
          <w:numId w:val="30"/>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Ajouter un slide de benchmark concurrentiel (Obuild, KiboERP, Thapayo) si le board pose la question "pourquoi ne pas acheter un outil existant ?"</w:t>
      </w:r>
    </w:p>
    <w:p w14:paraId="6C8C6A7D" w14:textId="77777777" w:rsidR="008F6E1F" w:rsidRPr="008F6E1F" w:rsidRDefault="008F6E1F" w:rsidP="008F6E1F">
      <w:pPr>
        <w:numPr>
          <w:ilvl w:val="0"/>
          <w:numId w:val="30"/>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Exporter également en PDF pour le document de préparation à diffuser avant la réunion</w:t>
      </w:r>
    </w:p>
    <w:p w14:paraId="61DE360B" w14:textId="30929C11" w:rsidR="008F6E1F" w:rsidRPr="008F6E1F" w:rsidRDefault="008F6E1F" w:rsidP="008F6E1F">
      <w:pPr>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fldChar w:fldCharType="begin"/>
      </w:r>
      <w:r w:rsidRPr="008F6E1F">
        <w:rPr>
          <w:rFonts w:ascii="Inter Fallback" w:eastAsia="Times New Roman" w:hAnsi="Inter Fallback" w:cs="Times New Roman"/>
          <w:color w:val="1E1C1A"/>
          <w:sz w:val="21"/>
          <w:szCs w:val="21"/>
        </w:rPr>
        <w:instrText xml:space="preserve"> INCLUDEPICTURE "/var/folders/p9/kn1g147x4s34qrnhpmnyfpw00000gn/T/com.microsoft.Word/WebArchiveCopyPasteTempFiles/slide.sm.webp" \* MERGEFORMATINET </w:instrText>
      </w:r>
      <w:r w:rsidRPr="008F6E1F">
        <w:rPr>
          <w:rFonts w:ascii="Inter Fallback" w:eastAsia="Times New Roman" w:hAnsi="Inter Fallback" w:cs="Times New Roman"/>
          <w:color w:val="1E1C1A"/>
          <w:sz w:val="21"/>
          <w:szCs w:val="21"/>
        </w:rPr>
        <w:fldChar w:fldCharType="separate"/>
      </w:r>
      <w:r w:rsidRPr="008F6E1F">
        <w:rPr>
          <w:rFonts w:ascii="Inter Fallback" w:eastAsia="Times New Roman" w:hAnsi="Inter Fallback" w:cs="Times New Roman"/>
          <w:noProof/>
          <w:color w:val="1E1C1A"/>
          <w:sz w:val="21"/>
          <w:szCs w:val="21"/>
        </w:rPr>
        <w:drawing>
          <wp:inline distT="0" distB="0" distL="0" distR="0" wp14:anchorId="3A63FF2F" wp14:editId="6A5A9853">
            <wp:extent cx="1273175" cy="1273175"/>
            <wp:effectExtent l="0" t="0" r="0" b="0"/>
            <wp:docPr id="3" name="Picture 3"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ocu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73175" cy="1273175"/>
                    </a:xfrm>
                    <a:prstGeom prst="rect">
                      <a:avLst/>
                    </a:prstGeom>
                    <a:noFill/>
                    <a:ln>
                      <a:noFill/>
                    </a:ln>
                  </pic:spPr>
                </pic:pic>
              </a:graphicData>
            </a:graphic>
          </wp:inline>
        </w:drawing>
      </w:r>
      <w:r w:rsidRPr="008F6E1F">
        <w:rPr>
          <w:rFonts w:ascii="Inter Fallback" w:eastAsia="Times New Roman" w:hAnsi="Inter Fallback" w:cs="Times New Roman"/>
          <w:color w:val="1E1C1A"/>
          <w:sz w:val="21"/>
          <w:szCs w:val="21"/>
        </w:rPr>
        <w:fldChar w:fldCharType="end"/>
      </w:r>
    </w:p>
    <w:p w14:paraId="24CC3C8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Spécification des nouvelles fonctionnalités PWA pour une entreprise BTP — Workflow d'approbation, intégration WhatsApp, gestion commandes chantier et stocks</w:t>
      </w:r>
    </w:p>
    <w:p w14:paraId="4A3BF764"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270" w:lineRule="atLeast"/>
        <w:rPr>
          <w:rFonts w:ascii="Inter Fallback" w:eastAsia="Times New Roman" w:hAnsi="Inter Fallback" w:cs="Times New Roman"/>
          <w:color w:val="1E1C1A"/>
          <w:sz w:val="18"/>
          <w:szCs w:val="18"/>
        </w:rPr>
      </w:pPr>
      <w:r w:rsidRPr="008F6E1F">
        <w:rPr>
          <w:rFonts w:ascii="Inter Fallback" w:eastAsia="Times New Roman" w:hAnsi="Inter Fallback" w:cs="Times New Roman"/>
          <w:color w:val="1E1C1A"/>
          <w:sz w:val="18"/>
          <w:szCs w:val="18"/>
        </w:rPr>
        <w:t>V 1.0 | PPT</w:t>
      </w:r>
    </w:p>
    <w:p w14:paraId="798E8F1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Suggère moi des questions d'approfondissement que je pourrai poser au service rachat</w:t>
      </w:r>
    </w:p>
    <w:p w14:paraId="6D1373E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Rocket</w:t>
      </w:r>
    </w:p>
    <w:p w14:paraId="1E52B1D9" w14:textId="77777777" w:rsidR="008F6E1F" w:rsidRPr="008F6E1F" w:rsidRDefault="008F6E1F" w:rsidP="008F6E1F">
      <w:pPr>
        <w:pBdr>
          <w:top w:val="single" w:sz="2" w:space="0" w:color="auto"/>
          <w:left w:val="single" w:sz="2" w:space="0" w:color="auto"/>
          <w:right w:val="single" w:sz="2" w:space="0" w:color="auto"/>
        </w:pBdr>
        <w:spacing w:beforeAutospacing="1"/>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Questions d'approfondissement — Service Achat</w:t>
      </w:r>
    </w:p>
    <w:p w14:paraId="657DA394"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lastRenderedPageBreak/>
        <w:t>Organisées par thème, avec l'objectif de chaque question entre parenthèses. Posez-les dans cet ordre : commencez par les volumes pour mettre l'interlocuteur à l'aise avec des faits, puis entrez dans les zones sensibles.</w:t>
      </w:r>
    </w:p>
    <w:p w14:paraId="1FF94520"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2941848B">
          <v:rect id="_x0000_i1077" alt="" style="width:468pt;height:.05pt;mso-width-percent:0;mso-height-percent:0;mso-width-percent:0;mso-height-percent:0" o:hralign="center" o:hrstd="t" o:hr="t" fillcolor="#a0a0a0" stroked="f"/>
        </w:pict>
      </w:r>
    </w:p>
    <w:p w14:paraId="38DDA6BB"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Volumes et cadences — calibrer le système</w:t>
      </w:r>
    </w:p>
    <w:p w14:paraId="2A522010" w14:textId="77777777" w:rsidR="008F6E1F" w:rsidRPr="008F6E1F" w:rsidRDefault="008F6E1F" w:rsidP="008F6E1F">
      <w:pPr>
        <w:numPr>
          <w:ilvl w:val="0"/>
          <w:numId w:val="31"/>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Combien d'expressions de besoin recevez-vous par semaine, par chantier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(valider l'estimation de 400-500 EB/mois et détecter les pics — début de chantier, fin de mois)</w:t>
      </w:r>
    </w:p>
    <w:p w14:paraId="2BA4CE45" w14:textId="77777777" w:rsidR="008F6E1F" w:rsidRPr="008F6E1F" w:rsidRDefault="008F6E1F" w:rsidP="008F6E1F">
      <w:pPr>
        <w:numPr>
          <w:ilvl w:val="0"/>
          <w:numId w:val="31"/>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Sur ces demandes, quelle proportion passe par le circuit court (compte existant) vs le circuit long (quotations + BT)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(si le circuit long représente plus de 30% des cas, c'est là que se concentre la vraie douleur)</w:t>
      </w:r>
    </w:p>
    <w:p w14:paraId="6C89F957" w14:textId="77777777" w:rsidR="008F6E1F" w:rsidRPr="008F6E1F" w:rsidRDefault="008F6E1F" w:rsidP="008F6E1F">
      <w:pPr>
        <w:numPr>
          <w:ilvl w:val="0"/>
          <w:numId w:val="31"/>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Combien avez-vous de fournisseurs actifs en ce moment ? Combien ont un compte chez vous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(si la majorité des achats se fait sans compte, le BT est la règle, pas l'exception — ça change tout)</w:t>
      </w:r>
    </w:p>
    <w:p w14:paraId="042F7B5D" w14:textId="77777777" w:rsidR="008F6E1F" w:rsidRPr="008F6E1F" w:rsidRDefault="008F6E1F" w:rsidP="008F6E1F">
      <w:pPr>
        <w:numPr>
          <w:ilvl w:val="0"/>
          <w:numId w:val="31"/>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Quel est le montant moyen d'une commande ? Et le montant qui déclenche l'approbation PDG le plus souvent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(évaluer la fréquence réelle du circuit à trois niveaux DAF + PDG — si c'est rare, c'est moins critique à digitaliser en priorité)</w:t>
      </w:r>
    </w:p>
    <w:p w14:paraId="2C9C62E6"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51869380">
          <v:rect id="_x0000_i1076" alt="" style="width:468pt;height:.05pt;mso-width-percent:0;mso-height-percent:0;mso-width-percent:0;mso-height-percent:0" o:hralign="center" o:hrstd="t" o:hr="t" fillcolor="#a0a0a0" stroked="f"/>
        </w:pict>
      </w:r>
    </w:p>
    <w:p w14:paraId="068AC94E"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Le circuit en détail — valider les hypothèses</w:t>
      </w:r>
    </w:p>
    <w:p w14:paraId="15596E36" w14:textId="77777777" w:rsidR="008F6E1F" w:rsidRPr="008F6E1F" w:rsidRDefault="008F6E1F" w:rsidP="008F6E1F">
      <w:pPr>
        <w:numPr>
          <w:ilvl w:val="0"/>
          <w:numId w:val="32"/>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Quand vous recevez l'Excel du DT, que faites-vous en premier ? Appelez-vous le fournisseur par téléphone ou WhatsApp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(confirmer que la "vérification de disponibilité" est elle-même informelle — et non un accès à un système fournisseur)</w:t>
      </w:r>
    </w:p>
    <w:p w14:paraId="22E5BBED" w14:textId="77777777" w:rsidR="008F6E1F" w:rsidRPr="008F6E1F" w:rsidRDefault="008F6E1F" w:rsidP="008F6E1F">
      <w:pPr>
        <w:numPr>
          <w:ilvl w:val="0"/>
          <w:numId w:val="32"/>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Lorsque vous obtenez des quotations, comment les recevez-vous : WhatsApp, appel vocal, email, visite physique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(si c'est WhatsApp, le problème informel se reproduit à l'étape 3b — ce que l'analyse a supposé mais pas confirmé)</w:t>
      </w:r>
    </w:p>
    <w:p w14:paraId="62673050" w14:textId="77777777" w:rsidR="008F6E1F" w:rsidRPr="008F6E1F" w:rsidRDefault="008F6E1F" w:rsidP="008F6E1F">
      <w:pPr>
        <w:numPr>
          <w:ilvl w:val="0"/>
          <w:numId w:val="32"/>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Une fois le BC établi, qui le signe ? Physiquement ou par email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(détecter si la signature est un blocage dans le circuit — papier qui doit circuler physiquement)</w:t>
      </w:r>
    </w:p>
    <w:p w14:paraId="2BB55643" w14:textId="77777777" w:rsidR="008F6E1F" w:rsidRPr="008F6E1F" w:rsidRDefault="008F6E1F" w:rsidP="008F6E1F">
      <w:pPr>
        <w:numPr>
          <w:ilvl w:val="0"/>
          <w:numId w:val="32"/>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lastRenderedPageBreak/>
        <w:t>Que se passe-t-il si le DAF est absent ou injoignable ? La commande attend, ou quelqu'un valide à sa place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(identifier les contournements informels qui révèlent où les vraies décisions se prennent)</w:t>
      </w:r>
    </w:p>
    <w:p w14:paraId="66BB2313" w14:textId="77777777" w:rsidR="008F6E1F" w:rsidRPr="008F6E1F" w:rsidRDefault="008F6E1F" w:rsidP="008F6E1F">
      <w:pPr>
        <w:numPr>
          <w:ilvl w:val="0"/>
          <w:numId w:val="32"/>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Avez-vous déjà eu des cas où deux personnes ont commandé la même chose au même moment sans le savoir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(valider le risque de doublon de commande — et mesurer si c'est un vrai problème vécu ou théorique)</w:t>
      </w:r>
    </w:p>
    <w:p w14:paraId="343D8ED5"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32D56886">
          <v:rect id="_x0000_i1075" alt="" style="width:468pt;height:.05pt;mso-width-percent:0;mso-height-percent:0;mso-width-percent:0;mso-height-percent:0" o:hralign="center" o:hrstd="t" o:hr="t" fillcolor="#a0a0a0" stroked="f"/>
        </w:pict>
      </w:r>
    </w:p>
    <w:p w14:paraId="389D4FAE"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Les fournisseurs — un angle souvent sous-estimé</w:t>
      </w:r>
    </w:p>
    <w:p w14:paraId="060698F0" w14:textId="77777777" w:rsidR="008F6E1F" w:rsidRPr="008F6E1F" w:rsidRDefault="008F6E1F" w:rsidP="008F6E1F">
      <w:pPr>
        <w:numPr>
          <w:ilvl w:val="0"/>
          <w:numId w:val="33"/>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Avez-vous une liste formelle des fournisseurs homologués, ou chaque SA gère ses propres contacts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(si la liste est dans la tête du SA, l'outil numérique ne peut pas s'appuyer dessus — il faudra d'abord construire ce référentiel)</w:t>
      </w:r>
    </w:p>
    <w:p w14:paraId="4625D0AE" w14:textId="77777777" w:rsidR="008F6E1F" w:rsidRPr="008F6E1F" w:rsidRDefault="008F6E1F" w:rsidP="008F6E1F">
      <w:pPr>
        <w:numPr>
          <w:ilvl w:val="0"/>
          <w:numId w:val="33"/>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Quand un fournisseur ne peut livrer qu'une partie de la commande, comment le savez-vous ? Il vous appelle, vous envoie un message, ou vous le découvrez à la livraison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(calibrer l'urgence de la gestion des commandes partielles — est-ce un problème fréquent ou exceptionnel ?)</w:t>
      </w:r>
    </w:p>
    <w:p w14:paraId="33C38478" w14:textId="77777777" w:rsidR="008F6E1F" w:rsidRPr="008F6E1F" w:rsidRDefault="008F6E1F" w:rsidP="008F6E1F">
      <w:pPr>
        <w:numPr>
          <w:ilvl w:val="0"/>
          <w:numId w:val="33"/>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Avez-vous des accords-cadres ou des prix négociés avec vos fournisseurs récurrents, ou chaque commande est-elle renégociée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(si aucun accord-cadre, chaque quotation est une négociation — ce qui multiplie le circuit long et ralentit tout)</w:t>
      </w:r>
    </w:p>
    <w:p w14:paraId="6EBDC097"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40179A0C">
          <v:rect id="_x0000_i1074" alt="" style="width:468pt;height:.05pt;mso-width-percent:0;mso-height-percent:0;mso-width-percent:0;mso-height-percent:0" o:hralign="center" o:hrstd="t" o:hr="t" fillcolor="#a0a0a0" stroked="f"/>
        </w:pict>
      </w:r>
    </w:p>
    <w:p w14:paraId="00924843"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Délais et blocages — quantifier la douleur</w:t>
      </w:r>
    </w:p>
    <w:p w14:paraId="06EAD8EF" w14:textId="77777777" w:rsidR="008F6E1F" w:rsidRPr="008F6E1F" w:rsidRDefault="008F6E1F" w:rsidP="008F6E1F">
      <w:pPr>
        <w:numPr>
          <w:ilvl w:val="0"/>
          <w:numId w:val="34"/>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Combien de temps s'écoule en moyenne entre la réception de l'EB et la transmission du BC au fournisseur ? Donnez-moi un cas récent.</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(obtenir un chiffre réel, pas une estimation — "un cas récent" force la mémoire concrète)</w:t>
      </w:r>
    </w:p>
    <w:p w14:paraId="7A90EAD7" w14:textId="77777777" w:rsidR="008F6E1F" w:rsidRPr="008F6E1F" w:rsidRDefault="008F6E1F" w:rsidP="008F6E1F">
      <w:pPr>
        <w:numPr>
          <w:ilvl w:val="0"/>
          <w:numId w:val="34"/>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Quel est le délai le plus long que vous ayez vécu sur une commande urgente ? Qu'est-ce qui l'a bloqué ?</w:t>
      </w:r>
      <w:r w:rsidRPr="008F6E1F">
        <w:rPr>
          <w:rFonts w:ascii="Segoe UI" w:eastAsia="Times New Roman" w:hAnsi="Segoe UI" w:cs="Segoe UI"/>
          <w:i/>
          <w:iCs/>
          <w:color w:val="1E1C1A"/>
          <w:bdr w:val="single" w:sz="2" w:space="0" w:color="auto" w:frame="1"/>
        </w:rPr>
        <w:t>(les cas extrêmes révèlent les vrais points de friction que le processus standard masque)</w:t>
      </w:r>
    </w:p>
    <w:p w14:paraId="248E3148" w14:textId="77777777" w:rsidR="008F6E1F" w:rsidRPr="008F6E1F" w:rsidRDefault="008F6E1F" w:rsidP="008F6E1F">
      <w:pPr>
        <w:numPr>
          <w:ilvl w:val="0"/>
          <w:numId w:val="34"/>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Y a-t-il des commandes qui restent bloquées en attente de signature depuis plusieurs jours ? Comment gérez-vous les relances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(identifier si le suivi des approbations en attente est manuel — et donc potentiellement chaotique)</w:t>
      </w:r>
    </w:p>
    <w:p w14:paraId="7E055A10"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lastRenderedPageBreak/>
        <w:pict w14:anchorId="647D8F21">
          <v:rect id="_x0000_i1073" alt="" style="width:468pt;height:.05pt;mso-width-percent:0;mso-height-percent:0;mso-width-percent:0;mso-height-percent:0" o:hralign="center" o:hrstd="t" o:hr="t" fillcolor="#a0a0a0" stroked="f"/>
        </w:pict>
      </w:r>
    </w:p>
    <w:p w14:paraId="2E5D1FE2"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La dimension financière — zone sensible</w:t>
      </w:r>
    </w:p>
    <w:p w14:paraId="459CF58C" w14:textId="77777777" w:rsidR="008F6E1F" w:rsidRPr="008F6E1F" w:rsidRDefault="008F6E1F" w:rsidP="008F6E1F">
      <w:pPr>
        <w:numPr>
          <w:ilvl w:val="0"/>
          <w:numId w:val="35"/>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Quand le paiement est en cash, comment le montant exact est-il déterminé ? Sur la base de la quotation retenue, du BC, ou d'autre chose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(comprendre si le montant décaissé est toujours justifié par un document ou s'il y a une marge d'appréciation)</w:t>
      </w:r>
    </w:p>
    <w:p w14:paraId="3184CA89" w14:textId="77777777" w:rsidR="008F6E1F" w:rsidRPr="008F6E1F" w:rsidRDefault="008F6E1F" w:rsidP="008F6E1F">
      <w:pPr>
        <w:numPr>
          <w:ilvl w:val="0"/>
          <w:numId w:val="35"/>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Que se passe-t-il si le chauffeur revient avec de la monnaie ? Y a-t-il un reçu, une réconciliation ?</w:t>
      </w:r>
      <w:r w:rsidRPr="008F6E1F">
        <w:rPr>
          <w:rFonts w:ascii="Segoe UI" w:eastAsia="Times New Roman" w:hAnsi="Segoe UI" w:cs="Segoe UI"/>
          <w:i/>
          <w:iCs/>
          <w:color w:val="1E1C1A"/>
          <w:bdr w:val="single" w:sz="2" w:space="0" w:color="auto" w:frame="1"/>
        </w:rPr>
        <w:t>(détecter les zones de risque financier non documentées — question à poser directement, sans détour)</w:t>
      </w:r>
    </w:p>
    <w:p w14:paraId="4E5AB8F8" w14:textId="77777777" w:rsidR="008F6E1F" w:rsidRPr="008F6E1F" w:rsidRDefault="008F6E1F" w:rsidP="008F6E1F">
      <w:pPr>
        <w:numPr>
          <w:ilvl w:val="0"/>
          <w:numId w:val="35"/>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Le Service Financier vérifie-t-il que ce qui a été décaissé correspond à ce qui a été livré sur le chantier ?</w:t>
      </w:r>
      <w:r w:rsidRPr="008F6E1F">
        <w:rPr>
          <w:rFonts w:ascii="Segoe UI" w:eastAsia="Times New Roman" w:hAnsi="Segoe UI" w:cs="Segoe UI"/>
          <w:i/>
          <w:iCs/>
          <w:color w:val="1E1C1A"/>
          <w:bdr w:val="single" w:sz="2" w:space="0" w:color="auto" w:frame="1"/>
        </w:rPr>
        <w:t>(si non, c'est un angle mort de contrôle interne — important pour le board)</w:t>
      </w:r>
    </w:p>
    <w:p w14:paraId="0976DBB6"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3FE8DDD9">
          <v:rect id="_x0000_i1072" alt="" style="width:468pt;height:.05pt;mso-width-percent:0;mso-height-percent:0;mso-width-percent:0;mso-height-percent:0" o:hralign="center" o:hrstd="t" o:hr="t" fillcolor="#a0a0a0" stroked="f"/>
        </w:pict>
      </w:r>
    </w:p>
    <w:p w14:paraId="2FD791E3"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Les outils actuels — comprendre l'attachement à Excel et WhatsApp</w:t>
      </w:r>
    </w:p>
    <w:p w14:paraId="7C0470DA" w14:textId="77777777" w:rsidR="008F6E1F" w:rsidRPr="008F6E1F" w:rsidRDefault="008F6E1F" w:rsidP="008F6E1F">
      <w:pPr>
        <w:numPr>
          <w:ilvl w:val="0"/>
          <w:numId w:val="36"/>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L'Excel que le DT vous envoie, c'est toujours le même format ? Ou chaque DT a son propre modèle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(si chaque DT a son format, la variabilité des données est un problème sous-jacent plus important que prévu)</w:t>
      </w:r>
    </w:p>
    <w:p w14:paraId="516A4EA9" w14:textId="77777777" w:rsidR="008F6E1F" w:rsidRPr="008F6E1F" w:rsidRDefault="008F6E1F" w:rsidP="008F6E1F">
      <w:pPr>
        <w:numPr>
          <w:ilvl w:val="0"/>
          <w:numId w:val="36"/>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Vous est-il déjà arrivé de ne pas comprendre ce que le DT a saisi dans l'Excel — matériau mal orthographié, quantité ambiguë, chantier non précisé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(valider le risque d'erreur de transcription par des exemples concrets)</w:t>
      </w:r>
    </w:p>
    <w:p w14:paraId="76587FC9" w14:textId="77777777" w:rsidR="008F6E1F" w:rsidRPr="008F6E1F" w:rsidRDefault="008F6E1F" w:rsidP="008F6E1F">
      <w:pPr>
        <w:numPr>
          <w:ilvl w:val="0"/>
          <w:numId w:val="36"/>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Avez-vous un groupe WhatsApp spécifique avec les fournisseurs, ou contactez-vous chacun individuellement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(si groupes WA avec fournisseurs → double circuit informel qui sera très difficile à remplacer)</w:t>
      </w:r>
    </w:p>
    <w:p w14:paraId="3C2B2C6B"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6393A725">
          <v:rect id="_x0000_i1071" alt="" style="width:468pt;height:.05pt;mso-width-percent:0;mso-height-percent:0;mso-width-percent:0;mso-height-percent:0" o:hralign="center" o:hrstd="t" o:hr="t" fillcolor="#a0a0a0" stroked="f"/>
        </w:pict>
      </w:r>
    </w:p>
    <w:p w14:paraId="5F53DC03"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Organisation et résistances — la vraie question</w:t>
      </w:r>
    </w:p>
    <w:p w14:paraId="2F2C4272" w14:textId="77777777" w:rsidR="008F6E1F" w:rsidRPr="008F6E1F" w:rsidRDefault="008F6E1F" w:rsidP="008F6E1F">
      <w:pPr>
        <w:numPr>
          <w:ilvl w:val="0"/>
          <w:numId w:val="37"/>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Si on vous donnait demain un outil qui remplace entièrement l'Excel et les messages WhatsApp pour les commandes — qu'est-ce qui vous freinerait à l'utiliser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(la vraie question de résistance au changement — à poser ouvertement, sans jugement)</w:t>
      </w:r>
    </w:p>
    <w:p w14:paraId="4FFDE3B5" w14:textId="77777777" w:rsidR="008F6E1F" w:rsidRPr="008F6E1F" w:rsidRDefault="008F6E1F" w:rsidP="008F6E1F">
      <w:pPr>
        <w:numPr>
          <w:ilvl w:val="0"/>
          <w:numId w:val="37"/>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lastRenderedPageBreak/>
        <w:t>Quand une commande part mal — mauvaise quantité, mauvais fournisseur, retard — qui est tenu responsable aujourd'hui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(la traçabilité de la responsabilité révèle l'intérêt ou la résistance à un système qui laisse des traces)</w:t>
      </w:r>
    </w:p>
    <w:p w14:paraId="5A157DDB" w14:textId="77777777" w:rsidR="008F6E1F" w:rsidRPr="008F6E1F" w:rsidRDefault="008F6E1F" w:rsidP="008F6E1F">
      <w:pPr>
        <w:numPr>
          <w:ilvl w:val="0"/>
          <w:numId w:val="37"/>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Y a-t-il des achats que vous gérez en dehors de ce circuit — directement avec un fournisseur, sans passer par le DT ou le DAF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(détecter les circuits parallèles que le système ne capturera pas et qui continueront à exister)</w:t>
      </w:r>
    </w:p>
    <w:p w14:paraId="058A1201"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32802410">
          <v:rect id="_x0000_i1070" alt="" style="width:468pt;height:.05pt;mso-width-percent:0;mso-height-percent:0;mso-width-percent:0;mso-height-percent:0" o:hralign="center" o:hrstd="t" o:hr="t" fillcolor="#a0a0a0" stroked="f"/>
        </w:pict>
      </w:r>
    </w:p>
    <w:p w14:paraId="1CE162DE"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La question finale — toujours la plus révélatrice</w:t>
      </w:r>
    </w:p>
    <w:p w14:paraId="0D9AA276" w14:textId="77777777" w:rsidR="008F6E1F" w:rsidRPr="008F6E1F" w:rsidRDefault="008F6E1F" w:rsidP="008F6E1F">
      <w:pPr>
        <w:numPr>
          <w:ilvl w:val="0"/>
          <w:numId w:val="38"/>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Si vous pouviez changer une seule chose dans votre travail quotidien — une seule — laquelle ce serait ?</w:t>
      </w:r>
      <w:r w:rsidRPr="008F6E1F">
        <w:rPr>
          <w:rFonts w:ascii="Segoe UI" w:eastAsia="Times New Roman" w:hAnsi="Segoe UI" w:cs="Segoe UI"/>
          <w:i/>
          <w:iCs/>
          <w:color w:val="1E1C1A"/>
          <w:bdr w:val="single" w:sz="2" w:space="0" w:color="auto" w:frame="1"/>
        </w:rPr>
        <w:t>(la réponse à cette question est souvent différente des 7 besoins formulés. Elle révèle la vraie priorité.)</w:t>
      </w:r>
    </w:p>
    <w:p w14:paraId="00574B1C"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78F449AF">
          <v:rect id="_x0000_i1069" alt="" style="width:468pt;height:.05pt;mso-width-percent:0;mso-height-percent:0;mso-width-percent:0;mso-height-percent:0" o:hralign="center" o:hrstd="t" o:hr="t" fillcolor="#a0a0a0" stroked="f"/>
        </w:pict>
      </w:r>
    </w:p>
    <w:p w14:paraId="2FE9142A"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Conseil de méthode :</w:t>
      </w:r>
      <w:r w:rsidRPr="008F6E1F">
        <w:rPr>
          <w:rFonts w:ascii="Segoe UI" w:eastAsia="Times New Roman" w:hAnsi="Segoe UI" w:cs="Segoe UI"/>
          <w:color w:val="1E1C1A"/>
        </w:rPr>
        <w:t> Ne prenez pas de notes sur ordinateur pendant l'entretien — ça crée une distance. Notez à la main, puis retranscrivez. Et laissez les silences : les SA remplissent souvent les silences avec les vraies informations.</w:t>
      </w:r>
    </w:p>
    <w:p w14:paraId="1BB7626F"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4EBBB08A">
          <v:rect id="_x0000_i1068" alt="" style="width:468pt;height:.05pt;mso-width-percent:0;mso-height-percent:0;mso-width-percent:0;mso-height-percent:0" o:hralign="center" o:hrstd="t" o:hr="t" fillcolor="#a0a0a0" stroked="f"/>
        </w:pict>
      </w:r>
    </w:p>
    <w:p w14:paraId="6547EFA6"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Pistes suivantes :</w:t>
      </w:r>
    </w:p>
    <w:p w14:paraId="13C19D68" w14:textId="77777777" w:rsidR="008F6E1F" w:rsidRPr="008F6E1F" w:rsidRDefault="008F6E1F" w:rsidP="008F6E1F">
      <w:pPr>
        <w:numPr>
          <w:ilvl w:val="0"/>
          <w:numId w:val="39"/>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Faire le même exercice avec le DT et un contrôleur de chantier — leurs réponses seront très différentes et les contradictions entre les trois interviews seront les insights les plus précieux</w:t>
      </w:r>
    </w:p>
    <w:p w14:paraId="05C05A0E" w14:textId="77777777" w:rsidR="008F6E1F" w:rsidRPr="008F6E1F" w:rsidRDefault="008F6E1F" w:rsidP="008F6E1F">
      <w:pPr>
        <w:numPr>
          <w:ilvl w:val="0"/>
          <w:numId w:val="39"/>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Demander à observer une session réelle de traitement des EB (shadow session) — 2 heures d'observation terrain valent 10 interviews</w:t>
      </w:r>
    </w:p>
    <w:p w14:paraId="3F4B7233" w14:textId="77777777" w:rsidR="008F6E1F" w:rsidRPr="008F6E1F" w:rsidRDefault="008F6E1F" w:rsidP="008F6E1F">
      <w:pPr>
        <w:numPr>
          <w:ilvl w:val="0"/>
          <w:numId w:val="39"/>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Après les interviews, revenir sur le slide 3 du deck board pour enrichir les "5 problèmes critiques" avec des exemples concrets et des chiffres réels</w:t>
      </w:r>
    </w:p>
    <w:p w14:paraId="4C68E15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Quel est l'intérêt des questions 1,2,3,13 je peux répondre à certaines questions 4. 1000000 xof 5. mesage whatsapp (photo du BC) 6. whatsapp 7. pas de signature 8. le SA procède avec la demande pour ne pas retarder le chantier 9. oui 10. à construire 11. au moment. de. récupérer la commande 12. chaque commande est renégociée 16. à partir de quotations 19. même format toujours 21 oui via numéro personnel</w:t>
      </w:r>
    </w:p>
    <w:p w14:paraId="6E98FBF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270" w:lineRule="atLeast"/>
        <w:rPr>
          <w:rFonts w:ascii="Inter Fallback" w:eastAsia="Times New Roman" w:hAnsi="Inter Fallback" w:cs="Times New Roman"/>
          <w:color w:val="1E1C1A"/>
          <w:sz w:val="18"/>
          <w:szCs w:val="18"/>
        </w:rPr>
      </w:pPr>
      <w:r w:rsidRPr="008F6E1F">
        <w:rPr>
          <w:rFonts w:ascii="Inter Fallback" w:eastAsia="Times New Roman" w:hAnsi="Inter Fallback" w:cs="Times New Roman"/>
          <w:color w:val="1E1C1A"/>
          <w:sz w:val="18"/>
          <w:szCs w:val="18"/>
        </w:rPr>
        <w:lastRenderedPageBreak/>
        <w:t>Show more</w:t>
      </w:r>
    </w:p>
    <w:p w14:paraId="7E0782F4"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Rocket</w:t>
      </w:r>
    </w:p>
    <w:p w14:paraId="0137C275" w14:textId="77777777" w:rsidR="008F6E1F" w:rsidRPr="008F6E1F" w:rsidRDefault="008F6E1F" w:rsidP="008F6E1F">
      <w:pPr>
        <w:pBdr>
          <w:top w:val="single" w:sz="2" w:space="0" w:color="auto"/>
          <w:left w:val="single" w:sz="2" w:space="0" w:color="auto"/>
          <w:right w:val="single" w:sz="2" w:space="0" w:color="auto"/>
        </w:pBdr>
        <w:spacing w:beforeAutospacing="1"/>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Pourquoi les questions 1, 2, 3 et 13 restent importantes</w:t>
      </w:r>
    </w:p>
    <w:p w14:paraId="532BA0B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Q1 — Nombre d'EB par semaine par chantier</w:t>
      </w:r>
      <w:r w:rsidRPr="008F6E1F">
        <w:rPr>
          <w:rFonts w:ascii="Segoe UI" w:eastAsia="Times New Roman" w:hAnsi="Segoe UI" w:cs="Segoe UI"/>
          <w:color w:val="1E1C1A"/>
        </w:rPr>
        <w:t> C'est le seul chiffre qui permet de dire au board </w:t>
      </w:r>
      <w:r w:rsidRPr="008F6E1F">
        <w:rPr>
          <w:rFonts w:ascii="Segoe UI" w:eastAsia="Times New Roman" w:hAnsi="Segoe UI" w:cs="Segoe UI"/>
          <w:i/>
          <w:iCs/>
          <w:color w:val="1E1C1A"/>
          <w:bdr w:val="single" w:sz="2" w:space="0" w:color="auto" w:frame="1"/>
        </w:rPr>
        <w:t>combien de fois par semaine le DT re-saisit manuellement dans Excel</w:t>
      </w:r>
      <w:r w:rsidRPr="008F6E1F">
        <w:rPr>
          <w:rFonts w:ascii="Segoe UI" w:eastAsia="Times New Roman" w:hAnsi="Segoe UI" w:cs="Segoe UI"/>
          <w:color w:val="1E1C1A"/>
        </w:rPr>
        <w:t>. Sans ce nombre, l'argument "supprimons la re-saisie" reste vague. Avec le chiffre — "le DT re-saisit 15 fois par semaine par chantier, sur 6 chantiers = 90 saisies manuelles hebdomadaires" — ça devient concret et décisif.</w:t>
      </w:r>
    </w:p>
    <w:p w14:paraId="4BC0D496"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Q2 — % circuit court vs circuit long</w:t>
      </w:r>
      <w:r w:rsidRPr="008F6E1F">
        <w:rPr>
          <w:rFonts w:ascii="Segoe UI" w:eastAsia="Times New Roman" w:hAnsi="Segoe UI" w:cs="Segoe UI"/>
          <w:color w:val="1E1C1A"/>
        </w:rPr>
        <w:t> Vous avez dit en Q10 que la base fournisseurs est à construire et en Q12 que chaque commande est renégociée. Ce sont des indicateurs forts que le circuit long (quotations + BT) est probablement </w:t>
      </w:r>
      <w:r w:rsidRPr="008F6E1F">
        <w:rPr>
          <w:rFonts w:ascii="Segoe UI" w:eastAsia="Times New Roman" w:hAnsi="Segoe UI" w:cs="Segoe UI"/>
          <w:i/>
          <w:iCs/>
          <w:color w:val="1E1C1A"/>
          <w:bdr w:val="single" w:sz="2" w:space="0" w:color="auto" w:frame="1"/>
        </w:rPr>
        <w:t>majoritaire</w:t>
      </w:r>
      <w:r w:rsidRPr="008F6E1F">
        <w:rPr>
          <w:rFonts w:ascii="Segoe UI" w:eastAsia="Times New Roman" w:hAnsi="Segoe UI" w:cs="Segoe UI"/>
          <w:color w:val="1E1C1A"/>
        </w:rPr>
        <w:t>, pas l'exception. Confirmer ce % chiffré change les priorités de développement.</w:t>
      </w:r>
    </w:p>
    <w:p w14:paraId="3FA8507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Q3 — Nombre de fournisseurs actifs</w:t>
      </w:r>
      <w:r w:rsidRPr="008F6E1F">
        <w:rPr>
          <w:rFonts w:ascii="Segoe UI" w:eastAsia="Times New Roman" w:hAnsi="Segoe UI" w:cs="Segoe UI"/>
          <w:color w:val="1E1C1A"/>
        </w:rPr>
        <w:t> Directement lié : si la liste est "à construire" (Q10), construire le référentiel fournisseurs est un prérequis du projet — pas une option. Connaître le volume (10 fournisseurs ? 80 ?) calibre l'effort.</w:t>
      </w:r>
    </w:p>
    <w:p w14:paraId="3723B42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Q13 — Délai moyen EB → BC transmis au fournisseur</w:t>
      </w:r>
      <w:r w:rsidRPr="008F6E1F">
        <w:rPr>
          <w:rFonts w:ascii="Segoe UI" w:eastAsia="Times New Roman" w:hAnsi="Segoe UI" w:cs="Segoe UI"/>
          <w:color w:val="1E1C1A"/>
        </w:rPr>
        <w:t> C'est le KPI de départ pour le board. Sans lui, vous ne pouvez pas promettre une amélioration mesurable. </w:t>
      </w:r>
      <w:r w:rsidRPr="008F6E1F">
        <w:rPr>
          <w:rFonts w:ascii="Segoe UI" w:eastAsia="Times New Roman" w:hAnsi="Segoe UI" w:cs="Segoe UI"/>
          <w:i/>
          <w:iCs/>
          <w:color w:val="1E1C1A"/>
          <w:bdr w:val="single" w:sz="2" w:space="0" w:color="auto" w:frame="1"/>
        </w:rPr>
        <w:t>"Aujourd'hui ce délai est de X jours. Après déploiement phase 1 et 2, notre cible est Y heures."</w:t>
      </w:r>
    </w:p>
    <w:p w14:paraId="6FC23A17"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1170829D">
          <v:rect id="_x0000_i1067" alt="" style="width:468pt;height:.05pt;mso-width-percent:0;mso-height-percent:0;mso-width-percent:0;mso-height-percent:0" o:hralign="center" o:hrstd="t" o:hr="t" fillcolor="#a0a0a0" stroked="f"/>
        </w:pict>
      </w:r>
    </w:p>
    <w:p w14:paraId="093B77F9"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Ce que vos réponses révèlent — analyse directe</w:t>
      </w:r>
    </w:p>
    <w:p w14:paraId="4976496C"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Révélation n°1 — Q8 : le système d'approbation DAF est une fiction opérationnelle</w:t>
      </w:r>
    </w:p>
    <w:p w14:paraId="59EB9664"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i/>
          <w:iCs/>
          <w:color w:val="1E1C1A"/>
          <w:bdr w:val="single" w:sz="2" w:space="0" w:color="auto" w:frame="1"/>
        </w:rPr>
        <w:t>"Le SA procède avec la demande pour ne pas retarder le chantier"</w:t>
      </w:r>
    </w:p>
    <w:p w14:paraId="3DF55238"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C'est la réponse la plus importante de toutes. Elle signifie que </w:t>
      </w:r>
      <w:r w:rsidRPr="008F6E1F">
        <w:rPr>
          <w:rFonts w:ascii="Segoe UI" w:eastAsia="Times New Roman" w:hAnsi="Segoe UI" w:cs="Segoe UI"/>
          <w:b/>
          <w:bCs/>
          <w:color w:val="1E1C1A"/>
          <w:bdr w:val="single" w:sz="2" w:space="0" w:color="auto" w:frame="1"/>
        </w:rPr>
        <w:t>le workflow DT→DAF→SA que vous avez décrit en réunion n'existe pas dans les faits</w:t>
      </w:r>
      <w:r w:rsidRPr="008F6E1F">
        <w:rPr>
          <w:rFonts w:ascii="Segoe UI" w:eastAsia="Times New Roman" w:hAnsi="Segoe UI" w:cs="Segoe UI"/>
          <w:color w:val="1E1C1A"/>
        </w:rPr>
        <w:t>. Le SA agit immédiatement. Le DAF apprend ce qui a été commandé après coup, ou donne une approbation de forme.</w:t>
      </w:r>
    </w:p>
    <w:p w14:paraId="07600AA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Conséquence directe sur la conception du système : </w:t>
      </w:r>
      <w:r w:rsidRPr="008F6E1F">
        <w:rPr>
          <w:rFonts w:ascii="Segoe UI" w:eastAsia="Times New Roman" w:hAnsi="Segoe UI" w:cs="Segoe UI"/>
          <w:b/>
          <w:bCs/>
          <w:color w:val="1E1C1A"/>
          <w:bdr w:val="single" w:sz="2" w:space="0" w:color="auto" w:frame="1"/>
        </w:rPr>
        <w:t>un workflow d'approbation bloquant — où le SA doit attendre la validation DAF pour agir — serait refusé ou contourné immédiatement</w:t>
      </w:r>
      <w:r w:rsidRPr="008F6E1F">
        <w:rPr>
          <w:rFonts w:ascii="Segoe UI" w:eastAsia="Times New Roman" w:hAnsi="Segoe UI" w:cs="Segoe UI"/>
          <w:color w:val="1E1C1A"/>
        </w:rPr>
        <w:t>. C'est exactement la résistance qui tue les projets de digitalisation.</w:t>
      </w:r>
    </w:p>
    <w:p w14:paraId="0A85A07B"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lastRenderedPageBreak/>
        <w:t>Le système doit donc être conçu différemment : le SA agit dès réception de l'EB, l'approbation DAF/PDG se fait en </w:t>
      </w:r>
      <w:r w:rsidRPr="008F6E1F">
        <w:rPr>
          <w:rFonts w:ascii="Segoe UI" w:eastAsia="Times New Roman" w:hAnsi="Segoe UI" w:cs="Segoe UI"/>
          <w:b/>
          <w:bCs/>
          <w:color w:val="1E1C1A"/>
          <w:bdr w:val="single" w:sz="2" w:space="0" w:color="auto" w:frame="1"/>
        </w:rPr>
        <w:t>parallèle et trace l'acte</w:t>
      </w:r>
      <w:r w:rsidRPr="008F6E1F">
        <w:rPr>
          <w:rFonts w:ascii="Segoe UI" w:eastAsia="Times New Roman" w:hAnsi="Segoe UI" w:cs="Segoe UI"/>
          <w:color w:val="1E1C1A"/>
        </w:rPr>
        <w:t>, elle ne le bloque pas. La valeur n'est pas le contrôle préventif, c'est la traçabilité post-facto et l'alerte sur les dépassements.</w:t>
      </w:r>
    </w:p>
    <w:p w14:paraId="436A532B"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244F8AC4">
          <v:rect id="_x0000_i1066" alt="" style="width:468pt;height:.05pt;mso-width-percent:0;mso-height-percent:0;mso-width-percent:0;mso-height-percent:0" o:hralign="center" o:hrstd="t" o:hr="t" fillcolor="#a0a0a0" stroked="f"/>
        </w:pict>
      </w:r>
    </w:p>
    <w:p w14:paraId="61057335"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Révélation n°2 — Q4 : le montant moyen est exactement au seuil PDG</w:t>
      </w:r>
    </w:p>
    <w:p w14:paraId="2921A93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i/>
          <w:iCs/>
          <w:color w:val="1E1C1A"/>
          <w:bdr w:val="single" w:sz="2" w:space="0" w:color="auto" w:frame="1"/>
        </w:rPr>
        <w:t>"1 000 000 XOF"</w:t>
      </w:r>
    </w:p>
    <w:p w14:paraId="0B66AC6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Le seuil d'approbation PDG est ≥ 1M FCFA. Le montant moyen d'une commande est 1M FCFA. En pratique, cela signifie qu'une commande sur deux — voire plus — atteint ou dépasse le seuil PDG. Couplé à la Q8, vous avez une confirmation que le PDG n'approuve probablement pas chaque commande en temps réel. Il signe soit en batch, soit rarement.</w:t>
      </w:r>
    </w:p>
    <w:p w14:paraId="7CF1C9E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Point à clarifier impérativement : </w:t>
      </w:r>
      <w:r w:rsidRPr="008F6E1F">
        <w:rPr>
          <w:rFonts w:ascii="Segoe UI" w:eastAsia="Times New Roman" w:hAnsi="Segoe UI" w:cs="Segoe UI"/>
          <w:b/>
          <w:bCs/>
          <w:color w:val="1E1C1A"/>
          <w:bdr w:val="single" w:sz="2" w:space="0" w:color="auto" w:frame="1"/>
        </w:rPr>
        <w:t>est-ce que le PDG approuve réellement les commandes &gt; 1M en pratique, ou est-ce que le SA procède pareil qu'avec le DAF ?</w:t>
      </w:r>
    </w:p>
    <w:p w14:paraId="62DCA4B9"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1A8B50DB">
          <v:rect id="_x0000_i1065" alt="" style="width:468pt;height:.05pt;mso-width-percent:0;mso-height-percent:0;mso-width-percent:0;mso-height-percent:0" o:hralign="center" o:hrstd="t" o:hr="t" fillcolor="#a0a0a0" stroked="f"/>
        </w:pict>
      </w:r>
    </w:p>
    <w:p w14:paraId="45A83163"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Révélation n°3 — Q21 : la relation fournisseur est personnelle, pas institutionnelle</w:t>
      </w:r>
    </w:p>
    <w:p w14:paraId="607B772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i/>
          <w:iCs/>
          <w:color w:val="1E1C1A"/>
          <w:bdr w:val="single" w:sz="2" w:space="0" w:color="auto" w:frame="1"/>
        </w:rPr>
        <w:t>"Oui, via numéro personnel"</w:t>
      </w:r>
    </w:p>
    <w:p w14:paraId="7B982634"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Tout le réseau fournisseur de l'entreprise vit dans le téléphone personnel du SA — les contacts, l'historique des prix, les accords verbaux, les relations de confiance. </w:t>
      </w:r>
      <w:r w:rsidRPr="008F6E1F">
        <w:rPr>
          <w:rFonts w:ascii="Segoe UI" w:eastAsia="Times New Roman" w:hAnsi="Segoe UI" w:cs="Segoe UI"/>
          <w:b/>
          <w:bCs/>
          <w:color w:val="1E1C1A"/>
          <w:bdr w:val="single" w:sz="2" w:space="0" w:color="auto" w:frame="1"/>
        </w:rPr>
        <w:t>Si le SA part demain, l'entreprise perd son carnet d'adresses fournisseurs.</w:t>
      </w:r>
      <w:r w:rsidRPr="008F6E1F">
        <w:rPr>
          <w:rFonts w:ascii="Segoe UI" w:eastAsia="Times New Roman" w:hAnsi="Segoe UI" w:cs="Segoe UI"/>
          <w:color w:val="1E1C1A"/>
        </w:rPr>
        <w:t> C'est un risque institutionnel majeur que le board ignore probablement.</w:t>
      </w:r>
    </w:p>
    <w:p w14:paraId="16FE9AD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Deuxième implication : intégrer les communications fournisseurs dans un canal officiel (numéro WhatsApp Business) exigera que les fournisseurs enregistrent un nouveau numéro. Certains refuseront par habitude. Ce n'est pas un problème technique, c'est un problème relationnel.</w:t>
      </w:r>
    </w:p>
    <w:p w14:paraId="40861C91"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6DA99841">
          <v:rect id="_x0000_i1064" alt="" style="width:468pt;height:.05pt;mso-width-percent:0;mso-height-percent:0;mso-width-percent:0;mso-height-percent:0" o:hralign="center" o:hrstd="t" o:hr="t" fillcolor="#a0a0a0" stroked="f"/>
        </w:pict>
      </w:r>
    </w:p>
    <w:p w14:paraId="7402BBF1"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lastRenderedPageBreak/>
        <w:t>Révélation n°4 — Q11 : les livraisons partielles sont découvertes sur place</w:t>
      </w:r>
    </w:p>
    <w:p w14:paraId="27F10184"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i/>
          <w:iCs/>
          <w:color w:val="1E1C1A"/>
          <w:bdr w:val="single" w:sz="2" w:space="0" w:color="auto" w:frame="1"/>
        </w:rPr>
        <w:t>"Au moment de récupérer la commande"</w:t>
      </w:r>
    </w:p>
    <w:p w14:paraId="63D3ED4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Le chauffeur arrive chez le fournisseur, charge ce qui est disponible, et rentre avec la moitié de la commande. Personne n'a été prévenu. Aucune alternative n'a été préparée. Le chantier attend.</w:t>
      </w:r>
    </w:p>
    <w:p w14:paraId="5441E1A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Ce n'est pas un problème de gestion des commandes partielles — c'est un problème de </w:t>
      </w:r>
      <w:r w:rsidRPr="008F6E1F">
        <w:rPr>
          <w:rFonts w:ascii="Segoe UI" w:eastAsia="Times New Roman" w:hAnsi="Segoe UI" w:cs="Segoe UI"/>
          <w:b/>
          <w:bCs/>
          <w:color w:val="1E1C1A"/>
          <w:bdr w:val="single" w:sz="2" w:space="0" w:color="auto" w:frame="1"/>
        </w:rPr>
        <w:t>communication fournisseur</w:t>
      </w:r>
      <w:r w:rsidRPr="008F6E1F">
        <w:rPr>
          <w:rFonts w:ascii="Segoe UI" w:eastAsia="Times New Roman" w:hAnsi="Segoe UI" w:cs="Segoe UI"/>
          <w:color w:val="1E1C1A"/>
        </w:rPr>
        <w:t>. Le fournisseur ne prévient pas. L'automatisation d'un message de confirmation au fournisseur 24h avant la date prévue ("Confirmez-vous la disponibilité de 50 sacs ciment pour demain 8h ?") aurait plus d'impact que n'importe quel algorithme de reliquat.</w:t>
      </w:r>
    </w:p>
    <w:p w14:paraId="7E7BAED8"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1E42E662">
          <v:rect id="_x0000_i1063" alt="" style="width:468pt;height:.05pt;mso-width-percent:0;mso-height-percent:0;mso-width-percent:0;mso-height-percent:0" o:hralign="center" o:hrstd="t" o:hr="t" fillcolor="#a0a0a0" stroked="f"/>
        </w:pict>
      </w:r>
    </w:p>
    <w:p w14:paraId="69EF7E1E"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Révélation n°5 — Q6 + Q12 : les quotations sont une mini-négociation WhatsApp à chaque fois</w:t>
      </w:r>
    </w:p>
    <w:p w14:paraId="23C6233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i/>
          <w:iCs/>
          <w:color w:val="1E1C1A"/>
          <w:bdr w:val="single" w:sz="2" w:space="0" w:color="auto" w:frame="1"/>
        </w:rPr>
        <w:t>"WhatsApp"</w:t>
      </w:r>
      <w:r w:rsidRPr="008F6E1F">
        <w:rPr>
          <w:rFonts w:ascii="Segoe UI" w:eastAsia="Times New Roman" w:hAnsi="Segoe UI" w:cs="Segoe UI"/>
          <w:color w:val="1E1C1A"/>
        </w:rPr>
        <w:t> + </w:t>
      </w:r>
      <w:r w:rsidRPr="008F6E1F">
        <w:rPr>
          <w:rFonts w:ascii="Segoe UI" w:eastAsia="Times New Roman" w:hAnsi="Segoe UI" w:cs="Segoe UI"/>
          <w:i/>
          <w:iCs/>
          <w:color w:val="1E1C1A"/>
          <w:bdr w:val="single" w:sz="2" w:space="0" w:color="auto" w:frame="1"/>
        </w:rPr>
        <w:t>"chaque commande est renégociée"</w:t>
      </w:r>
    </w:p>
    <w:p w14:paraId="03428294"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Pour chaque commande sans compte fournisseur, le SA envoie des messages WhatsApp à plusieurs fournisseurs, compare des réponses texte ou des photos de prix, choisit, et procède. Sans tableau comparatif, sans trace formelle du choix, sans historique de prix.</w:t>
      </w:r>
    </w:p>
    <w:p w14:paraId="299809B6"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Deux problèmes : (1) il n'y a aucune piste d'audit sur pourquoi tel fournisseur a été choisi, (2) le SA ne peut pas analyser l'évolution des prix dans le temps. </w:t>
      </w:r>
      <w:r w:rsidRPr="008F6E1F">
        <w:rPr>
          <w:rFonts w:ascii="Segoe UI" w:eastAsia="Times New Roman" w:hAnsi="Segoe UI" w:cs="Segoe UI"/>
          <w:b/>
          <w:bCs/>
          <w:color w:val="1E1C1A"/>
          <w:bdr w:val="single" w:sz="2" w:space="0" w:color="auto" w:frame="1"/>
        </w:rPr>
        <w:t>La digitalisation des quotations — même un simple formulaire de saisie des prix reçus — est plus urgente qu'un algorithme de stock.</w:t>
      </w:r>
    </w:p>
    <w:p w14:paraId="48B94976"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078CFF51">
          <v:rect id="_x0000_i1062" alt="" style="width:468pt;height:.05pt;mso-width-percent:0;mso-height-percent:0;mso-width-percent:0;mso-height-percent:0" o:hralign="center" o:hrstd="t" o:hr="t" fillcolor="#a0a0a0" stroked="f"/>
        </w:pict>
      </w:r>
    </w:p>
    <w:p w14:paraId="07440325"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Révélation n°6 — Q7 : le BC n'est pas signé</w:t>
      </w:r>
    </w:p>
    <w:p w14:paraId="57395CA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i/>
          <w:iCs/>
          <w:color w:val="1E1C1A"/>
          <w:bdr w:val="single" w:sz="2" w:space="0" w:color="auto" w:frame="1"/>
        </w:rPr>
        <w:t>"Pas de signature"</w:t>
      </w:r>
    </w:p>
    <w:p w14:paraId="4EA49E6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Un bon de commande non signé n'a aucune valeur contractuelle. En cas de litige avec un fournisseur (livraison incorrecte, prix contesté), vous n'avez rien. La digitalisation doit intégrer une validation formelle — même minimaliste — qui crée une trace opposable.</w:t>
      </w:r>
    </w:p>
    <w:p w14:paraId="1C5DBB8C"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472B855E">
          <v:rect id="_x0000_i1061" alt="" style="width:468pt;height:.05pt;mso-width-percent:0;mso-height-percent:0;mso-width-percent:0;mso-height-percent:0" o:hralign="center" o:hrstd="t" o:hr="t" fillcolor="#a0a0a0" stroked="f"/>
        </w:pict>
      </w:r>
    </w:p>
    <w:p w14:paraId="52F0B370"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lastRenderedPageBreak/>
        <w:t>Révélation n°7 — Q9 : les doublons de commande arrivent</w:t>
      </w:r>
    </w:p>
    <w:p w14:paraId="7720B7C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i/>
          <w:iCs/>
          <w:color w:val="1E1C1A"/>
          <w:bdr w:val="single" w:sz="2" w:space="0" w:color="auto" w:frame="1"/>
        </w:rPr>
        <w:t>"Oui"</w:t>
      </w:r>
    </w:p>
    <w:p w14:paraId="3D36992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Confirmé. Le volume et la fréquence restent à préciser, mais le risque est réel et vécu.</w:t>
      </w:r>
    </w:p>
    <w:p w14:paraId="729DEA18"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6BA830CD">
          <v:rect id="_x0000_i1060" alt="" style="width:468pt;height:.05pt;mso-width-percent:0;mso-height-percent:0;mso-width-percent:0;mso-height-percent:0" o:hralign="center" o:hrstd="t" o:hr="t" fillcolor="#a0a0a0" stroked="f"/>
        </w:pict>
      </w:r>
    </w:p>
    <w:p w14:paraId="2F2A89C4"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Ce que tout cela change dans le projet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34"/>
        <w:gridCol w:w="5620"/>
      </w:tblGrid>
      <w:tr w:rsidR="008F6E1F" w:rsidRPr="008F6E1F" w14:paraId="34D7B78F" w14:textId="77777777" w:rsidTr="008F6E1F">
        <w:trPr>
          <w:tblHeader/>
        </w:trPr>
        <w:tc>
          <w:tcPr>
            <w:tcW w:w="0" w:type="auto"/>
            <w:tcMar>
              <w:top w:w="90" w:type="dxa"/>
              <w:left w:w="195" w:type="dxa"/>
              <w:bottom w:w="90" w:type="dxa"/>
              <w:right w:w="195" w:type="dxa"/>
            </w:tcMar>
            <w:vAlign w:val="center"/>
            <w:hideMark/>
          </w:tcPr>
          <w:p w14:paraId="0DF3DF2D"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Ce qui était prévu</w:t>
            </w:r>
          </w:p>
        </w:tc>
        <w:tc>
          <w:tcPr>
            <w:tcW w:w="0" w:type="auto"/>
            <w:tcMar>
              <w:top w:w="90" w:type="dxa"/>
              <w:left w:w="195" w:type="dxa"/>
              <w:bottom w:w="90" w:type="dxa"/>
              <w:right w:w="195" w:type="dxa"/>
            </w:tcMar>
            <w:vAlign w:val="center"/>
            <w:hideMark/>
          </w:tcPr>
          <w:p w14:paraId="5FC572F3"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Ce que les réponses imposent</w:t>
            </w:r>
          </w:p>
        </w:tc>
      </w:tr>
      <w:tr w:rsidR="008F6E1F" w:rsidRPr="008F6E1F" w14:paraId="68B48BBC" w14:textId="77777777" w:rsidTr="008F6E1F">
        <w:tc>
          <w:tcPr>
            <w:tcW w:w="0" w:type="auto"/>
            <w:tcMar>
              <w:top w:w="90" w:type="dxa"/>
              <w:left w:w="195" w:type="dxa"/>
              <w:bottom w:w="90" w:type="dxa"/>
              <w:right w:w="195" w:type="dxa"/>
            </w:tcMar>
            <w:vAlign w:val="center"/>
            <w:hideMark/>
          </w:tcPr>
          <w:p w14:paraId="52A9B646"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Workflow bloquant DAF → SA</w:t>
            </w:r>
          </w:p>
        </w:tc>
        <w:tc>
          <w:tcPr>
            <w:tcW w:w="0" w:type="auto"/>
            <w:tcMar>
              <w:top w:w="90" w:type="dxa"/>
              <w:left w:w="195" w:type="dxa"/>
              <w:bottom w:w="90" w:type="dxa"/>
              <w:right w:w="195" w:type="dxa"/>
            </w:tcMar>
            <w:vAlign w:val="center"/>
            <w:hideMark/>
          </w:tcPr>
          <w:p w14:paraId="53C286A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Workflow parallèle : SA agit, DAF trace et alerte</w:t>
            </w:r>
          </w:p>
        </w:tc>
      </w:tr>
      <w:tr w:rsidR="008F6E1F" w:rsidRPr="008F6E1F" w14:paraId="0427FCA4" w14:textId="77777777" w:rsidTr="008F6E1F">
        <w:tc>
          <w:tcPr>
            <w:tcW w:w="0" w:type="auto"/>
            <w:tcMar>
              <w:top w:w="90" w:type="dxa"/>
              <w:left w:w="195" w:type="dxa"/>
              <w:bottom w:w="90" w:type="dxa"/>
              <w:right w:w="195" w:type="dxa"/>
            </w:tcMar>
            <w:vAlign w:val="center"/>
            <w:hideMark/>
          </w:tcPr>
          <w:p w14:paraId="716187AE"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Supplier database optionnelle</w:t>
            </w:r>
          </w:p>
        </w:tc>
        <w:tc>
          <w:tcPr>
            <w:tcW w:w="0" w:type="auto"/>
            <w:tcMar>
              <w:top w:w="90" w:type="dxa"/>
              <w:left w:w="195" w:type="dxa"/>
              <w:bottom w:w="90" w:type="dxa"/>
              <w:right w:w="195" w:type="dxa"/>
            </w:tcMar>
            <w:vAlign w:val="center"/>
            <w:hideMark/>
          </w:tcPr>
          <w:p w14:paraId="459F1CFD"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Prérequis absolu — à construire avant tout</w:t>
            </w:r>
          </w:p>
        </w:tc>
      </w:tr>
      <w:tr w:rsidR="008F6E1F" w:rsidRPr="008F6E1F" w14:paraId="70C8CD39" w14:textId="77777777" w:rsidTr="008F6E1F">
        <w:tc>
          <w:tcPr>
            <w:tcW w:w="0" w:type="auto"/>
            <w:tcMar>
              <w:top w:w="90" w:type="dxa"/>
              <w:left w:w="195" w:type="dxa"/>
              <w:bottom w:w="90" w:type="dxa"/>
              <w:right w:w="195" w:type="dxa"/>
            </w:tcMar>
            <w:vAlign w:val="center"/>
            <w:hideMark/>
          </w:tcPr>
          <w:p w14:paraId="0D13D42E"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Intégration WhatsApp Business centralisée</w:t>
            </w:r>
          </w:p>
        </w:tc>
        <w:tc>
          <w:tcPr>
            <w:tcW w:w="0" w:type="auto"/>
            <w:tcMar>
              <w:top w:w="90" w:type="dxa"/>
              <w:left w:w="195" w:type="dxa"/>
              <w:bottom w:w="90" w:type="dxa"/>
              <w:right w:w="195" w:type="dxa"/>
            </w:tcMar>
            <w:vAlign w:val="center"/>
            <w:hideMark/>
          </w:tcPr>
          <w:p w14:paraId="4CBFAFD1"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Résistance probable des fournisseurs habitués au numéro perso du SA</w:t>
            </w:r>
          </w:p>
        </w:tc>
      </w:tr>
      <w:tr w:rsidR="008F6E1F" w:rsidRPr="008F6E1F" w14:paraId="47396C6F" w14:textId="77777777" w:rsidTr="008F6E1F">
        <w:tc>
          <w:tcPr>
            <w:tcW w:w="0" w:type="auto"/>
            <w:tcMar>
              <w:top w:w="90" w:type="dxa"/>
              <w:left w:w="195" w:type="dxa"/>
              <w:bottom w:w="90" w:type="dxa"/>
              <w:right w:w="195" w:type="dxa"/>
            </w:tcMar>
            <w:vAlign w:val="center"/>
            <w:hideMark/>
          </w:tcPr>
          <w:p w14:paraId="6275FDEA"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Gestion des commandes partielles (algorithme)</w:t>
            </w:r>
          </w:p>
        </w:tc>
        <w:tc>
          <w:tcPr>
            <w:tcW w:w="0" w:type="auto"/>
            <w:tcMar>
              <w:top w:w="90" w:type="dxa"/>
              <w:left w:w="195" w:type="dxa"/>
              <w:bottom w:w="90" w:type="dxa"/>
              <w:right w:w="195" w:type="dxa"/>
            </w:tcMar>
            <w:vAlign w:val="center"/>
            <w:hideMark/>
          </w:tcPr>
          <w:p w14:paraId="639ADDBC"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Alerte fournisseur J-1 = impact bien plus rapide</w:t>
            </w:r>
          </w:p>
        </w:tc>
      </w:tr>
      <w:tr w:rsidR="008F6E1F" w:rsidRPr="008F6E1F" w14:paraId="67869E91" w14:textId="77777777" w:rsidTr="008F6E1F">
        <w:tc>
          <w:tcPr>
            <w:tcW w:w="0" w:type="auto"/>
            <w:tcMar>
              <w:top w:w="90" w:type="dxa"/>
              <w:left w:w="195" w:type="dxa"/>
              <w:bottom w:w="90" w:type="dxa"/>
              <w:right w:w="195" w:type="dxa"/>
            </w:tcMar>
            <w:vAlign w:val="center"/>
            <w:hideMark/>
          </w:tcPr>
          <w:p w14:paraId="0101B0D3"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BC auto-généré post-approbation</w:t>
            </w:r>
          </w:p>
        </w:tc>
        <w:tc>
          <w:tcPr>
            <w:tcW w:w="0" w:type="auto"/>
            <w:tcMar>
              <w:top w:w="90" w:type="dxa"/>
              <w:left w:w="195" w:type="dxa"/>
              <w:bottom w:w="90" w:type="dxa"/>
              <w:right w:w="195" w:type="dxa"/>
            </w:tcMar>
            <w:vAlign w:val="center"/>
            <w:hideMark/>
          </w:tcPr>
          <w:p w14:paraId="38E9419B"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BC existe déjà (photo envoyée) — l'enjeu est la formalisation et la signature</w:t>
            </w:r>
          </w:p>
        </w:tc>
      </w:tr>
      <w:tr w:rsidR="008F6E1F" w:rsidRPr="008F6E1F" w14:paraId="16ADF855" w14:textId="77777777" w:rsidTr="008F6E1F">
        <w:tc>
          <w:tcPr>
            <w:tcW w:w="0" w:type="auto"/>
            <w:tcMar>
              <w:top w:w="90" w:type="dxa"/>
              <w:left w:w="195" w:type="dxa"/>
              <w:bottom w:w="90" w:type="dxa"/>
              <w:right w:w="195" w:type="dxa"/>
            </w:tcMar>
            <w:vAlign w:val="center"/>
            <w:hideMark/>
          </w:tcPr>
          <w:p w14:paraId="327DFC04"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Quotation = future fonctionnalité</w:t>
            </w:r>
          </w:p>
        </w:tc>
        <w:tc>
          <w:tcPr>
            <w:tcW w:w="0" w:type="auto"/>
            <w:tcMar>
              <w:top w:w="90" w:type="dxa"/>
              <w:left w:w="195" w:type="dxa"/>
              <w:bottom w:w="90" w:type="dxa"/>
              <w:right w:w="195" w:type="dxa"/>
            </w:tcMar>
            <w:vAlign w:val="center"/>
            <w:hideMark/>
          </w:tcPr>
          <w:p w14:paraId="2639E90A"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Digitalistion des quotations = urgence imprévue</w:t>
            </w:r>
          </w:p>
        </w:tc>
      </w:tr>
    </w:tbl>
    <w:p w14:paraId="2B1C843C"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2E651785">
          <v:rect id="_x0000_i1059" alt="" style="width:468pt;height:.05pt;mso-width-percent:0;mso-height-percent:0;mso-width-percent:0;mso-height-percent:0" o:hralign="center" o:hrstd="t" o:hr="t" fillcolor="#a0a0a0" stroked="f"/>
        </w:pict>
      </w:r>
    </w:p>
    <w:p w14:paraId="0009C3D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Trois questions à poser encore :</w:t>
      </w:r>
    </w:p>
    <w:p w14:paraId="11AB0B57" w14:textId="77777777" w:rsidR="008F6E1F" w:rsidRPr="008F6E1F" w:rsidRDefault="008F6E1F" w:rsidP="008F6E1F">
      <w:pPr>
        <w:numPr>
          <w:ilvl w:val="0"/>
          <w:numId w:val="40"/>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Q1/Q2/Q3 restent à obtenir pour calibrer le système</w:t>
      </w:r>
    </w:p>
    <w:p w14:paraId="69DEC239" w14:textId="77777777" w:rsidR="008F6E1F" w:rsidRPr="008F6E1F" w:rsidRDefault="008F6E1F" w:rsidP="008F6E1F">
      <w:pPr>
        <w:numPr>
          <w:ilvl w:val="0"/>
          <w:numId w:val="40"/>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"Quand vous dites que le SA procède sans attendre le DAF — le DAF est-il informé après coup, ou parfois pas du tout ?"</w:t>
      </w:r>
      <w:r w:rsidRPr="008F6E1F">
        <w:rPr>
          <w:rFonts w:ascii="Segoe UI" w:eastAsia="Times New Roman" w:hAnsi="Segoe UI" w:cs="Segoe UI"/>
          <w:color w:val="1E1C1A"/>
        </w:rPr>
        <w:t> — cette réponse précise le vrai niveau de contrôle budgétaire</w:t>
      </w:r>
    </w:p>
    <w:p w14:paraId="21CE065B" w14:textId="77777777" w:rsidR="008F6E1F" w:rsidRPr="008F6E1F" w:rsidRDefault="008F6E1F" w:rsidP="008F6E1F">
      <w:pPr>
        <w:numPr>
          <w:ilvl w:val="0"/>
          <w:numId w:val="40"/>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"Combien de fois par mois le PDG approuve-t-il réellement une commande ?"</w:t>
      </w:r>
      <w:r w:rsidRPr="008F6E1F">
        <w:rPr>
          <w:rFonts w:ascii="Segoe UI" w:eastAsia="Times New Roman" w:hAnsi="Segoe UI" w:cs="Segoe UI"/>
          <w:color w:val="1E1C1A"/>
        </w:rPr>
        <w:t> — si la réponse est "rarement", le workflow PDG n'est pas une priorité technique</w:t>
      </w:r>
    </w:p>
    <w:p w14:paraId="77D685C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sachant que l'une des principales prolématiques des directeurs technique réside dans la gestion des stocks sur le. terrain, pas de structure d'entreposage. Quelles questions leurs poser afin de cerner au mieux leurs prolématiques et tenter d'y apporter. une solurtion pérenne</w:t>
      </w:r>
    </w:p>
    <w:p w14:paraId="7BD82B3D"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Rocket</w:t>
      </w:r>
    </w:p>
    <w:p w14:paraId="2EFFC9A8" w14:textId="77777777" w:rsidR="008F6E1F" w:rsidRPr="008F6E1F" w:rsidRDefault="008F6E1F" w:rsidP="008F6E1F">
      <w:pPr>
        <w:pBdr>
          <w:top w:val="single" w:sz="2" w:space="0" w:color="auto"/>
          <w:left w:val="single" w:sz="2" w:space="0" w:color="auto"/>
          <w:right w:val="single" w:sz="2" w:space="0" w:color="auto"/>
        </w:pBdr>
        <w:spacing w:beforeAutospacing="1"/>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lastRenderedPageBreak/>
        <w:t>Questions pour les Directeurs Techniques — Gestion des stocks terrain</w:t>
      </w:r>
    </w:p>
    <w:p w14:paraId="25E80DA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Le contexte "pas de structure d'entreposage" est le facteur qui rend ce problème structurellement différent d'une gestion de stock classique. Les questions ci-dessous sont conçues pour aller de la réalité physique vers les solutions, sans présupposer ce qui existe déjà.</w:t>
      </w:r>
    </w:p>
    <w:p w14:paraId="52613894"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77440448">
          <v:rect id="_x0000_i1058" alt="" style="width:468pt;height:.05pt;mso-width-percent:0;mso-height-percent:0;mso-width-percent:0;mso-height-percent:0" o:hralign="center" o:hrstd="t" o:hr="t" fillcolor="#a0a0a0" stroked="f"/>
        </w:pict>
      </w:r>
    </w:p>
    <w:p w14:paraId="76C46F56"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Thème 1 — La réalité physique du stockage</w:t>
      </w:r>
    </w:p>
    <w:p w14:paraId="68F033D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i/>
          <w:iCs/>
          <w:color w:val="1E1C1A"/>
          <w:bdr w:val="single" w:sz="2" w:space="0" w:color="auto" w:frame="1"/>
        </w:rPr>
        <w:t>Objectif : comprendre où vont réellement les matériaux une fois livrés. Sans ce point de départ, toute solution est construite sur du vent.</w:t>
      </w:r>
    </w:p>
    <w:p w14:paraId="6200E99C" w14:textId="77777777" w:rsidR="008F6E1F" w:rsidRPr="008F6E1F" w:rsidRDefault="008F6E1F" w:rsidP="008F6E1F">
      <w:pPr>
        <w:numPr>
          <w:ilvl w:val="0"/>
          <w:numId w:val="41"/>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Quand un camion livre des matériaux sur votre chantier, où vont-ils exactement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(tarp, coin de chantier, empilés sur la dalle, dans un conteneur... la réponse révèle le niveau de désorganisation physique réelle)</w:t>
      </w:r>
    </w:p>
    <w:p w14:paraId="580EFC35" w14:textId="77777777" w:rsidR="008F6E1F" w:rsidRPr="008F6E1F" w:rsidRDefault="008F6E1F" w:rsidP="008F6E1F">
      <w:pPr>
        <w:numPr>
          <w:ilvl w:val="0"/>
          <w:numId w:val="41"/>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Est-ce que l'endroit de stockage change selon le matériau — sacs de ciment, ferraille, bois, carrelage ?</w:t>
      </w:r>
      <w:r w:rsidRPr="008F6E1F">
        <w:rPr>
          <w:rFonts w:ascii="Segoe UI" w:eastAsia="Times New Roman" w:hAnsi="Segoe UI" w:cs="Segoe UI"/>
          <w:i/>
          <w:iCs/>
          <w:color w:val="1E1C1A"/>
          <w:bdr w:val="single" w:sz="2" w:space="0" w:color="auto" w:frame="1"/>
        </w:rPr>
        <w:t>(certains matériaux ont un traitement différent selon leur valeur ou leur fragilité ; ça révèle les priorités implicites)</w:t>
      </w:r>
    </w:p>
    <w:p w14:paraId="51EE64BB" w14:textId="77777777" w:rsidR="008F6E1F" w:rsidRPr="008F6E1F" w:rsidRDefault="008F6E1F" w:rsidP="008F6E1F">
      <w:pPr>
        <w:numPr>
          <w:ilvl w:val="0"/>
          <w:numId w:val="41"/>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Quand il pleut, qu'est-ce qui se passe avec vos stocks de ciment ou de bois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(la question des pertes climatiques — souvent sous-estimées dans les déclarations formelles mais bien connues sur le terrain)</w:t>
      </w:r>
    </w:p>
    <w:p w14:paraId="419B2DDA" w14:textId="77777777" w:rsidR="008F6E1F" w:rsidRPr="008F6E1F" w:rsidRDefault="008F6E1F" w:rsidP="008F6E1F">
      <w:pPr>
        <w:numPr>
          <w:ilvl w:val="0"/>
          <w:numId w:val="41"/>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Avez-vous déjà eu des matériaux qui disparaissent entre la livraison et l'utilisation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(poser la question du vol directement — le DT sait, mais rarement dit sans être demandé explicitement)</w:t>
      </w:r>
    </w:p>
    <w:p w14:paraId="793AEED1"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07653C7D">
          <v:rect id="_x0000_i1057" alt="" style="width:468pt;height:.05pt;mso-width-percent:0;mso-height-percent:0;mso-width-percent:0;mso-height-percent:0" o:hralign="center" o:hrstd="t" o:hr="t" fillcolor="#a0a0a0" stroked="f"/>
        </w:pict>
      </w:r>
    </w:p>
    <w:p w14:paraId="64E8B3F8"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Thème 2 — La traçabilité actuelle : qui sait quoi ?</w:t>
      </w:r>
    </w:p>
    <w:p w14:paraId="4E4D2E9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i/>
          <w:iCs/>
          <w:color w:val="1E1C1A"/>
          <w:bdr w:val="single" w:sz="2" w:space="0" w:color="auto" w:frame="1"/>
        </w:rPr>
        <w:t>Objectif : identifier ce qui existe déjà comme suivi, même informel. Ne pas supposer qu'il n'y a rien.</w:t>
      </w:r>
    </w:p>
    <w:p w14:paraId="020186F1" w14:textId="77777777" w:rsidR="008F6E1F" w:rsidRPr="008F6E1F" w:rsidRDefault="008F6E1F" w:rsidP="008F6E1F">
      <w:pPr>
        <w:numPr>
          <w:ilvl w:val="0"/>
          <w:numId w:val="42"/>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Si je vous demande en ce moment combien de sacs de ciment il reste sur votre chantier principal, vous me donnez quel chiffre ? Comment vous le savez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(question directe — la réponse "je sais approximativement" ou "il faudrait que j'appelle le contrôleur" dit tout sur le niveau de visibilité réel)</w:t>
      </w:r>
    </w:p>
    <w:p w14:paraId="0FA2797C" w14:textId="77777777" w:rsidR="008F6E1F" w:rsidRPr="008F6E1F" w:rsidRDefault="008F6E1F" w:rsidP="008F6E1F">
      <w:pPr>
        <w:numPr>
          <w:ilvl w:val="0"/>
          <w:numId w:val="42"/>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lastRenderedPageBreak/>
        <w:t>Est-ce que quelqu'un sur le chantier note ce qui est utilisé chaque jour ? Un cahier, un tableur, une photo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(détecter les pratiques informelles existantes qui pourraient être formalisées)</w:t>
      </w:r>
    </w:p>
    <w:p w14:paraId="671B4AC9" w14:textId="77777777" w:rsidR="008F6E1F" w:rsidRPr="008F6E1F" w:rsidRDefault="008F6E1F" w:rsidP="008F6E1F">
      <w:pPr>
        <w:numPr>
          <w:ilvl w:val="0"/>
          <w:numId w:val="42"/>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Quand vous faites votre tournée de chantier le matin, est-ce que vous évaluez les stocks à l'oeil ? Sur quoi vous basez-vous pour savoir si vous avez assez pour la journée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(révèle les heuristiques terrain — souvent très pertinentes même sans outil)</w:t>
      </w:r>
    </w:p>
    <w:p w14:paraId="1D10EF77" w14:textId="77777777" w:rsidR="008F6E1F" w:rsidRPr="008F6E1F" w:rsidRDefault="008F6E1F" w:rsidP="008F6E1F">
      <w:pPr>
        <w:numPr>
          <w:ilvl w:val="0"/>
          <w:numId w:val="42"/>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Avez-vous un DQE (devis quantitatif estimatif) actif pour chaque chantier ? Est-ce qu'il est utilisé pour anticiper les commandes, ou uniquement comme référence contractuelle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(le DQE est la clé d'un système de stock intelligent — s'il existe et est actualisé, c'est une base de travail majeure)</w:t>
      </w:r>
    </w:p>
    <w:p w14:paraId="2DBF7808"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51CE447A">
          <v:rect id="_x0000_i1056" alt="" style="width:468pt;height:.05pt;mso-width-percent:0;mso-height-percent:0;mso-width-percent:0;mso-height-percent:0" o:hralign="center" o:hrstd="t" o:hr="t" fillcolor="#a0a0a0" stroked="f"/>
        </w:pict>
      </w:r>
    </w:p>
    <w:p w14:paraId="256C8F8B"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Thème 3 — Les ruptures et leur vrai coût</w:t>
      </w:r>
    </w:p>
    <w:p w14:paraId="50CB89A8"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i/>
          <w:iCs/>
          <w:color w:val="1E1C1A"/>
          <w:bdr w:val="single" w:sz="2" w:space="0" w:color="auto" w:frame="1"/>
        </w:rPr>
        <w:t>Objectif : quantifier la douleur. Une rupture de stock sur chantier n'est pas juste un inconvénient — c'est des ouvriers payés à ne rien faire.</w:t>
      </w:r>
    </w:p>
    <w:p w14:paraId="2B6CDAC8" w14:textId="77777777" w:rsidR="008F6E1F" w:rsidRPr="008F6E1F" w:rsidRDefault="008F6E1F" w:rsidP="008F6E1F">
      <w:pPr>
        <w:numPr>
          <w:ilvl w:val="0"/>
          <w:numId w:val="43"/>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La dernière fois que vous avez arrêté un poste de travail parce qu'il manquait un matériau, c'était quand ? Quel matériau ? Combien d'heures perdues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(forcer un exemple concret récent — les généralisations cachent la vraie fréquence)</w:t>
      </w:r>
    </w:p>
    <w:p w14:paraId="0A1201F4" w14:textId="77777777" w:rsidR="008F6E1F" w:rsidRPr="008F6E1F" w:rsidRDefault="008F6E1F" w:rsidP="008F6E1F">
      <w:pPr>
        <w:numPr>
          <w:ilvl w:val="0"/>
          <w:numId w:val="43"/>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Sur un mois type, combien de fois est-ce qu'une rupture de stock perturbe le planning de chantier ?</w:t>
      </w:r>
      <w:r w:rsidRPr="008F6E1F">
        <w:rPr>
          <w:rFonts w:ascii="Segoe UI" w:eastAsia="Times New Roman" w:hAnsi="Segoe UI" w:cs="Segoe UI"/>
          <w:i/>
          <w:iCs/>
          <w:color w:val="1E1C1A"/>
          <w:bdr w:val="single" w:sz="2" w:space="0" w:color="auto" w:frame="1"/>
        </w:rPr>
        <w:t>(volume — si c'est 2 fois par semaine, la priorité est évidente)</w:t>
      </w:r>
    </w:p>
    <w:p w14:paraId="6FE19234" w14:textId="77777777" w:rsidR="008F6E1F" w:rsidRPr="008F6E1F" w:rsidRDefault="008F6E1F" w:rsidP="008F6E1F">
      <w:pPr>
        <w:numPr>
          <w:ilvl w:val="0"/>
          <w:numId w:val="43"/>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Quel matériau vous cause le plus de ruptures ? Pourquoi celui-là en particulier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(identifier le matériau critique — souvent le ciment en Côte d'Ivoire à cause des délais de livraison et de la péremption)</w:t>
      </w:r>
    </w:p>
    <w:p w14:paraId="3BB2C74F" w14:textId="77777777" w:rsidR="008F6E1F" w:rsidRPr="008F6E1F" w:rsidRDefault="008F6E1F" w:rsidP="008F6E1F">
      <w:pPr>
        <w:numPr>
          <w:ilvl w:val="0"/>
          <w:numId w:val="43"/>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Quand vous manquez de matériaux, combien de temps faut-il pour recevoir une livraison d'urgence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(le délai réel de réapprovisionnement d'urgence — c'est la vraie contrainte qui détermine le niveau de stock minimum)</w:t>
      </w:r>
    </w:p>
    <w:p w14:paraId="5494E343"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7125D795">
          <v:rect id="_x0000_i1055" alt="" style="width:468pt;height:.05pt;mso-width-percent:0;mso-height-percent:0;mso-width-percent:0;mso-height-percent:0" o:hralign="center" o:hrstd="t" o:hr="t" fillcolor="#a0a0a0" stroked="f"/>
        </w:pict>
      </w:r>
    </w:p>
    <w:p w14:paraId="6EDF58B4"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Thème 4 — La prise de décision : comment savoir quand commander ?</w:t>
      </w:r>
    </w:p>
    <w:p w14:paraId="095AE9A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i/>
          <w:iCs/>
          <w:color w:val="1E1C1A"/>
          <w:bdr w:val="single" w:sz="2" w:space="0" w:color="auto" w:frame="1"/>
        </w:rPr>
        <w:lastRenderedPageBreak/>
        <w:t>Objectif : comprendre le déclencheur actuel de réapprovisionnement. C'est lui qu'on va automatiser — pas le remplacer.</w:t>
      </w:r>
    </w:p>
    <w:p w14:paraId="7FC273AC" w14:textId="77777777" w:rsidR="008F6E1F" w:rsidRPr="008F6E1F" w:rsidRDefault="008F6E1F" w:rsidP="008F6E1F">
      <w:pPr>
        <w:numPr>
          <w:ilvl w:val="0"/>
          <w:numId w:val="44"/>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Comment vous savez que c'est le moment de passer une commande ? Vous attendez que ça soit vide, vous avez une règle des X jours, quelqu'un vous prévient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(révèle si le déclencheur est réactif — rupture déjà là — ou anticipatif)</w:t>
      </w:r>
    </w:p>
    <w:p w14:paraId="61DC7CAD" w14:textId="77777777" w:rsidR="008F6E1F" w:rsidRPr="008F6E1F" w:rsidRDefault="008F6E1F" w:rsidP="008F6E1F">
      <w:pPr>
        <w:numPr>
          <w:ilvl w:val="0"/>
          <w:numId w:val="44"/>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Quand vous estimez une quantité à commander, comment vous faites le calcul ? À partir du planning, de l'expérience, ou autre chose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(évaluer le niveau de sophistication actuel — souvent meilleur qu'on ne le croit, juste non documenté)</w:t>
      </w:r>
    </w:p>
    <w:p w14:paraId="62A7E7F7" w14:textId="77777777" w:rsidR="008F6E1F" w:rsidRPr="008F6E1F" w:rsidRDefault="008F6E1F" w:rsidP="008F6E1F">
      <w:pPr>
        <w:numPr>
          <w:ilvl w:val="0"/>
          <w:numId w:val="44"/>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Vous arrive-t-il de commander plus que nécessaire "pour être sûr" ? Par combien sur-commandez-vous en général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(quantifier le sur-stockage de précaution — souvent 20 à 50% — c'est du cash immobilisé et un risque de perte)</w:t>
      </w:r>
    </w:p>
    <w:p w14:paraId="5E7AD6E1" w14:textId="77777777" w:rsidR="008F6E1F" w:rsidRPr="008F6E1F" w:rsidRDefault="008F6E1F" w:rsidP="008F6E1F">
      <w:pPr>
        <w:numPr>
          <w:ilvl w:val="0"/>
          <w:numId w:val="44"/>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Est-ce qu'il vous arrive de transférer des matériaux d'un chantier à un autre quand l'un est en rupture ?</w:t>
      </w:r>
      <w:r w:rsidRPr="008F6E1F">
        <w:rPr>
          <w:rFonts w:ascii="Segoe UI" w:eastAsia="Times New Roman" w:hAnsi="Segoe UI" w:cs="Segoe UI"/>
          <w:i/>
          <w:iCs/>
          <w:color w:val="1E1C1A"/>
          <w:bdr w:val="single" w:sz="2" w:space="0" w:color="auto" w:frame="1"/>
        </w:rPr>
        <w:t>(détecter la pratique de pooling inter-chantiers — si elle existe de façon informelle, c'est à formaliser)</w:t>
      </w:r>
    </w:p>
    <w:p w14:paraId="29926203"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53CC521C">
          <v:rect id="_x0000_i1054" alt="" style="width:468pt;height:.05pt;mso-width-percent:0;mso-height-percent:0;mso-width-percent:0;mso-height-percent:0" o:hralign="center" o:hrstd="t" o:hr="t" fillcolor="#a0a0a0" stroked="f"/>
        </w:pict>
      </w:r>
    </w:p>
    <w:p w14:paraId="6FC6D29F"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Thème 5 — La responsabilité réelle sur le terrain</w:t>
      </w:r>
    </w:p>
    <w:p w14:paraId="398B0D2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i/>
          <w:iCs/>
          <w:color w:val="1E1C1A"/>
          <w:bdr w:val="single" w:sz="2" w:space="0" w:color="auto" w:frame="1"/>
        </w:rPr>
        <w:t>C'est le thème le plus sensible et le plus révélateur. La réponse conditionne toute solution pérenne.</w:t>
      </w:r>
    </w:p>
    <w:p w14:paraId="26857B73" w14:textId="77777777" w:rsidR="008F6E1F" w:rsidRPr="008F6E1F" w:rsidRDefault="008F6E1F" w:rsidP="008F6E1F">
      <w:pPr>
        <w:numPr>
          <w:ilvl w:val="0"/>
          <w:numId w:val="45"/>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Sur votre chantier, qui est officiellement responsable du stock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(la réponse "personne" ou "le contrôleur... enfin en principe" est la plus fréquente et la plus importante)</w:t>
      </w:r>
    </w:p>
    <w:p w14:paraId="69DDA72B" w14:textId="77777777" w:rsidR="008F6E1F" w:rsidRPr="008F6E1F" w:rsidRDefault="008F6E1F" w:rsidP="008F6E1F">
      <w:pPr>
        <w:numPr>
          <w:ilvl w:val="0"/>
          <w:numId w:val="45"/>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Quand un livreur dépose des matériaux, qui compte et signe la livraison ? Est-ce que le comptage correspond toujours à ce qui est sur le bon de livraison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(évaluer si la réception est contrôlée ou si on signe sans compter — source majeure d'écart)</w:t>
      </w:r>
    </w:p>
    <w:p w14:paraId="776305E4" w14:textId="77777777" w:rsidR="008F6E1F" w:rsidRPr="008F6E1F" w:rsidRDefault="008F6E1F" w:rsidP="008F6E1F">
      <w:pPr>
        <w:numPr>
          <w:ilvl w:val="0"/>
          <w:numId w:val="45"/>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Si vous instaurez demain un comptage de stock quotidien, qui sur votre chantier serait capable de le faire sérieusement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(question directe sur la faisabilité organisationnelle — si la réponse est "personne", le logiciel ne sert à rien)</w:t>
      </w:r>
    </w:p>
    <w:p w14:paraId="2CE603E6" w14:textId="77777777" w:rsidR="008F6E1F" w:rsidRPr="008F6E1F" w:rsidRDefault="008F6E1F" w:rsidP="008F6E1F">
      <w:pPr>
        <w:numPr>
          <w:ilvl w:val="0"/>
          <w:numId w:val="45"/>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Avez-vous déjà eu un litige avec un fournisseur sur des quantités livrées ? Comment ça s'est résolu ?</w:t>
      </w:r>
      <w:r w:rsidRPr="008F6E1F">
        <w:rPr>
          <w:rFonts w:ascii="Segoe UI" w:eastAsia="Times New Roman" w:hAnsi="Segoe UI" w:cs="Segoe UI"/>
          <w:i/>
          <w:iCs/>
          <w:color w:val="1E1C1A"/>
          <w:bdr w:val="single" w:sz="2" w:space="0" w:color="auto" w:frame="1"/>
        </w:rPr>
        <w:t>(révèle l'absence de preuve — et l'intérêt concret d'une réception documentée)</w:t>
      </w:r>
    </w:p>
    <w:p w14:paraId="0F306301"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lastRenderedPageBreak/>
        <w:pict w14:anchorId="6076D410">
          <v:rect id="_x0000_i1053" alt="" style="width:468pt;height:.05pt;mso-width-percent:0;mso-height-percent:0;mso-width-percent:0;mso-height-percent:0" o:hralign="center" o:hrstd="t" o:hr="t" fillcolor="#a0a0a0" stroked="f"/>
        </w:pict>
      </w:r>
    </w:p>
    <w:p w14:paraId="4E52C5AD"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Thème 6 — Ce qu'ils veulent vraiment</w:t>
      </w:r>
    </w:p>
    <w:p w14:paraId="58764D0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i/>
          <w:iCs/>
          <w:color w:val="1E1C1A"/>
          <w:bdr w:val="single" w:sz="2" w:space="0" w:color="auto" w:frame="1"/>
        </w:rPr>
        <w:t>Les réponses à ces deux questions valent plus que tout le reste.</w:t>
      </w:r>
    </w:p>
    <w:p w14:paraId="4D769EF9" w14:textId="77777777" w:rsidR="008F6E1F" w:rsidRPr="008F6E1F" w:rsidRDefault="008F6E1F" w:rsidP="008F6E1F">
      <w:pPr>
        <w:numPr>
          <w:ilvl w:val="0"/>
          <w:numId w:val="46"/>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À 7h du matin, avant de commencer votre journée de chantier, quelle information sur les stocks vous manque le plus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(la réponse révèle le vrai besoin — souvent "savoir si j'ai assez pour finir la semaine", pas "voir tous mes stocks en temps réel")</w:t>
      </w:r>
    </w:p>
    <w:p w14:paraId="5ABD9996" w14:textId="77777777" w:rsidR="008F6E1F" w:rsidRPr="008F6E1F" w:rsidRDefault="008F6E1F" w:rsidP="008F6E1F">
      <w:pPr>
        <w:numPr>
          <w:ilvl w:val="0"/>
          <w:numId w:val="46"/>
        </w:num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Si demain vous pouviez voir sur votre téléphone une seule information sur les stocks — une seule — ce serait laquelle ?</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(contraint l'interlocuteur à prioriser — révèle ce qui compte vraiment)</w:t>
      </w:r>
    </w:p>
    <w:p w14:paraId="36B9F53F"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49B24620">
          <v:rect id="_x0000_i1052" alt="" style="width:468pt;height:.05pt;mso-width-percent:0;mso-height-percent:0;mso-width-percent:0;mso-height-percent:0" o:hralign="center" o:hrstd="t" o:hr="t" fillcolor="#a0a0a0" stroked="f"/>
        </w:pict>
      </w:r>
    </w:p>
    <w:p w14:paraId="17023EFE"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Ce que les réponses vont probablement révéler — et la solution pérenne qui en découle</w:t>
      </w:r>
    </w:p>
    <w:p w14:paraId="4C37463A"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Avant même les entretiens, voici ce que l'expérience terrain prédit :</w:t>
      </w:r>
    </w:p>
    <w:p w14:paraId="7F8E027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Le vrai problème n'est pas le manque d'outil. C'est l'absence de rôle.</w:t>
      </w:r>
    </w:p>
    <w:p w14:paraId="0602C3C4"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Sur la quasi-totalité des chantiers BTP en Côte d'Ivoire sans entrepôt formalisé, il n'y a pas de magasinier. Le contrôleur est censé s'en occuper, mais il a 12 autres responsabilités. Le DT supervise mais ne compte pas. Les ouvriers prennent ce dont ils ont besoin.</w:t>
      </w:r>
    </w:p>
    <w:p w14:paraId="331CF2F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Aucun logiciel ne résout ce problème sans répondre à cette question d'abord : </w:t>
      </w:r>
      <w:r w:rsidRPr="008F6E1F">
        <w:rPr>
          <w:rFonts w:ascii="Segoe UI" w:eastAsia="Times New Roman" w:hAnsi="Segoe UI" w:cs="Segoe UI"/>
          <w:b/>
          <w:bCs/>
          <w:color w:val="1E1C1A"/>
          <w:bdr w:val="single" w:sz="2" w:space="0" w:color="auto" w:frame="1"/>
        </w:rPr>
        <w:t>qui entre les données ?</w:t>
      </w:r>
    </w:p>
    <w:p w14:paraId="78A1F9D8"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La solution pérenne — en 3 niveaux</w:t>
      </w:r>
    </w:p>
    <w:p w14:paraId="78FAC6E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Niveau 1 — Ce qui peut être fait sans changer les habitudes</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(immédiat)</w:t>
      </w:r>
    </w:p>
    <w:p w14:paraId="47AE953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Connecter la réception de livraison TraceO® directement au stock : quand le chauffeur valide une livraison avec OTP et photo, les quantités réceptionnées alimentent automatiquement le stock. Zéro saisie supplémentaire. Le DT gagne une visibilité sur "ce qui est entré" sans aucun effort.</w:t>
      </w:r>
    </w:p>
    <w:p w14:paraId="0F9F497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Niveau 2 — Ce qui nécessite un petit changement de comportement</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(1 à 3 mois)</w:t>
      </w:r>
    </w:p>
    <w:p w14:paraId="6CD1C540"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 xml:space="preserve">Le contrôleur saisit une fois par jour (ou par poste de travail) les quantités consommées sur les 2 ou 3 matériaux critiques du moment — ciment, ferraille, bois — via un </w:t>
      </w:r>
      <w:r w:rsidRPr="008F6E1F">
        <w:rPr>
          <w:rFonts w:ascii="Segoe UI" w:eastAsia="Times New Roman" w:hAnsi="Segoe UI" w:cs="Segoe UI"/>
          <w:color w:val="1E1C1A"/>
        </w:rPr>
        <w:lastRenderedPageBreak/>
        <w:t>formulaire PWA à 3 champs, en moins de 2 minutes. Pas tout le stock. Juste les matériaux à risque de rupture identifiés par le DT.</w:t>
      </w:r>
    </w:p>
    <w:p w14:paraId="4689077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Niveau 3 — Ce qui nécessite un changement organisationnel</w:t>
      </w:r>
      <w:r w:rsidRPr="008F6E1F">
        <w:rPr>
          <w:rFonts w:ascii="Segoe UI" w:eastAsia="Times New Roman" w:hAnsi="Segoe UI" w:cs="Segoe UI"/>
          <w:color w:val="1E1C1A"/>
        </w:rPr>
        <w:t> </w:t>
      </w:r>
      <w:r w:rsidRPr="008F6E1F">
        <w:rPr>
          <w:rFonts w:ascii="Segoe UI" w:eastAsia="Times New Roman" w:hAnsi="Segoe UI" w:cs="Segoe UI"/>
          <w:i/>
          <w:iCs/>
          <w:color w:val="1E1C1A"/>
          <w:bdr w:val="single" w:sz="2" w:space="0" w:color="auto" w:frame="1"/>
        </w:rPr>
        <w:t>(3 à 6 mois)</w:t>
      </w:r>
    </w:p>
    <w:p w14:paraId="11F0F4CB"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Désigner formellement un "référent stock" par chantier — pas nécessairement un magasinier à plein temps, mais une personne nommée avec une responsabilité claire sur la saisie quotidienne et le signalement des écarts. Sans ce rôle nommé, les niveaux 1 et 2 se dégradent progressivement.</w:t>
      </w:r>
    </w:p>
    <w:p w14:paraId="63EBD3E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Ce qu'on ne peut pas digitaliser :</w:t>
      </w:r>
      <w:r w:rsidRPr="008F6E1F">
        <w:rPr>
          <w:rFonts w:ascii="Segoe UI" w:eastAsia="Times New Roman" w:hAnsi="Segoe UI" w:cs="Segoe UI"/>
          <w:color w:val="1E1C1A"/>
        </w:rPr>
        <w:t> l'absence de structure physique de stockage génère des pertes climatiques et des vols que le logiciel peut mesurer (écart entre livré et déclaré consommé) mais jamais prévenir. La solution à ce problème-là est physique — bâche, conteneur, clôture — pas numérique.</w:t>
      </w:r>
    </w:p>
    <w:p w14:paraId="692E3689"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57390B12">
          <v:rect id="_x0000_i1051" alt="" style="width:468pt;height:.05pt;mso-width-percent:0;mso-height-percent:0;mso-width-percent:0;mso-height-percent:0" o:hralign="center" o:hrstd="t" o:hr="t" fillcolor="#a0a0a0" stroked="f"/>
        </w:pict>
      </w:r>
    </w:p>
    <w:p w14:paraId="2CEF273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Prochaines étapes suggérées :</w:t>
      </w:r>
    </w:p>
    <w:p w14:paraId="6DC170EE" w14:textId="77777777" w:rsidR="008F6E1F" w:rsidRPr="008F6E1F" w:rsidRDefault="008F6E1F" w:rsidP="008F6E1F">
      <w:pPr>
        <w:numPr>
          <w:ilvl w:val="0"/>
          <w:numId w:val="47"/>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Faire ces entretiens DT sur 2 chantiers de profil différent (chantier avancé vs chantier démarrant) — les réponses seront très différentes selon la phase</w:t>
      </w:r>
    </w:p>
    <w:p w14:paraId="31163A85" w14:textId="77777777" w:rsidR="008F6E1F" w:rsidRPr="008F6E1F" w:rsidRDefault="008F6E1F" w:rsidP="008F6E1F">
      <w:pPr>
        <w:numPr>
          <w:ilvl w:val="0"/>
          <w:numId w:val="47"/>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La question 19 ("qui pourrait faire le comptage sérieusement ?") est la plus importante à poser — la réponse conditionne toute la suite</w:t>
      </w:r>
    </w:p>
    <w:p w14:paraId="3CCFD510" w14:textId="77777777" w:rsidR="008F6E1F" w:rsidRPr="008F6E1F" w:rsidRDefault="008F6E1F" w:rsidP="008F6E1F">
      <w:pPr>
        <w:numPr>
          <w:ilvl w:val="0"/>
          <w:numId w:val="47"/>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Croiser les réponses DT avec celles du SA sur Q11 (découverte partielle à la livraison) — les deux problèmes ont la même racine : personne ne sait ce qu'il y a sur site</w:t>
      </w:r>
    </w:p>
    <w:p w14:paraId="0C2D8B00"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 xml:space="preserve">peux-tu réaliser un schéma bpmn de fonctionnement des processus actuels su SA? </w:t>
      </w:r>
    </w:p>
    <w:p w14:paraId="4A3A3DB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Rocket</w:t>
      </w:r>
    </w:p>
    <w:p w14:paraId="375E7098" w14:textId="77777777" w:rsidR="008F6E1F" w:rsidRPr="008F6E1F" w:rsidRDefault="008F6E1F" w:rsidP="008F6E1F">
      <w:pPr>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0"/>
          <w:szCs w:val="20"/>
          <w:bdr w:val="single" w:sz="2" w:space="0" w:color="auto" w:frame="1"/>
        </w:rPr>
        <w:t>BPMN AS-IS — Circuit d'approvisionnement SA</w:t>
      </w:r>
    </w:p>
    <w:p w14:paraId="3D124C4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before="100" w:beforeAutospacing="1" w:after="240" w:line="360" w:lineRule="atLeast"/>
        <w:rPr>
          <w:rFonts w:ascii="Segoe UI" w:eastAsia="Times New Roman" w:hAnsi="Segoe UI" w:cs="Segoe UI"/>
          <w:color w:val="1E1C1A"/>
        </w:rPr>
      </w:pPr>
      <w:r w:rsidRPr="008F6E1F">
        <w:rPr>
          <w:rFonts w:ascii="Segoe UI" w:eastAsia="Times New Roman" w:hAnsi="Segoe UI" w:cs="Segoe UI"/>
          <w:color w:val="1E1C1A"/>
        </w:rPr>
        <w:t>Voici le diagramme BPMN schématique du circuit d'approvisionnement AS-IS du Service Achat. Quelques points de lecture :</w:t>
      </w:r>
    </w:p>
    <w:p w14:paraId="0204866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Ce que le diagramme montre :</w:t>
      </w:r>
    </w:p>
    <w:p w14:paraId="02A4CBA7" w14:textId="77777777" w:rsidR="008F6E1F" w:rsidRPr="008F6E1F" w:rsidRDefault="008F6E1F" w:rsidP="008F6E1F">
      <w:pPr>
        <w:numPr>
          <w:ilvl w:val="0"/>
          <w:numId w:val="48"/>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Lane SA haut (bleu clair)</w:t>
      </w:r>
      <w:r w:rsidRPr="008F6E1F">
        <w:rPr>
          <w:rFonts w:ascii="Segoe UI" w:eastAsia="Times New Roman" w:hAnsi="Segoe UI" w:cs="Segoe UI"/>
          <w:color w:val="1E1C1A"/>
        </w:rPr>
        <w:t> — Circuit OUI : le SA vérifie la disponibilité directement chez le fournisseur via WhatsApp et établit le BC. Court et rapide.</w:t>
      </w:r>
    </w:p>
    <w:p w14:paraId="07257BEC" w14:textId="77777777" w:rsidR="008F6E1F" w:rsidRPr="008F6E1F" w:rsidRDefault="008F6E1F" w:rsidP="008F6E1F">
      <w:pPr>
        <w:numPr>
          <w:ilvl w:val="0"/>
          <w:numId w:val="48"/>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lastRenderedPageBreak/>
        <w:t>Lane SA bas (orange clair)</w:t>
      </w:r>
      <w:r w:rsidRPr="008F6E1F">
        <w:rPr>
          <w:rFonts w:ascii="Segoe UI" w:eastAsia="Times New Roman" w:hAnsi="Segoe UI" w:cs="Segoe UI"/>
          <w:color w:val="1E1C1A"/>
        </w:rPr>
        <w:t> — Circuit NON : collecte de quotations via WhatsApp personnel → BC + BT → passerelle montant → approbation DAF/PDG → décaissement → transmission finale.</w:t>
      </w:r>
    </w:p>
    <w:p w14:paraId="440FC454" w14:textId="77777777" w:rsidR="008F6E1F" w:rsidRPr="008F6E1F" w:rsidRDefault="008F6E1F" w:rsidP="008F6E1F">
      <w:pPr>
        <w:numPr>
          <w:ilvl w:val="0"/>
          <w:numId w:val="48"/>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Flèches en tirets</w:t>
      </w:r>
      <w:r w:rsidRPr="008F6E1F">
        <w:rPr>
          <w:rFonts w:ascii="Segoe UI" w:eastAsia="Times New Roman" w:hAnsi="Segoe UI" w:cs="Segoe UI"/>
          <w:color w:val="1E1C1A"/>
        </w:rPr>
        <w:t> — flux de messages entre entités (SA → DAF, DAF → SA en retour, SA → Service Financier, SA → Fournisseur/Chauffeur).</w:t>
      </w:r>
    </w:p>
    <w:p w14:paraId="2BEB9431" w14:textId="77777777" w:rsidR="008F6E1F" w:rsidRPr="008F6E1F" w:rsidRDefault="008F6E1F" w:rsidP="008F6E1F">
      <w:pPr>
        <w:numPr>
          <w:ilvl w:val="0"/>
          <w:numId w:val="48"/>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Note rouge</w:t>
      </w:r>
      <w:r w:rsidRPr="008F6E1F">
        <w:rPr>
          <w:rFonts w:ascii="Segoe UI" w:eastAsia="Times New Roman" w:hAnsi="Segoe UI" w:cs="Segoe UI"/>
          <w:color w:val="1E1C1A"/>
        </w:rPr>
        <w:t> en bas de la lane SA — la pratique terrain documentée : le SA n'attend pas l'approbation formelle du DAF pour agir.</w:t>
      </w:r>
    </w:p>
    <w:p w14:paraId="07A0DC9E" w14:textId="77777777" w:rsidR="008F6E1F" w:rsidRPr="008F6E1F" w:rsidRDefault="008F6E1F" w:rsidP="008F6E1F">
      <w:pPr>
        <w:numPr>
          <w:ilvl w:val="0"/>
          <w:numId w:val="48"/>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La lane Exécution</w:t>
      </w:r>
      <w:r w:rsidRPr="008F6E1F">
        <w:rPr>
          <w:rFonts w:ascii="Segoe UI" w:eastAsia="Times New Roman" w:hAnsi="Segoe UI" w:cs="Segoe UI"/>
          <w:color w:val="1E1C1A"/>
        </w:rPr>
        <w:t> reçoit deux messages distincts selon le chemin emprunté : BC+EB seul (circuit court) ou BC+EB+cash (circuit long).</w:t>
      </w:r>
    </w:p>
    <w:p w14:paraId="413C517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Limites volontaires du schéma :</w:t>
      </w:r>
      <w:r w:rsidRPr="008F6E1F">
        <w:rPr>
          <w:rFonts w:ascii="Segoe UI" w:eastAsia="Times New Roman" w:hAnsi="Segoe UI" w:cs="Segoe UI"/>
          <w:color w:val="1E1C1A"/>
        </w:rPr>
        <w:t> les événements de réception des messages retour (approval DAF → SA, cash → SA) sont représentés par les flèches en tirets plutôt que par des événements intermédiaires BPMN formels — choix de lisibilité sur un espace de 680px.</w:t>
      </w:r>
    </w:p>
    <w:p w14:paraId="420D5728"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426A9C63">
          <v:rect id="_x0000_i1050" alt="" style="width:468pt;height:.05pt;mso-width-percent:0;mso-height-percent:0;mso-width-percent:0;mso-height-percent:0" o:hralign="center" o:hrstd="t" o:hr="t" fillcolor="#a0a0a0" stroked="f"/>
        </w:pict>
      </w:r>
    </w:p>
    <w:p w14:paraId="14D5841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Prochaines étapes suggérées :</w:t>
      </w:r>
    </w:p>
    <w:p w14:paraId="5E38D858" w14:textId="77777777" w:rsidR="008F6E1F" w:rsidRPr="008F6E1F" w:rsidRDefault="008F6E1F" w:rsidP="008F6E1F">
      <w:pPr>
        <w:numPr>
          <w:ilvl w:val="0"/>
          <w:numId w:val="49"/>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Produire le diagramme BPMN TO-BE (cible digitalisée) pour mise en contraste avec l'AS-IS</w:t>
      </w:r>
    </w:p>
    <w:p w14:paraId="45D08315" w14:textId="77777777" w:rsidR="008F6E1F" w:rsidRPr="008F6E1F" w:rsidRDefault="008F6E1F" w:rsidP="008F6E1F">
      <w:pPr>
        <w:numPr>
          <w:ilvl w:val="0"/>
          <w:numId w:val="49"/>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Ajouter les temps de cycle estimés sur chaque chemin (durée circuit court vs circuit long)</w:t>
      </w:r>
    </w:p>
    <w:p w14:paraId="6B4191AC" w14:textId="77777777" w:rsidR="008F6E1F" w:rsidRPr="008F6E1F" w:rsidRDefault="008F6E1F" w:rsidP="008F6E1F">
      <w:pPr>
        <w:numPr>
          <w:ilvl w:val="0"/>
          <w:numId w:val="49"/>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Exporter ce schéma en PDF pour l'inclure dans le dossier board</w:t>
      </w:r>
    </w:p>
    <w:p w14:paraId="4D7E538B"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le bpmn devrait inclure l'expression de besoin initiale du technicien sur le chantier via whatsapp</w:t>
      </w:r>
    </w:p>
    <w:p w14:paraId="0257D03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Rocket</w:t>
      </w:r>
    </w:p>
    <w:p w14:paraId="7DDC9EB4" w14:textId="77777777" w:rsidR="008F6E1F" w:rsidRPr="008F6E1F" w:rsidRDefault="008F6E1F" w:rsidP="008F6E1F">
      <w:pPr>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0"/>
          <w:szCs w:val="20"/>
          <w:bdr w:val="single" w:sz="2" w:space="0" w:color="auto" w:frame="1"/>
        </w:rPr>
        <w:t>BPMN AS-IS étendu — Du besoin terrain à la livraison</w:t>
      </w:r>
    </w:p>
    <w:p w14:paraId="13C16AD6"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before="100" w:beforeAutospacing="1" w:after="240" w:line="360" w:lineRule="atLeast"/>
        <w:rPr>
          <w:rFonts w:ascii="Segoe UI" w:eastAsia="Times New Roman" w:hAnsi="Segoe UI" w:cs="Segoe UI"/>
          <w:color w:val="1E1C1A"/>
        </w:rPr>
      </w:pPr>
      <w:r w:rsidRPr="008F6E1F">
        <w:rPr>
          <w:rFonts w:ascii="Segoe UI" w:eastAsia="Times New Roman" w:hAnsi="Segoe UI" w:cs="Segoe UI"/>
          <w:color w:val="1E1C1A"/>
        </w:rPr>
        <w:t>Le BPMN est maintenant complet avec les deux nouvelles lanes ajoutées en tête.</w:t>
      </w:r>
    </w:p>
    <w:p w14:paraId="7E2C5F7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Ce qui a changé par rapport à la version précédente :</w:t>
      </w:r>
    </w:p>
    <w:p w14:paraId="0758571E" w14:textId="77777777" w:rsidR="008F6E1F" w:rsidRPr="008F6E1F" w:rsidRDefault="008F6E1F" w:rsidP="008F6E1F">
      <w:pPr>
        <w:numPr>
          <w:ilvl w:val="0"/>
          <w:numId w:val="50"/>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Lane Contrôleur de chantier</w:t>
      </w:r>
      <w:r w:rsidRPr="008F6E1F">
        <w:rPr>
          <w:rFonts w:ascii="Segoe UI" w:eastAsia="Times New Roman" w:hAnsi="Segoe UI" w:cs="Segoe UI"/>
          <w:color w:val="1E1C1A"/>
        </w:rPr>
        <w:t> (en haut) : START → tâche "Émet expression de besoin (via groupe WhatsApp)" → événement d'envoi de message vers le DT</w:t>
      </w:r>
    </w:p>
    <w:p w14:paraId="6312D491" w14:textId="77777777" w:rsidR="008F6E1F" w:rsidRPr="008F6E1F" w:rsidRDefault="008F6E1F" w:rsidP="008F6E1F">
      <w:pPr>
        <w:numPr>
          <w:ilvl w:val="0"/>
          <w:numId w:val="50"/>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Lane Directeur Technique</w:t>
      </w:r>
      <w:r w:rsidRPr="008F6E1F">
        <w:rPr>
          <w:rFonts w:ascii="Segoe UI" w:eastAsia="Times New Roman" w:hAnsi="Segoe UI" w:cs="Segoe UI"/>
          <w:color w:val="1E1C1A"/>
        </w:rPr>
        <w:t> : reçoit le message du contrôleur → tâche "Révision + Excel" → transmet simultanément au SA (flèche principale) et au DAF (flèche de notification, tirets plus fins)</w:t>
      </w:r>
    </w:p>
    <w:p w14:paraId="6471A121" w14:textId="77777777" w:rsidR="008F6E1F" w:rsidRPr="008F6E1F" w:rsidRDefault="008F6E1F" w:rsidP="008F6E1F">
      <w:pPr>
        <w:numPr>
          <w:ilvl w:val="0"/>
          <w:numId w:val="50"/>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color w:val="1E1C1A"/>
        </w:rPr>
        <w:lastRenderedPageBreak/>
        <w:t>La lane SA OUI reçoit maintenant du DT via un </w:t>
      </w:r>
      <w:r w:rsidRPr="008F6E1F">
        <w:rPr>
          <w:rFonts w:ascii="Segoe UI" w:eastAsia="Times New Roman" w:hAnsi="Segoe UI" w:cs="Segoe UI"/>
          <w:b/>
          <w:bCs/>
          <w:color w:val="1E1C1A"/>
          <w:bdr w:val="single" w:sz="2" w:space="0" w:color="auto" w:frame="1"/>
        </w:rPr>
        <w:t>événement de réception de message</w:t>
      </w:r>
      <w:r w:rsidRPr="008F6E1F">
        <w:rPr>
          <w:rFonts w:ascii="Segoe UI" w:eastAsia="Times New Roman" w:hAnsi="Segoe UI" w:cs="Segoe UI"/>
          <w:color w:val="1E1C1A"/>
        </w:rPr>
        <w:t> (enveloppe bleue), plus proprement qu'un simple START</w:t>
      </w:r>
    </w:p>
    <w:p w14:paraId="763F62C0"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Points de lecture importants :</w:t>
      </w:r>
    </w:p>
    <w:p w14:paraId="78BC51F0" w14:textId="77777777" w:rsidR="008F6E1F" w:rsidRPr="008F6E1F" w:rsidRDefault="008F6E1F" w:rsidP="008F6E1F">
      <w:pPr>
        <w:numPr>
          <w:ilvl w:val="0"/>
          <w:numId w:val="51"/>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La flèche orange (SA NON → DAF) représente la </w:t>
      </w:r>
      <w:r w:rsidRPr="008F6E1F">
        <w:rPr>
          <w:rFonts w:ascii="Segoe UI" w:eastAsia="Times New Roman" w:hAnsi="Segoe UI" w:cs="Segoe UI"/>
          <w:b/>
          <w:bCs/>
          <w:color w:val="1E1C1A"/>
          <w:bdr w:val="single" w:sz="2" w:space="0" w:color="auto" w:frame="1"/>
        </w:rPr>
        <w:t>demande d'approbation formelle</w:t>
      </w:r>
      <w:r w:rsidRPr="008F6E1F">
        <w:rPr>
          <w:rFonts w:ascii="Segoe UI" w:eastAsia="Times New Roman" w:hAnsi="Segoe UI" w:cs="Segoe UI"/>
          <w:color w:val="1E1C1A"/>
        </w:rPr>
        <w:t> du BT, avec retour en vert (DAF renvoie son accord)</w:t>
      </w:r>
    </w:p>
    <w:p w14:paraId="6BA05D7E" w14:textId="77777777" w:rsidR="008F6E1F" w:rsidRPr="008F6E1F" w:rsidRDefault="008F6E1F" w:rsidP="008F6E1F">
      <w:pPr>
        <w:numPr>
          <w:ilvl w:val="0"/>
          <w:numId w:val="51"/>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La flèche tiretée fine depuis le DT vers DAF = la </w:t>
      </w:r>
      <w:r w:rsidRPr="008F6E1F">
        <w:rPr>
          <w:rFonts w:ascii="Segoe UI" w:eastAsia="Times New Roman" w:hAnsi="Segoe UI" w:cs="Segoe UI"/>
          <w:b/>
          <w:bCs/>
          <w:color w:val="1E1C1A"/>
          <w:bdr w:val="single" w:sz="2" w:space="0" w:color="auto" w:frame="1"/>
        </w:rPr>
        <w:t>notification budget parallèle</w:t>
      </w:r>
      <w:r w:rsidRPr="008F6E1F">
        <w:rPr>
          <w:rFonts w:ascii="Segoe UI" w:eastAsia="Times New Roman" w:hAnsi="Segoe UI" w:cs="Segoe UI"/>
          <w:color w:val="1E1C1A"/>
        </w:rPr>
        <w:t> mentionnée dans le workflow</w:t>
      </w:r>
    </w:p>
    <w:p w14:paraId="022FADFA" w14:textId="77777777" w:rsidR="008F6E1F" w:rsidRPr="008F6E1F" w:rsidRDefault="008F6E1F" w:rsidP="008F6E1F">
      <w:pPr>
        <w:numPr>
          <w:ilvl w:val="0"/>
          <w:numId w:val="51"/>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Le symbole "+" sur la tâche "Approbation DAF/PDG" indique un </w:t>
      </w:r>
      <w:r w:rsidRPr="008F6E1F">
        <w:rPr>
          <w:rFonts w:ascii="Segoe UI" w:eastAsia="Times New Roman" w:hAnsi="Segoe UI" w:cs="Segoe UI"/>
          <w:b/>
          <w:bCs/>
          <w:color w:val="1E1C1A"/>
          <w:bdr w:val="single" w:sz="2" w:space="0" w:color="auto" w:frame="1"/>
        </w:rPr>
        <w:t>sous-processus</w:t>
      </w:r>
      <w:r w:rsidRPr="008F6E1F">
        <w:rPr>
          <w:rFonts w:ascii="Segoe UI" w:eastAsia="Times New Roman" w:hAnsi="Segoe UI" w:cs="Segoe UI"/>
          <w:color w:val="1E1C1A"/>
        </w:rPr>
        <w:t> (le détail de l'approbation se passe dans la lane DAF)</w:t>
      </w:r>
    </w:p>
    <w:p w14:paraId="7A320564" w14:textId="77777777" w:rsidR="008F6E1F" w:rsidRPr="008F6E1F" w:rsidRDefault="008F6E1F" w:rsidP="008F6E1F">
      <w:pPr>
        <w:numPr>
          <w:ilvl w:val="0"/>
          <w:numId w:val="51"/>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La note rouge rappelle la pratique terrain : le SA n'attend pas l'approbation formelle</w:t>
      </w:r>
    </w:p>
    <w:p w14:paraId="6C05C8A9"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0EFE5C8E">
          <v:rect id="_x0000_i1049" alt="" style="width:468pt;height:.05pt;mso-width-percent:0;mso-height-percent:0;mso-width-percent:0;mso-height-percent:0" o:hralign="center" o:hrstd="t" o:hr="t" fillcolor="#a0a0a0" stroked="f"/>
        </w:pict>
      </w:r>
    </w:p>
    <w:p w14:paraId="34EFEB90"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Pistes suivantes :</w:t>
      </w:r>
    </w:p>
    <w:p w14:paraId="732CCA00" w14:textId="77777777" w:rsidR="008F6E1F" w:rsidRPr="008F6E1F" w:rsidRDefault="008F6E1F" w:rsidP="008F6E1F">
      <w:pPr>
        <w:numPr>
          <w:ilvl w:val="0"/>
          <w:numId w:val="52"/>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Produire le BPMN TO-BE (cible digitalisée) pour mettre en contraste avec ce AS-IS — c'est ce qui fera l'impact en board</w:t>
      </w:r>
    </w:p>
    <w:p w14:paraId="184E6846" w14:textId="77777777" w:rsidR="008F6E1F" w:rsidRPr="008F6E1F" w:rsidRDefault="008F6E1F" w:rsidP="008F6E1F">
      <w:pPr>
        <w:numPr>
          <w:ilvl w:val="0"/>
          <w:numId w:val="52"/>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Exporter ce BPMN en PDF pour l'inclure dans le dossier de présentation</w:t>
      </w:r>
    </w:p>
    <w:p w14:paraId="13030C17" w14:textId="77777777" w:rsidR="008F6E1F" w:rsidRPr="008F6E1F" w:rsidRDefault="008F6E1F" w:rsidP="008F6E1F">
      <w:pPr>
        <w:numPr>
          <w:ilvl w:val="0"/>
          <w:numId w:val="52"/>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Annoter les délais moyens sur chaque étape (données à collecter lors des entretiens) pour quantifier le gain potentiel</w:t>
      </w:r>
    </w:p>
    <w:p w14:paraId="76F38CD8"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225" w:lineRule="atLeast"/>
        <w:rPr>
          <w:rFonts w:ascii="Inter Fallback" w:eastAsia="Times New Roman" w:hAnsi="Inter Fallback" w:cs="Times New Roman"/>
          <w:color w:val="1E1C1A"/>
          <w:sz w:val="15"/>
          <w:szCs w:val="15"/>
        </w:rPr>
      </w:pPr>
      <w:r w:rsidRPr="008F6E1F">
        <w:rPr>
          <w:rFonts w:ascii="Inter Fallback" w:eastAsia="Times New Roman" w:hAnsi="Inter Fallback" w:cs="Times New Roman"/>
          <w:color w:val="1E1C1A"/>
          <w:sz w:val="15"/>
          <w:szCs w:val="15"/>
        </w:rPr>
        <w:t>POINTS_FOURNUSSEURS_DES_BC_NEWS_-_Copie-1786043086854.xlsx</w:t>
      </w:r>
    </w:p>
    <w:p w14:paraId="786F270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225" w:lineRule="atLeast"/>
        <w:rPr>
          <w:rFonts w:ascii="Inter Fallback" w:eastAsia="Times New Roman" w:hAnsi="Inter Fallback" w:cs="Times New Roman"/>
          <w:color w:val="1E1C1A"/>
          <w:sz w:val="15"/>
          <w:szCs w:val="15"/>
        </w:rPr>
      </w:pPr>
      <w:r w:rsidRPr="008F6E1F">
        <w:rPr>
          <w:rFonts w:ascii="Inter Fallback" w:eastAsia="Times New Roman" w:hAnsi="Inter Fallback" w:cs="Times New Roman"/>
          <w:color w:val="1E1C1A"/>
          <w:sz w:val="15"/>
          <w:szCs w:val="15"/>
        </w:rPr>
        <w:t>XLSX</w:t>
      </w:r>
    </w:p>
    <w:p w14:paraId="5B398C1D"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225" w:lineRule="atLeast"/>
        <w:rPr>
          <w:rFonts w:ascii="Inter Fallback" w:eastAsia="Times New Roman" w:hAnsi="Inter Fallback" w:cs="Times New Roman"/>
          <w:color w:val="1E1C1A"/>
          <w:sz w:val="15"/>
          <w:szCs w:val="15"/>
        </w:rPr>
      </w:pPr>
      <w:r w:rsidRPr="008F6E1F">
        <w:rPr>
          <w:rFonts w:ascii="Inter Fallback" w:eastAsia="Times New Roman" w:hAnsi="Inter Fallback" w:cs="Times New Roman"/>
          <w:color w:val="1E1C1A"/>
          <w:sz w:val="15"/>
          <w:szCs w:val="15"/>
        </w:rPr>
        <w:t>FICHE_DE_TRESO_ACHATS_-_Copie-1786043084303.xlsx</w:t>
      </w:r>
    </w:p>
    <w:p w14:paraId="49C11A8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225" w:lineRule="atLeast"/>
        <w:rPr>
          <w:rFonts w:ascii="Inter Fallback" w:eastAsia="Times New Roman" w:hAnsi="Inter Fallback" w:cs="Times New Roman"/>
          <w:color w:val="1E1C1A"/>
          <w:sz w:val="15"/>
          <w:szCs w:val="15"/>
        </w:rPr>
      </w:pPr>
      <w:r w:rsidRPr="008F6E1F">
        <w:rPr>
          <w:rFonts w:ascii="Inter Fallback" w:eastAsia="Times New Roman" w:hAnsi="Inter Fallback" w:cs="Times New Roman"/>
          <w:color w:val="1E1C1A"/>
          <w:sz w:val="15"/>
          <w:szCs w:val="15"/>
        </w:rPr>
        <w:t>XLSX</w:t>
      </w:r>
    </w:p>
    <w:p w14:paraId="1022F59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ces 2 fichiers sont produits par le SA, possible de les intégrer. dans le processus cible</w:t>
      </w:r>
    </w:p>
    <w:p w14:paraId="2834B88A"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Rocket</w:t>
      </w:r>
    </w:p>
    <w:p w14:paraId="09984454" w14:textId="77777777" w:rsidR="008F6E1F" w:rsidRPr="008F6E1F" w:rsidRDefault="008F6E1F" w:rsidP="008F6E1F">
      <w:pPr>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0"/>
          <w:szCs w:val="20"/>
          <w:bdr w:val="single" w:sz="2" w:space="0" w:color="auto" w:frame="1"/>
        </w:rPr>
        <w:t>Mapping AS-IS Excel → processus cible digital</w:t>
      </w:r>
    </w:p>
    <w:p w14:paraId="3181F4DA" w14:textId="77777777" w:rsidR="008F6E1F" w:rsidRPr="008F6E1F" w:rsidRDefault="008F6E1F" w:rsidP="008F6E1F">
      <w:pPr>
        <w:pBdr>
          <w:top w:val="single" w:sz="2" w:space="0" w:color="auto"/>
          <w:left w:val="single" w:sz="2" w:space="0" w:color="auto"/>
          <w:right w:val="single" w:sz="2" w:space="0" w:color="auto"/>
        </w:pBdr>
        <w:spacing w:beforeAutospacing="1"/>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Oui — les deux fichiers sont intégrables, et c'est une très bonne nouvelle</w:t>
      </w:r>
    </w:p>
    <w:p w14:paraId="619B1AB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L'analyse de vos fichiers révèle que ces deux Excel sont exactement les </w:t>
      </w:r>
      <w:r w:rsidRPr="008F6E1F">
        <w:rPr>
          <w:rFonts w:ascii="Segoe UI" w:eastAsia="Times New Roman" w:hAnsi="Segoe UI" w:cs="Segoe UI"/>
          <w:b/>
          <w:bCs/>
          <w:color w:val="1E1C1A"/>
          <w:bdr w:val="single" w:sz="2" w:space="0" w:color="auto" w:frame="1"/>
        </w:rPr>
        <w:t>pièces manquantes</w:t>
      </w:r>
      <w:r w:rsidRPr="008F6E1F">
        <w:rPr>
          <w:rFonts w:ascii="Segoe UI" w:eastAsia="Times New Roman" w:hAnsi="Segoe UI" w:cs="Segoe UI"/>
          <w:color w:val="1E1C1A"/>
        </w:rPr>
        <w:t> du processus cible. Voici ce que ça change concrètement.</w:t>
      </w:r>
    </w:p>
    <w:p w14:paraId="165D08A5"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4F317E37">
          <v:rect id="_x0000_i1048" alt="" style="width:468pt;height:.05pt;mso-width-percent:0;mso-height-percent:0;mso-width-percent:0;mso-height-percent:0" o:hralign="center" o:hrstd="t" o:hr="t" fillcolor="#a0a0a0" stroked="f"/>
        </w:pict>
      </w:r>
    </w:p>
    <w:p w14:paraId="0A2168D4"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lastRenderedPageBreak/>
        <w:t>Fichier 1 — POINTS FOURNISSEURS DES BC</w:t>
      </w:r>
    </w:p>
    <w:p w14:paraId="3EBF3A0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C'est le </w:t>
      </w:r>
      <w:r w:rsidRPr="008F6E1F">
        <w:rPr>
          <w:rFonts w:ascii="Segoe UI" w:eastAsia="Times New Roman" w:hAnsi="Segoe UI" w:cs="Segoe UI"/>
          <w:b/>
          <w:bCs/>
          <w:color w:val="1E1C1A"/>
          <w:bdr w:val="single" w:sz="2" w:space="0" w:color="auto" w:frame="1"/>
        </w:rPr>
        <w:t>registre mensuel de tous les bons de commande</w:t>
      </w:r>
      <w:r w:rsidRPr="008F6E1F">
        <w:rPr>
          <w:rFonts w:ascii="Segoe UI" w:eastAsia="Times New Roman" w:hAnsi="Segoe UI" w:cs="Segoe UI"/>
          <w:color w:val="1E1C1A"/>
        </w:rPr>
        <w:t> du SA. 230 lignes pour juillet, 72 chantiers. Dans le processus cible, </w:t>
      </w:r>
      <w:r w:rsidRPr="008F6E1F">
        <w:rPr>
          <w:rFonts w:ascii="Segoe UI" w:eastAsia="Times New Roman" w:hAnsi="Segoe UI" w:cs="Segoe UI"/>
          <w:b/>
          <w:bCs/>
          <w:color w:val="1E1C1A"/>
          <w:bdr w:val="single" w:sz="2" w:space="0" w:color="auto" w:frame="1"/>
        </w:rPr>
        <w:t>chaque ligne de ce fichier devient une entrée auto-créée</w:t>
      </w:r>
      <w:r w:rsidRPr="008F6E1F">
        <w:rPr>
          <w:rFonts w:ascii="Segoe UI" w:eastAsia="Times New Roman" w:hAnsi="Segoe UI" w:cs="Segoe UI"/>
          <w:color w:val="1E1C1A"/>
        </w:rPr>
        <w:t> au moment où l'EB est approuvé et le BC généré. Le SA ne saisit plus rien — le système crée la ligne, la numérote, horodate, et met à jour les statuts FACTURE / JUSTIFS dès que TraceO® confirme la livraison.</w:t>
      </w:r>
    </w:p>
    <w:p w14:paraId="4922BE9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Le récapitulatif mensuel par fournisseur (feuille RECAP JUILLET) devient un dashboard temps réel, filtrable par chantier, fournisseur ou période — sans aucune manipulation Excel.</w:t>
      </w:r>
    </w:p>
    <w:p w14:paraId="54F5A33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Ce qui reste à faire avant de démarrer :</w:t>
      </w:r>
      <w:r w:rsidRPr="008F6E1F">
        <w:rPr>
          <w:rFonts w:ascii="Segoe UI" w:eastAsia="Times New Roman" w:hAnsi="Segoe UI" w:cs="Segoe UI"/>
          <w:color w:val="1E1C1A"/>
        </w:rPr>
        <w:t> constituer le référentiel fournisseurs depuis les noms qui apparaissent dans ce fichier (UBH 01, EGEDY, SOGELUX, DK INDUSTRIE, OUSMANE...). Ces 7+ fournisseurs identifiés en juillet sont le point de départ de la base fournisseurs du système.</w:t>
      </w:r>
    </w:p>
    <w:p w14:paraId="6E82FC9F"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38C3DA86">
          <v:rect id="_x0000_i1047" alt="" style="width:468pt;height:.05pt;mso-width-percent:0;mso-height-percent:0;mso-width-percent:0;mso-height-percent:0" o:hralign="center" o:hrstd="t" o:hr="t" fillcolor="#a0a0a0" stroked="f"/>
        </w:pict>
      </w:r>
    </w:p>
    <w:p w14:paraId="32224DD5"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Fichier 2 — FICHE DE TRÉSO ACHATS (Formulaire 3.3 A)</w:t>
      </w:r>
    </w:p>
    <w:p w14:paraId="6910B7C6"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C'est le </w:t>
      </w:r>
      <w:r w:rsidRPr="008F6E1F">
        <w:rPr>
          <w:rFonts w:ascii="Segoe UI" w:eastAsia="Times New Roman" w:hAnsi="Segoe UI" w:cs="Segoe UI"/>
          <w:b/>
          <w:bCs/>
          <w:color w:val="1E1C1A"/>
          <w:bdr w:val="single" w:sz="2" w:space="0" w:color="auto" w:frame="1"/>
        </w:rPr>
        <w:t>Bon de Trésorerie</w:t>
      </w:r>
      <w:r w:rsidRPr="008F6E1F">
        <w:rPr>
          <w:rFonts w:ascii="Segoe UI" w:eastAsia="Times New Roman" w:hAnsi="Segoe UI" w:cs="Segoe UI"/>
          <w:color w:val="1E1C1A"/>
        </w:rPr>
        <w:t> que nous avons décrit tout au long de la conversation — le document qui déclenche le décaissement cash. Il appartient au manuel financier officiel du </w:t>
      </w:r>
      <w:r w:rsidRPr="008F6E1F">
        <w:rPr>
          <w:rFonts w:ascii="Segoe UI" w:eastAsia="Times New Roman" w:hAnsi="Segoe UI" w:cs="Segoe UI"/>
          <w:b/>
          <w:bCs/>
          <w:color w:val="1E1C1A"/>
          <w:bdr w:val="single" w:sz="2" w:space="0" w:color="auto" w:frame="1"/>
        </w:rPr>
        <w:t>FADYM GROUP</w:t>
      </w:r>
      <w:r w:rsidRPr="008F6E1F">
        <w:rPr>
          <w:rFonts w:ascii="Segoe UI" w:eastAsia="Times New Roman" w:hAnsi="Segoe UI" w:cs="Segoe UI"/>
          <w:color w:val="1E1C1A"/>
        </w:rPr>
        <w:t> (Formulaire 3.3 A).</w:t>
      </w:r>
    </w:p>
    <w:p w14:paraId="4167072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Point important : ce formulaire a une existence légale et d'audit dans l'entreprise. L'objectif n'est </w:t>
      </w:r>
      <w:r w:rsidRPr="008F6E1F">
        <w:rPr>
          <w:rFonts w:ascii="Segoe UI" w:eastAsia="Times New Roman" w:hAnsi="Segoe UI" w:cs="Segoe UI"/>
          <w:b/>
          <w:bCs/>
          <w:color w:val="1E1C1A"/>
          <w:bdr w:val="single" w:sz="2" w:space="0" w:color="auto" w:frame="1"/>
        </w:rPr>
        <w:t>pas de le remplacer</w:t>
      </w:r>
      <w:r w:rsidRPr="008F6E1F">
        <w:rPr>
          <w:rFonts w:ascii="Segoe UI" w:eastAsia="Times New Roman" w:hAnsi="Segoe UI" w:cs="Segoe UI"/>
          <w:color w:val="1E1C1A"/>
        </w:rPr>
        <w:t> mais d'en automatiser le remplissage et la circulation :</w:t>
      </w:r>
    </w:p>
    <w:p w14:paraId="2889AC3F" w14:textId="77777777" w:rsidR="008F6E1F" w:rsidRPr="008F6E1F" w:rsidRDefault="008F6E1F" w:rsidP="008F6E1F">
      <w:pPr>
        <w:numPr>
          <w:ilvl w:val="0"/>
          <w:numId w:val="53"/>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color w:val="1E1C1A"/>
        </w:rPr>
        <w:t>Dès que le mode de paiement est ESPECE, le système génère un brouillon de BT </w:t>
      </w:r>
      <w:r w:rsidRPr="008F6E1F">
        <w:rPr>
          <w:rFonts w:ascii="Segoe UI" w:eastAsia="Times New Roman" w:hAnsi="Segoe UI" w:cs="Segoe UI"/>
          <w:b/>
          <w:bCs/>
          <w:color w:val="1E1C1A"/>
          <w:bdr w:val="single" w:sz="2" w:space="0" w:color="auto" w:frame="1"/>
        </w:rPr>
        <w:t>pré-rempli</w:t>
      </w:r>
      <w:r w:rsidRPr="008F6E1F">
        <w:rPr>
          <w:rFonts w:ascii="Segoe UI" w:eastAsia="Times New Roman" w:hAnsi="Segoe UI" w:cs="Segoe UI"/>
          <w:color w:val="1E1C1A"/>
        </w:rPr>
        <w:t> : demandeur (profil PWA), structure (FADYM GROUP), lignes d'articles (depuis l'EB), montants (depuis la quotation retenue), total (calculé), devise XOF fixe</w:t>
      </w:r>
    </w:p>
    <w:p w14:paraId="44A1C142" w14:textId="77777777" w:rsidR="008F6E1F" w:rsidRPr="008F6E1F" w:rsidRDefault="008F6E1F" w:rsidP="008F6E1F">
      <w:pPr>
        <w:numPr>
          <w:ilvl w:val="0"/>
          <w:numId w:val="53"/>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Le BT circule en digital pour approbation DAF / PDG via la PWA</w:t>
      </w:r>
    </w:p>
    <w:p w14:paraId="0C7FC8B0" w14:textId="77777777" w:rsidR="008F6E1F" w:rsidRPr="008F6E1F" w:rsidRDefault="008F6E1F" w:rsidP="008F6E1F">
      <w:pPr>
        <w:numPr>
          <w:ilvl w:val="0"/>
          <w:numId w:val="53"/>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color w:val="1E1C1A"/>
        </w:rPr>
        <w:t>Une fois approuvé, le système génère un </w:t>
      </w:r>
      <w:r w:rsidRPr="008F6E1F">
        <w:rPr>
          <w:rFonts w:ascii="Segoe UI" w:eastAsia="Times New Roman" w:hAnsi="Segoe UI" w:cs="Segoe UI"/>
          <w:b/>
          <w:bCs/>
          <w:color w:val="1E1C1A"/>
          <w:bdr w:val="single" w:sz="2" w:space="0" w:color="auto" w:frame="1"/>
        </w:rPr>
        <w:t>PDF conforme au Formulaire 3.3 A</w:t>
      </w:r>
      <w:r w:rsidRPr="008F6E1F">
        <w:rPr>
          <w:rFonts w:ascii="Segoe UI" w:eastAsia="Times New Roman" w:hAnsi="Segoe UI" w:cs="Segoe UI"/>
          <w:color w:val="1E1C1A"/>
        </w:rPr>
        <w:t>, prêt à imprimer si une signature physique est encore requise par la Finance</w:t>
      </w:r>
    </w:p>
    <w:p w14:paraId="1D42B4E6" w14:textId="77777777" w:rsidR="008F6E1F" w:rsidRPr="008F6E1F" w:rsidRDefault="008F6E1F" w:rsidP="008F6E1F">
      <w:pPr>
        <w:numPr>
          <w:ilvl w:val="0"/>
          <w:numId w:val="53"/>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Le N° d'avance est saisi par la Finance dans la PWA (seule saisie manuelle conservée)</w:t>
      </w:r>
    </w:p>
    <w:p w14:paraId="23228E6F" w14:textId="77777777" w:rsidR="008F6E1F" w:rsidRPr="008F6E1F" w:rsidRDefault="008F6E1F" w:rsidP="008F6E1F">
      <w:pPr>
        <w:numPr>
          <w:ilvl w:val="0"/>
          <w:numId w:val="53"/>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Le BC correspondant est automatiquement lié au dossier BT</w:t>
      </w:r>
    </w:p>
    <w:p w14:paraId="7FBEF89C"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lastRenderedPageBreak/>
        <w:pict w14:anchorId="4CA318A7">
          <v:rect id="_x0000_i1046" alt="" style="width:468pt;height:.05pt;mso-width-percent:0;mso-height-percent:0;mso-width-percent:0;mso-height-percent:0" o:hralign="center" o:hrstd="t" o:hr="t" fillcolor="#a0a0a0" stroked="f"/>
        </w:pict>
      </w:r>
    </w:p>
    <w:p w14:paraId="5C547307"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Ce qui ne change pas — honnêteté sur les limites</w:t>
      </w:r>
    </w:p>
    <w:p w14:paraId="2ECDC536" w14:textId="77777777" w:rsidR="008F6E1F" w:rsidRPr="008F6E1F" w:rsidRDefault="008F6E1F" w:rsidP="008F6E1F">
      <w:pPr>
        <w:numPr>
          <w:ilvl w:val="0"/>
          <w:numId w:val="54"/>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Le cash physique</w:t>
      </w:r>
      <w:r w:rsidRPr="008F6E1F">
        <w:rPr>
          <w:rFonts w:ascii="Segoe UI" w:eastAsia="Times New Roman" w:hAnsi="Segoe UI" w:cs="Segoe UI"/>
          <w:color w:val="1E1C1A"/>
        </w:rPr>
        <w:t> remis au chauffeur reste physique. Le système peut documenter la transaction, pas la dématérialiser.</w:t>
      </w:r>
    </w:p>
    <w:p w14:paraId="27137126" w14:textId="77777777" w:rsidR="008F6E1F" w:rsidRPr="008F6E1F" w:rsidRDefault="008F6E1F" w:rsidP="008F6E1F">
      <w:pPr>
        <w:numPr>
          <w:ilvl w:val="0"/>
          <w:numId w:val="54"/>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La règle des 3 exemplaires</w:t>
      </w:r>
      <w:r w:rsidRPr="008F6E1F">
        <w:rPr>
          <w:rFonts w:ascii="Segoe UI" w:eastAsia="Times New Roman" w:hAnsi="Segoe UI" w:cs="Segoe UI"/>
          <w:color w:val="1E1C1A"/>
        </w:rPr>
        <w:t> (instruction 7 du formulaire) peut être satisfaite par l'envoi digital du PDF à 3 destinataires — mais si l'audit interne exige des signatures originales, une impression reste nécessaire.</w:t>
      </w:r>
    </w:p>
    <w:p w14:paraId="2FE8920D" w14:textId="77777777" w:rsidR="008F6E1F" w:rsidRPr="008F6E1F" w:rsidRDefault="008F6E1F" w:rsidP="008F6E1F">
      <w:pPr>
        <w:numPr>
          <w:ilvl w:val="0"/>
          <w:numId w:val="54"/>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Les signatures DAF/PDG</w:t>
      </w:r>
      <w:r w:rsidRPr="008F6E1F">
        <w:rPr>
          <w:rFonts w:ascii="Segoe UI" w:eastAsia="Times New Roman" w:hAnsi="Segoe UI" w:cs="Segoe UI"/>
          <w:color w:val="1E1C1A"/>
        </w:rPr>
        <w:t> : dans le système digital, l'approbation dans la PWA vaut validation tracée. Si le FADYM GROUP exige des signatures manuscrites pour les archives, le PDF généré devra être signé physiquement après validation.</w:t>
      </w:r>
    </w:p>
    <w:p w14:paraId="0837CEFF"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27F58D92">
          <v:rect id="_x0000_i1045" alt="" style="width:468pt;height:.05pt;mso-width-percent:0;mso-height-percent:0;mso-width-percent:0;mso-height-percent:0" o:hralign="center" o:hrstd="t" o:hr="t" fillcolor="#a0a0a0" stroked="f"/>
        </w:pict>
      </w:r>
    </w:p>
    <w:p w14:paraId="600CD10B"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Prochaine action concrète</w:t>
      </w:r>
    </w:p>
    <w:p w14:paraId="66BC8CFA"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Le fichier POINTS FOURNISSEURS DES BC est votre premier référentiel. Extraire les fournisseurs uniques et leurs modes de paiement habituels (CREDIT vs ESPECE) prend 30 minutes sur Excel — c'est la base du catalogue fournisseurs qui alimentera les dropdowns de la PWA dès la Phase 1.</w:t>
      </w:r>
    </w:p>
    <w:p w14:paraId="6A7947EE"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1244D7C8">
          <v:rect id="_x0000_i1044" alt="" style="width:468pt;height:.05pt;mso-width-percent:0;mso-height-percent:0;mso-width-percent:0;mso-height-percent:0" o:hralign="center" o:hrstd="t" o:hr="t" fillcolor="#a0a0a0" stroked="f"/>
        </w:pict>
      </w:r>
    </w:p>
    <w:p w14:paraId="49C971F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Pistes suivantes :</w:t>
      </w:r>
    </w:p>
    <w:p w14:paraId="5026F2C4" w14:textId="77777777" w:rsidR="008F6E1F" w:rsidRPr="008F6E1F" w:rsidRDefault="008F6E1F" w:rsidP="008F6E1F">
      <w:pPr>
        <w:numPr>
          <w:ilvl w:val="0"/>
          <w:numId w:val="55"/>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Exporter la liste des fournisseurs uniques du fichier BC pour constituer le référentiel fournisseurs initial de la PWA</w:t>
      </w:r>
    </w:p>
    <w:p w14:paraId="013C2CB6" w14:textId="77777777" w:rsidR="008F6E1F" w:rsidRPr="008F6E1F" w:rsidRDefault="008F6E1F" w:rsidP="008F6E1F">
      <w:pPr>
        <w:numPr>
          <w:ilvl w:val="0"/>
          <w:numId w:val="55"/>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Vérifier avec la Finance si l'approbation digitale dans la PWA est suffisante pour le Formulaire 3.3 A ou si une signature manuscrite reste obligatoire — cela conditionne la conception du workflow DAF/PDG</w:t>
      </w:r>
    </w:p>
    <w:p w14:paraId="7C8BFDFB" w14:textId="77777777" w:rsidR="008F6E1F" w:rsidRPr="008F6E1F" w:rsidRDefault="008F6E1F" w:rsidP="008F6E1F">
      <w:pPr>
        <w:numPr>
          <w:ilvl w:val="0"/>
          <w:numId w:val="55"/>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Intégrer ce mapping dans le deck board (slide 7 "solution") pour montrer que les outils existants ont guidé la conception</w:t>
      </w:r>
    </w:p>
    <w:p w14:paraId="219B8B6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qu'est-ce que je peux tirer comme fonctionnalités des solutions/erp déjà sur le mrché?</w:t>
      </w:r>
    </w:p>
    <w:p w14:paraId="673FF88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Rocket</w:t>
      </w:r>
    </w:p>
    <w:p w14:paraId="1C2D8A5D" w14:textId="77777777" w:rsidR="008F6E1F" w:rsidRPr="008F6E1F" w:rsidRDefault="008F6E1F" w:rsidP="008F6E1F">
      <w:pPr>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0"/>
          <w:szCs w:val="20"/>
          <w:bdr w:val="single" w:sz="2" w:space="0" w:color="auto" w:frame="1"/>
        </w:rPr>
        <w:t>Fonctionnalités marché à intégrer — 7 besoins × meilleures sources</w:t>
      </w:r>
    </w:p>
    <w:p w14:paraId="1A21E449" w14:textId="77777777" w:rsidR="008F6E1F" w:rsidRPr="008F6E1F" w:rsidRDefault="008F6E1F" w:rsidP="008F6E1F">
      <w:pPr>
        <w:pBdr>
          <w:top w:val="single" w:sz="2" w:space="0" w:color="auto"/>
          <w:left w:val="single" w:sz="2" w:space="0" w:color="auto"/>
          <w:right w:val="single" w:sz="2" w:space="0" w:color="auto"/>
        </w:pBdr>
        <w:spacing w:beforeAutospacing="1"/>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lastRenderedPageBreak/>
        <w:t>Ce que vous pouvez tirer du marché — synthèse directe</w:t>
      </w:r>
    </w:p>
    <w:p w14:paraId="213F7779"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Ce qui est commoditisé (ne pas réinventer)</w:t>
      </w:r>
    </w:p>
    <w:p w14:paraId="1AD7243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Besoins 1, 2, 3, 5, 6</w:t>
      </w:r>
      <w:r w:rsidRPr="008F6E1F">
        <w:rPr>
          <w:rFonts w:ascii="Segoe UI" w:eastAsia="Times New Roman" w:hAnsi="Segoe UI" w:cs="Segoe UI"/>
          <w:color w:val="1E1C1A"/>
        </w:rPr>
        <w:t> sont des fonctionnalités standard dans au moins 3 solutions existantes. KiboERP BTP est la référence la plus directement utilisable : il est déployé en Côte d'Ivoire, SYSCOHADA natif, FCFA, et couvre l'approbation multi-niveaux, le BC avec statut partiel, le catalogue fournisseur avec RFQ, et le stock multi-site. À 19 900–59 900 FCFA/mois, c'est moins cher que le coût de développement de ces fonctionnalités.</w:t>
      </w:r>
    </w:p>
    <w:p w14:paraId="4A9521DB"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La vraie découverte : ADG Odoo BTP à Abidjan.</w:t>
      </w:r>
      <w:r w:rsidRPr="008F6E1F">
        <w:rPr>
          <w:rFonts w:ascii="Segoe UI" w:eastAsia="Times New Roman" w:hAnsi="Segoe UI" w:cs="Segoe UI"/>
          <w:color w:val="1E1C1A"/>
        </w:rPr>
        <w:t> C'est l'unique outil trouvé avec une "demande de décaissement" — l'équivalent quasi exact du Formulaire 3.3 A de FADYM. Ce n'est pas un outil à adopter en l'état, mais c'est une référence d'implémentation à étudier avant de coder le module BT dans la PWA. Un appel téléphonique avec ADG vaut plusieurs semaines de spécification.</w:t>
      </w:r>
    </w:p>
    <w:p w14:paraId="56409A29"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Ce qui reste votre différenciation</w:t>
      </w:r>
    </w:p>
    <w:p w14:paraId="0766FB4D"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Besoin 4 (WhatsApp capture)</w:t>
      </w:r>
      <w:r w:rsidRPr="008F6E1F">
        <w:rPr>
          <w:rFonts w:ascii="Segoe UI" w:eastAsia="Times New Roman" w:hAnsi="Segoe UI" w:cs="Segoe UI"/>
          <w:color w:val="1E1C1A"/>
        </w:rPr>
        <w:t> : Thapayo prouve que le concept fonctionne, mais aucun outil CI-compatible n'existe. C'est votre couche d'innovation à construire — mais le volume de développement est réduit car le modèle est documenté.</w:t>
      </w:r>
    </w:p>
    <w:p w14:paraId="14C37BBD"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Besoin 7 (stock sans entrepôt)</w:t>
      </w:r>
      <w:r w:rsidRPr="008F6E1F">
        <w:rPr>
          <w:rFonts w:ascii="Segoe UI" w:eastAsia="Times New Roman" w:hAnsi="Segoe UI" w:cs="Segoe UI"/>
          <w:color w:val="1E1C1A"/>
        </w:rPr>
        <w:t> : InfraPro a le meilleur modèle de stock site sans magasin, mais il est East Africa / English only. Le modèle 3 niveaux (dépôt → sous-stock chantier → installé) est à reproduire, adapté au contexte sans magasinier dédié sur les chantiers FADYM.</w:t>
      </w:r>
    </w:p>
    <w:p w14:paraId="2A6EAF11"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La question stratégique à trancher</w:t>
      </w:r>
    </w:p>
    <w:p w14:paraId="733EFBD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Construire vs acheter vs hybride ?</w:t>
      </w:r>
    </w:p>
    <w:p w14:paraId="52511B36" w14:textId="77777777" w:rsidR="008F6E1F" w:rsidRPr="008F6E1F" w:rsidRDefault="008F6E1F" w:rsidP="008F6E1F">
      <w:pPr>
        <w:numPr>
          <w:ilvl w:val="0"/>
          <w:numId w:val="56"/>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Acheter KiboERP Pro</w:t>
      </w:r>
      <w:r w:rsidRPr="008F6E1F">
        <w:rPr>
          <w:rFonts w:ascii="Segoe UI" w:eastAsia="Times New Roman" w:hAnsi="Segoe UI" w:cs="Segoe UI"/>
          <w:color w:val="1E1C1A"/>
        </w:rPr>
        <w:t> (59 900 FCFA/mois) couvre les besoins 1, 2, 3, 5, 6 directement. Vous ajoutez la couche WhatsApp (besoin 4) et le stock site (besoin 7) par-dessus en étendant la PWA TraceO®.</w:t>
      </w:r>
    </w:p>
    <w:p w14:paraId="0C8DBCDD" w14:textId="77777777" w:rsidR="008F6E1F" w:rsidRPr="008F6E1F" w:rsidRDefault="008F6E1F" w:rsidP="008F6E1F">
      <w:pPr>
        <w:numPr>
          <w:ilvl w:val="0"/>
          <w:numId w:val="56"/>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Construire dans TraceO®</w:t>
      </w:r>
      <w:r w:rsidRPr="008F6E1F">
        <w:rPr>
          <w:rFonts w:ascii="Segoe UI" w:eastAsia="Times New Roman" w:hAnsi="Segoe UI" w:cs="Segoe UI"/>
          <w:color w:val="1E1C1A"/>
        </w:rPr>
        <w:t> tout le périmètre vous donne un produit unifié mais prend 18 mois et un budget significatif.</w:t>
      </w:r>
    </w:p>
    <w:p w14:paraId="34932062" w14:textId="77777777" w:rsidR="008F6E1F" w:rsidRPr="008F6E1F" w:rsidRDefault="008F6E1F" w:rsidP="008F6E1F">
      <w:pPr>
        <w:numPr>
          <w:ilvl w:val="0"/>
          <w:numId w:val="56"/>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Hybride probable</w:t>
      </w:r>
      <w:r w:rsidRPr="008F6E1F">
        <w:rPr>
          <w:rFonts w:ascii="Segoe UI" w:eastAsia="Times New Roman" w:hAnsi="Segoe UI" w:cs="Segoe UI"/>
          <w:color w:val="1E1C1A"/>
        </w:rPr>
        <w:t> : KiboERP pour la finance/procurement, TraceO® pour la livraison/terrain, WhatsApp bridge entre les deux. C'est ce que la plupart des entreprises BTP africaines en croissance finissent par avoir.</w:t>
      </w:r>
    </w:p>
    <w:p w14:paraId="0B4E2EFD"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7616E0E8">
          <v:rect id="_x0000_i1043" alt="" style="width:468pt;height:.05pt;mso-width-percent:0;mso-height-percent:0;mso-width-percent:0;mso-height-percent:0" o:hralign="center" o:hrstd="t" o:hr="t" fillcolor="#a0a0a0" stroked="f"/>
        </w:pict>
      </w:r>
    </w:p>
    <w:p w14:paraId="516D5C2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Pistes suivantes :</w:t>
      </w:r>
    </w:p>
    <w:p w14:paraId="6B751F81" w14:textId="77777777" w:rsidR="008F6E1F" w:rsidRPr="008F6E1F" w:rsidRDefault="008F6E1F" w:rsidP="008F6E1F">
      <w:pPr>
        <w:numPr>
          <w:ilvl w:val="0"/>
          <w:numId w:val="57"/>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lastRenderedPageBreak/>
        <w:t>Contacter ADG Odoo BTP (Abidjan) pour une démo du module "demande de décaissement" — c'est la pièce manquante la plus critique à examiner en live</w:t>
      </w:r>
    </w:p>
    <w:p w14:paraId="074681D1" w14:textId="77777777" w:rsidR="008F6E1F" w:rsidRPr="008F6E1F" w:rsidRDefault="008F6E1F" w:rsidP="008F6E1F">
      <w:pPr>
        <w:numPr>
          <w:ilvl w:val="0"/>
          <w:numId w:val="57"/>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Demander une démo KiboERP Pro avec un scénario concret FADYM (chantier Cocody, DT→SA→DAF→PDG, BC partiel fournisseur) pour valider que les 4 niveaux d'approbation fonctionnent réellement</w:t>
      </w:r>
    </w:p>
    <w:p w14:paraId="36EEDC68" w14:textId="77777777" w:rsidR="008F6E1F" w:rsidRPr="008F6E1F" w:rsidRDefault="008F6E1F" w:rsidP="008F6E1F">
      <w:pPr>
        <w:numPr>
          <w:ilvl w:val="0"/>
          <w:numId w:val="57"/>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Mettre à jour le slide 7 du deck board avec cette comparaison — montrer que le choix entre "build" et "buy+extend" est une décision stratégique à prendre maintenant</w:t>
      </w:r>
    </w:p>
    <w:p w14:paraId="048A657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est-il plausible d'en déveloper une version home made</w:t>
      </w:r>
    </w:p>
    <w:p w14:paraId="4C62437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Rocket</w:t>
      </w:r>
    </w:p>
    <w:p w14:paraId="70C40F63" w14:textId="77777777" w:rsidR="008F6E1F" w:rsidRPr="008F6E1F" w:rsidRDefault="008F6E1F" w:rsidP="008F6E1F">
      <w:pPr>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0"/>
          <w:szCs w:val="20"/>
          <w:bdr w:val="single" w:sz="2" w:space="0" w:color="auto" w:frame="1"/>
        </w:rPr>
        <w:t>3 scénarios — Build vs Buy vs Hybride</w:t>
      </w:r>
    </w:p>
    <w:p w14:paraId="2C8F4845" w14:textId="77777777" w:rsidR="008F6E1F" w:rsidRPr="008F6E1F" w:rsidRDefault="008F6E1F" w:rsidP="008F6E1F">
      <w:pPr>
        <w:pBdr>
          <w:top w:val="single" w:sz="2" w:space="0" w:color="auto"/>
          <w:left w:val="single" w:sz="2" w:space="0" w:color="auto"/>
          <w:right w:val="single" w:sz="2" w:space="0" w:color="auto"/>
        </w:pBdr>
        <w:spacing w:beforeAutospacing="1"/>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Ce que ça veut dire en pratique</w:t>
      </w:r>
    </w:p>
    <w:p w14:paraId="0FD449EC"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Les 2 modules à construire obligatoirement</w:t>
      </w:r>
    </w:p>
    <w:p w14:paraId="5E24A7D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Besoin 4 — Capture WhatsApp</w:t>
      </w:r>
      <w:r w:rsidRPr="008F6E1F">
        <w:rPr>
          <w:rFonts w:ascii="Segoe UI" w:eastAsia="Times New Roman" w:hAnsi="Segoe UI" w:cs="Segoe UI"/>
          <w:color w:val="1E1C1A"/>
        </w:rPr>
        <w:t> : aucune solution existante en Côte d'Ivoire ne fait ça. C'est le seul module sans alternative sur étagère. Il faut le construire. Durée réaliste : 4 à 6 semaines avec un développeur qui connaît déjà l'architecture TraceO®. Budget : 1,5 à 2,5 M FCFA.</w:t>
      </w:r>
    </w:p>
    <w:p w14:paraId="3F46E8E6"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Besoin 7 — Stock site sans entrepôt</w:t>
      </w:r>
      <w:r w:rsidRPr="008F6E1F">
        <w:rPr>
          <w:rFonts w:ascii="Segoe UI" w:eastAsia="Times New Roman" w:hAnsi="Segoe UI" w:cs="Segoe UI"/>
          <w:color w:val="1E1C1A"/>
        </w:rPr>
        <w:t> : KiboERP WMS présuppose un magasinier et une structure physique. Les chantiers FADYM n'ont ni l'un ni l'autre. Le modèle léger (contrôleur saisit après livraison OTP confirmée dans TraceO®) est plus adapté et s'intègre naturellement dans l'existant. Durée : 4 à 6 semaines.</w:t>
      </w:r>
    </w:p>
    <w:p w14:paraId="1E618F95"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Les 5 modules à ne pas construire</w:t>
      </w:r>
    </w:p>
    <w:p w14:paraId="1FCDFA4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Besoins 1, 2 (partiel), 3, 5, 6 sont des fonctionnalités standard disponibles dans KiboERP Pro à 59 900 FCFA/mois. Reconstruire ces modules coûte 10× plus cher et prend 12× plus de temps que de s'abonner. La question n'est pas "peut-on les construire" — techniquement oui. La question est "est-ce que ça vaut le coût" — la réponse est non pour FADYM seul.</w:t>
      </w:r>
    </w:p>
    <w:p w14:paraId="3C085E80"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La vraie question stratégique pour TraceO®</w:t>
      </w:r>
    </w:p>
    <w:p w14:paraId="281E180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Si TraceO® construit ces modules pour FADYM, ils se retrouvent avec un produit vendable à </w:t>
      </w:r>
      <w:r w:rsidRPr="008F6E1F">
        <w:rPr>
          <w:rFonts w:ascii="Segoe UI" w:eastAsia="Times New Roman" w:hAnsi="Segoe UI" w:cs="Segoe UI"/>
          <w:b/>
          <w:bCs/>
          <w:color w:val="1E1C1A"/>
          <w:bdr w:val="single" w:sz="2" w:space="0" w:color="auto" w:frame="1"/>
        </w:rPr>
        <w:t>tous les BTP de Côte d'Ivoire</w:t>
      </w:r>
      <w:r w:rsidRPr="008F6E1F">
        <w:rPr>
          <w:rFonts w:ascii="Segoe UI" w:eastAsia="Times New Roman" w:hAnsi="Segoe UI" w:cs="Segoe UI"/>
          <w:color w:val="1E1C1A"/>
        </w:rPr>
        <w:t>. Dans ce cas, l'investissement se calcule différemment : 20 clients à 150 000 FCFA/mois couvrent l'investissement de développement en 12 à 18 mois. C'est une décision produit, pas une décision de personnalisation client.</w:t>
      </w:r>
    </w:p>
    <w:p w14:paraId="258BF7D1"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lastRenderedPageBreak/>
        <w:pict w14:anchorId="66BF0889">
          <v:rect id="_x0000_i1042" alt="" style="width:468pt;height:.05pt;mso-width-percent:0;mso-height-percent:0;mso-width-percent:0;mso-height-percent:0" o:hralign="center" o:hrstd="t" o:hr="t" fillcolor="#a0a0a0" stroked="f"/>
        </w:pict>
      </w:r>
    </w:p>
    <w:p w14:paraId="05AEE6C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Pistes suivantes :</w:t>
      </w:r>
    </w:p>
    <w:p w14:paraId="21D7BEE1" w14:textId="77777777" w:rsidR="008F6E1F" w:rsidRPr="008F6E1F" w:rsidRDefault="008F6E1F" w:rsidP="008F6E1F">
      <w:pPr>
        <w:numPr>
          <w:ilvl w:val="0"/>
          <w:numId w:val="58"/>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Chiffrer précisément le module WhatsApp seul (besoin 4) — c'est le MVP le moins cher à construire et celui qui délivre la valeur immédiate la plus visible</w:t>
      </w:r>
    </w:p>
    <w:p w14:paraId="6CC270C3" w14:textId="77777777" w:rsidR="008F6E1F" w:rsidRPr="008F6E1F" w:rsidRDefault="008F6E1F" w:rsidP="008F6E1F">
      <w:pPr>
        <w:numPr>
          <w:ilvl w:val="0"/>
          <w:numId w:val="58"/>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Négocier avec l'équipe TraceO® : sont-ils prêts à investir dans ces modules en contrepartie d'une exclusivité ou d'un partenariat commercial ?</w:t>
      </w:r>
    </w:p>
    <w:p w14:paraId="7A6CDD6D" w14:textId="77777777" w:rsidR="008F6E1F" w:rsidRPr="008F6E1F" w:rsidRDefault="008F6E1F" w:rsidP="008F6E1F">
      <w:pPr>
        <w:numPr>
          <w:ilvl w:val="0"/>
          <w:numId w:val="58"/>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Mettre à jour le slide 10 du deck board avec les chiffres de ce comparatif — remplacer les estimations génériques par les coûts réels KiboERP + dev modules spécifiques</w:t>
      </w:r>
    </w:p>
    <w:p w14:paraId="3D7790B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Ces modules ne seraient pas uniquement pour FADYM. En utilisant l'iA pour le dev, les choses ne se feront-elles pas plus rapidement ?</w:t>
      </w:r>
    </w:p>
    <w:p w14:paraId="2EF7888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Rocket</w:t>
      </w:r>
    </w:p>
    <w:p w14:paraId="693DB141" w14:textId="77777777" w:rsidR="008F6E1F" w:rsidRPr="008F6E1F" w:rsidRDefault="008F6E1F" w:rsidP="008F6E1F">
      <w:pPr>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0"/>
          <w:szCs w:val="20"/>
          <w:bdr w:val="single" w:sz="2" w:space="0" w:color="auto" w:frame="1"/>
        </w:rPr>
        <w:t>Timelines révisées — développement traditionnel vs AI-assisté</w:t>
      </w:r>
    </w:p>
    <w:p w14:paraId="7EC6015F" w14:textId="77777777" w:rsidR="008F6E1F" w:rsidRPr="008F6E1F" w:rsidRDefault="008F6E1F" w:rsidP="008F6E1F">
      <w:pPr>
        <w:pBdr>
          <w:top w:val="single" w:sz="2" w:space="0" w:color="auto"/>
          <w:left w:val="single" w:sz="2" w:space="0" w:color="auto"/>
          <w:right w:val="single" w:sz="2" w:space="0" w:color="auto"/>
        </w:pBdr>
        <w:spacing w:beforeAutospacing="1"/>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Ce que l'IA accélère — honnêtement</w:t>
      </w:r>
    </w:p>
    <w:p w14:paraId="0D2F95E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L'IA réduit le temps de codage de 60 à 70%.</w:t>
      </w:r>
      <w:r w:rsidRPr="008F6E1F">
        <w:rPr>
          <w:rFonts w:ascii="Segoe UI" w:eastAsia="Times New Roman" w:hAnsi="Segoe UI" w:cs="Segoe UI"/>
          <w:color w:val="1E1C1A"/>
        </w:rPr>
        <w:t> Elle génère du boilerplate, des composants UI, des endpoints API, des tests unitaires, et de la documentation en minutes. Pour ce projet spécifiquement : le webhook WhatsApp, la state machine du workflow d'approbation, le générateur PDF du Formulaire 3.3A, et les composants offline-first peuvent être produits en quelques heures par un développeur qui sait prompter.</w:t>
      </w:r>
    </w:p>
    <w:p w14:paraId="759639B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Ce que l'IA n'accélère pas :</w:t>
      </w:r>
    </w:p>
    <w:p w14:paraId="1F324023" w14:textId="77777777" w:rsidR="008F6E1F" w:rsidRPr="008F6E1F" w:rsidRDefault="008F6E1F" w:rsidP="008F6E1F">
      <w:pPr>
        <w:numPr>
          <w:ilvl w:val="0"/>
          <w:numId w:val="59"/>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Les décisions produit — </w:t>
      </w:r>
      <w:r w:rsidRPr="008F6E1F">
        <w:rPr>
          <w:rFonts w:ascii="Segoe UI" w:eastAsia="Times New Roman" w:hAnsi="Segoe UI" w:cs="Segoe UI"/>
          <w:i/>
          <w:iCs/>
          <w:color w:val="1E1C1A"/>
          <w:bdr w:val="single" w:sz="2" w:space="0" w:color="auto" w:frame="1"/>
        </w:rPr>
        <w:t>quels champs exactement dans le formulaire EB pour un BTP de Katiola vs Abidjan ?</w:t>
      </w:r>
    </w:p>
    <w:p w14:paraId="65D339FB" w14:textId="77777777" w:rsidR="008F6E1F" w:rsidRPr="008F6E1F" w:rsidRDefault="008F6E1F" w:rsidP="008F6E1F">
      <w:pPr>
        <w:numPr>
          <w:ilvl w:val="0"/>
          <w:numId w:val="59"/>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Les tests terrain avec de vrais contrôleurs sur de vrais chantiers — incompressible</w:t>
      </w:r>
    </w:p>
    <w:p w14:paraId="73644605" w14:textId="77777777" w:rsidR="008F6E1F" w:rsidRPr="008F6E1F" w:rsidRDefault="008F6E1F" w:rsidP="008F6E1F">
      <w:pPr>
        <w:numPr>
          <w:ilvl w:val="0"/>
          <w:numId w:val="59"/>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La vérification WhatsApp Business (2 à 6 semaines chez Meta, indépendamment de l'IA)</w:t>
      </w:r>
    </w:p>
    <w:p w14:paraId="68DF26F9" w14:textId="77777777" w:rsidR="008F6E1F" w:rsidRPr="008F6E1F" w:rsidRDefault="008F6E1F" w:rsidP="008F6E1F">
      <w:pPr>
        <w:numPr>
          <w:ilvl w:val="0"/>
          <w:numId w:val="59"/>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Les conflits de sync offline — les edge cases doivent être pensés par un humain</w:t>
      </w:r>
    </w:p>
    <w:p w14:paraId="53E713B8" w14:textId="77777777" w:rsidR="008F6E1F" w:rsidRPr="008F6E1F" w:rsidRDefault="008F6E1F" w:rsidP="008F6E1F">
      <w:pPr>
        <w:numPr>
          <w:ilvl w:val="0"/>
          <w:numId w:val="59"/>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L'adoption des équipes terrain</w:t>
      </w:r>
    </w:p>
    <w:p w14:paraId="62EC5DF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Le vrai bottleneck bascule :</w:t>
      </w:r>
      <w:r w:rsidRPr="008F6E1F">
        <w:rPr>
          <w:rFonts w:ascii="Segoe UI" w:eastAsia="Times New Roman" w:hAnsi="Segoe UI" w:cs="Segoe UI"/>
          <w:color w:val="1E1C1A"/>
        </w:rPr>
        <w:t xml:space="preserve"> avec l'IA, le temps ne passe plus à écrire du code — il passe à prendre des décisions produit et à tester avec les utilisateurs. Un développeur </w:t>
      </w:r>
      <w:r w:rsidRPr="008F6E1F">
        <w:rPr>
          <w:rFonts w:ascii="Segoe UI" w:eastAsia="Times New Roman" w:hAnsi="Segoe UI" w:cs="Segoe UI"/>
          <w:color w:val="1E1C1A"/>
        </w:rPr>
        <w:lastRenderedPageBreak/>
        <w:t>compétent avec Cursor + Claude + Supabase fait le travail de trois. Le budget passe de 25-40 M FCFA à 5-9 M FCFA pour un périmètre équivalent.</w:t>
      </w:r>
    </w:p>
    <w:p w14:paraId="20DD0088"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La position stratégique — produit commercial pour le BTP ivoirien</w:t>
      </w:r>
    </w:p>
    <w:p w14:paraId="596A1F4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Si TraceO® construit ces modules pour </w:t>
      </w:r>
      <w:r w:rsidRPr="008F6E1F">
        <w:rPr>
          <w:rFonts w:ascii="Segoe UI" w:eastAsia="Times New Roman" w:hAnsi="Segoe UI" w:cs="Segoe UI"/>
          <w:b/>
          <w:bCs/>
          <w:color w:val="1E1C1A"/>
          <w:bdr w:val="single" w:sz="2" w:space="0" w:color="auto" w:frame="1"/>
        </w:rPr>
        <w:t>tous les BTP de Côte d'Ivoire</w:t>
      </w:r>
      <w:r w:rsidRPr="008F6E1F">
        <w:rPr>
          <w:rFonts w:ascii="Segoe UI" w:eastAsia="Times New Roman" w:hAnsi="Segoe UI" w:cs="Segoe UI"/>
          <w:color w:val="1E1C1A"/>
        </w:rPr>
        <w:t>, voilà ce que ça crée :</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09"/>
        <w:gridCol w:w="3489"/>
        <w:gridCol w:w="2964"/>
      </w:tblGrid>
      <w:tr w:rsidR="008F6E1F" w:rsidRPr="008F6E1F" w14:paraId="24EB397F" w14:textId="77777777" w:rsidTr="008F6E1F">
        <w:trPr>
          <w:tblHeader/>
        </w:trPr>
        <w:tc>
          <w:tcPr>
            <w:tcW w:w="0" w:type="auto"/>
            <w:tcMar>
              <w:top w:w="90" w:type="dxa"/>
              <w:left w:w="195" w:type="dxa"/>
              <w:bottom w:w="90" w:type="dxa"/>
              <w:right w:w="195" w:type="dxa"/>
            </w:tcMar>
            <w:vAlign w:val="center"/>
            <w:hideMark/>
          </w:tcPr>
          <w:p w14:paraId="573F81CC"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Composante</w:t>
            </w:r>
          </w:p>
        </w:tc>
        <w:tc>
          <w:tcPr>
            <w:tcW w:w="0" w:type="auto"/>
            <w:tcMar>
              <w:top w:w="90" w:type="dxa"/>
              <w:left w:w="195" w:type="dxa"/>
              <w:bottom w:w="90" w:type="dxa"/>
              <w:right w:w="195" w:type="dxa"/>
            </w:tcMar>
            <w:vAlign w:val="center"/>
            <w:hideMark/>
          </w:tcPr>
          <w:p w14:paraId="3A634B1F"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Ce que TraceO® apporte déjà</w:t>
            </w:r>
          </w:p>
        </w:tc>
        <w:tc>
          <w:tcPr>
            <w:tcW w:w="0" w:type="auto"/>
            <w:tcMar>
              <w:top w:w="90" w:type="dxa"/>
              <w:left w:w="195" w:type="dxa"/>
              <w:bottom w:w="90" w:type="dxa"/>
              <w:right w:w="195" w:type="dxa"/>
            </w:tcMar>
            <w:vAlign w:val="center"/>
            <w:hideMark/>
          </w:tcPr>
          <w:p w14:paraId="0E45C034"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Ce qui est ajouté</w:t>
            </w:r>
          </w:p>
        </w:tc>
      </w:tr>
      <w:tr w:rsidR="008F6E1F" w:rsidRPr="008F6E1F" w14:paraId="06635C76" w14:textId="77777777" w:rsidTr="008F6E1F">
        <w:tc>
          <w:tcPr>
            <w:tcW w:w="0" w:type="auto"/>
            <w:tcMar>
              <w:top w:w="90" w:type="dxa"/>
              <w:left w:w="195" w:type="dxa"/>
              <w:bottom w:w="90" w:type="dxa"/>
              <w:right w:w="195" w:type="dxa"/>
            </w:tcMar>
            <w:vAlign w:val="center"/>
            <w:hideMark/>
          </w:tcPr>
          <w:p w14:paraId="6F099639"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Planification livraison</w:t>
            </w:r>
          </w:p>
        </w:tc>
        <w:tc>
          <w:tcPr>
            <w:tcW w:w="0" w:type="auto"/>
            <w:tcMar>
              <w:top w:w="90" w:type="dxa"/>
              <w:left w:w="195" w:type="dxa"/>
              <w:bottom w:w="90" w:type="dxa"/>
              <w:right w:w="195" w:type="dxa"/>
            </w:tcMar>
            <w:vAlign w:val="center"/>
            <w:hideMark/>
          </w:tcPr>
          <w:p w14:paraId="5DD507C9"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TraceO® existant</w:t>
            </w:r>
          </w:p>
        </w:tc>
        <w:tc>
          <w:tcPr>
            <w:tcW w:w="0" w:type="auto"/>
            <w:tcMar>
              <w:top w:w="90" w:type="dxa"/>
              <w:left w:w="195" w:type="dxa"/>
              <w:bottom w:w="90" w:type="dxa"/>
              <w:right w:w="195" w:type="dxa"/>
            </w:tcMar>
            <w:vAlign w:val="center"/>
            <w:hideMark/>
          </w:tcPr>
          <w:p w14:paraId="50988641"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w:t>
            </w:r>
          </w:p>
        </w:tc>
      </w:tr>
      <w:tr w:rsidR="008F6E1F" w:rsidRPr="008F6E1F" w14:paraId="03B3F4C3" w14:textId="77777777" w:rsidTr="008F6E1F">
        <w:tc>
          <w:tcPr>
            <w:tcW w:w="0" w:type="auto"/>
            <w:tcMar>
              <w:top w:w="90" w:type="dxa"/>
              <w:left w:w="195" w:type="dxa"/>
              <w:bottom w:w="90" w:type="dxa"/>
              <w:right w:w="195" w:type="dxa"/>
            </w:tcMar>
            <w:vAlign w:val="center"/>
            <w:hideMark/>
          </w:tcPr>
          <w:p w14:paraId="2CDEBD1C"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Preuve de livraison</w:t>
            </w:r>
          </w:p>
        </w:tc>
        <w:tc>
          <w:tcPr>
            <w:tcW w:w="0" w:type="auto"/>
            <w:tcMar>
              <w:top w:w="90" w:type="dxa"/>
              <w:left w:w="195" w:type="dxa"/>
              <w:bottom w:w="90" w:type="dxa"/>
              <w:right w:w="195" w:type="dxa"/>
            </w:tcMar>
            <w:vAlign w:val="center"/>
            <w:hideMark/>
          </w:tcPr>
          <w:p w14:paraId="7809B562"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TraceO® existant (OTP + photo)</w:t>
            </w:r>
          </w:p>
        </w:tc>
        <w:tc>
          <w:tcPr>
            <w:tcW w:w="0" w:type="auto"/>
            <w:tcMar>
              <w:top w:w="90" w:type="dxa"/>
              <w:left w:w="195" w:type="dxa"/>
              <w:bottom w:w="90" w:type="dxa"/>
              <w:right w:w="195" w:type="dxa"/>
            </w:tcMar>
            <w:vAlign w:val="center"/>
            <w:hideMark/>
          </w:tcPr>
          <w:p w14:paraId="2780651E"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w:t>
            </w:r>
          </w:p>
        </w:tc>
      </w:tr>
      <w:tr w:rsidR="008F6E1F" w:rsidRPr="008F6E1F" w14:paraId="246FBDAF" w14:textId="77777777" w:rsidTr="008F6E1F">
        <w:tc>
          <w:tcPr>
            <w:tcW w:w="0" w:type="auto"/>
            <w:tcMar>
              <w:top w:w="90" w:type="dxa"/>
              <w:left w:w="195" w:type="dxa"/>
              <w:bottom w:w="90" w:type="dxa"/>
              <w:right w:w="195" w:type="dxa"/>
            </w:tcMar>
            <w:vAlign w:val="center"/>
            <w:hideMark/>
          </w:tcPr>
          <w:p w14:paraId="29C18D8B"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Expression de besoin</w:t>
            </w:r>
          </w:p>
        </w:tc>
        <w:tc>
          <w:tcPr>
            <w:tcW w:w="0" w:type="auto"/>
            <w:tcMar>
              <w:top w:w="90" w:type="dxa"/>
              <w:left w:w="195" w:type="dxa"/>
              <w:bottom w:w="90" w:type="dxa"/>
              <w:right w:w="195" w:type="dxa"/>
            </w:tcMar>
            <w:vAlign w:val="center"/>
            <w:hideMark/>
          </w:tcPr>
          <w:p w14:paraId="015FE9E3"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Nouveau</w:t>
            </w:r>
          </w:p>
        </w:tc>
        <w:tc>
          <w:tcPr>
            <w:tcW w:w="0" w:type="auto"/>
            <w:tcMar>
              <w:top w:w="90" w:type="dxa"/>
              <w:left w:w="195" w:type="dxa"/>
              <w:bottom w:w="90" w:type="dxa"/>
              <w:right w:w="195" w:type="dxa"/>
            </w:tcMar>
            <w:vAlign w:val="center"/>
            <w:hideMark/>
          </w:tcPr>
          <w:p w14:paraId="579C5B84"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Formulaire PWA + WhatsApp</w:t>
            </w:r>
          </w:p>
        </w:tc>
      </w:tr>
      <w:tr w:rsidR="008F6E1F" w:rsidRPr="008F6E1F" w14:paraId="4337B3A9" w14:textId="77777777" w:rsidTr="008F6E1F">
        <w:tc>
          <w:tcPr>
            <w:tcW w:w="0" w:type="auto"/>
            <w:tcMar>
              <w:top w:w="90" w:type="dxa"/>
              <w:left w:w="195" w:type="dxa"/>
              <w:bottom w:w="90" w:type="dxa"/>
              <w:right w:w="195" w:type="dxa"/>
            </w:tcMar>
            <w:vAlign w:val="center"/>
            <w:hideMark/>
          </w:tcPr>
          <w:p w14:paraId="6DCCA2A3"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Bon de commande</w:t>
            </w:r>
          </w:p>
        </w:tc>
        <w:tc>
          <w:tcPr>
            <w:tcW w:w="0" w:type="auto"/>
            <w:tcMar>
              <w:top w:w="90" w:type="dxa"/>
              <w:left w:w="195" w:type="dxa"/>
              <w:bottom w:w="90" w:type="dxa"/>
              <w:right w:w="195" w:type="dxa"/>
            </w:tcMar>
            <w:vAlign w:val="center"/>
            <w:hideMark/>
          </w:tcPr>
          <w:p w14:paraId="5E882CAB"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Nouveau</w:t>
            </w:r>
          </w:p>
        </w:tc>
        <w:tc>
          <w:tcPr>
            <w:tcW w:w="0" w:type="auto"/>
            <w:tcMar>
              <w:top w:w="90" w:type="dxa"/>
              <w:left w:w="195" w:type="dxa"/>
              <w:bottom w:w="90" w:type="dxa"/>
              <w:right w:w="195" w:type="dxa"/>
            </w:tcMar>
            <w:vAlign w:val="center"/>
            <w:hideMark/>
          </w:tcPr>
          <w:p w14:paraId="292673DD"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Auto-généré post-approbation</w:t>
            </w:r>
          </w:p>
        </w:tc>
      </w:tr>
      <w:tr w:rsidR="008F6E1F" w:rsidRPr="008F6E1F" w14:paraId="6C9C805D" w14:textId="77777777" w:rsidTr="008F6E1F">
        <w:tc>
          <w:tcPr>
            <w:tcW w:w="0" w:type="auto"/>
            <w:tcMar>
              <w:top w:w="90" w:type="dxa"/>
              <w:left w:w="195" w:type="dxa"/>
              <w:bottom w:w="90" w:type="dxa"/>
              <w:right w:w="195" w:type="dxa"/>
            </w:tcMar>
            <w:vAlign w:val="center"/>
            <w:hideMark/>
          </w:tcPr>
          <w:p w14:paraId="4AF43415"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Bon de trésorerie</w:t>
            </w:r>
          </w:p>
        </w:tc>
        <w:tc>
          <w:tcPr>
            <w:tcW w:w="0" w:type="auto"/>
            <w:tcMar>
              <w:top w:w="90" w:type="dxa"/>
              <w:left w:w="195" w:type="dxa"/>
              <w:bottom w:w="90" w:type="dxa"/>
              <w:right w:w="195" w:type="dxa"/>
            </w:tcMar>
            <w:vAlign w:val="center"/>
            <w:hideMark/>
          </w:tcPr>
          <w:p w14:paraId="157EF3BB"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Nouveau</w:t>
            </w:r>
          </w:p>
        </w:tc>
        <w:tc>
          <w:tcPr>
            <w:tcW w:w="0" w:type="auto"/>
            <w:tcMar>
              <w:top w:w="90" w:type="dxa"/>
              <w:left w:w="195" w:type="dxa"/>
              <w:bottom w:w="90" w:type="dxa"/>
              <w:right w:w="195" w:type="dxa"/>
            </w:tcMar>
            <w:vAlign w:val="center"/>
            <w:hideMark/>
          </w:tcPr>
          <w:p w14:paraId="42590834"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Conforme Formulaire 3.3A</w:t>
            </w:r>
          </w:p>
        </w:tc>
      </w:tr>
      <w:tr w:rsidR="008F6E1F" w:rsidRPr="008F6E1F" w14:paraId="6E3E0A5F" w14:textId="77777777" w:rsidTr="008F6E1F">
        <w:tc>
          <w:tcPr>
            <w:tcW w:w="0" w:type="auto"/>
            <w:tcMar>
              <w:top w:w="90" w:type="dxa"/>
              <w:left w:w="195" w:type="dxa"/>
              <w:bottom w:w="90" w:type="dxa"/>
              <w:right w:w="195" w:type="dxa"/>
            </w:tcMar>
            <w:vAlign w:val="center"/>
            <w:hideMark/>
          </w:tcPr>
          <w:p w14:paraId="4AF568F2"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Workflow approbation</w:t>
            </w:r>
          </w:p>
        </w:tc>
        <w:tc>
          <w:tcPr>
            <w:tcW w:w="0" w:type="auto"/>
            <w:tcMar>
              <w:top w:w="90" w:type="dxa"/>
              <w:left w:w="195" w:type="dxa"/>
              <w:bottom w:w="90" w:type="dxa"/>
              <w:right w:w="195" w:type="dxa"/>
            </w:tcMar>
            <w:vAlign w:val="center"/>
            <w:hideMark/>
          </w:tcPr>
          <w:p w14:paraId="43C7DAD0"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Nouveau</w:t>
            </w:r>
          </w:p>
        </w:tc>
        <w:tc>
          <w:tcPr>
            <w:tcW w:w="0" w:type="auto"/>
            <w:tcMar>
              <w:top w:w="90" w:type="dxa"/>
              <w:left w:w="195" w:type="dxa"/>
              <w:bottom w:w="90" w:type="dxa"/>
              <w:right w:w="195" w:type="dxa"/>
            </w:tcMar>
            <w:vAlign w:val="center"/>
            <w:hideMark/>
          </w:tcPr>
          <w:p w14:paraId="652241AA"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4 niveaux configurables</w:t>
            </w:r>
          </w:p>
        </w:tc>
      </w:tr>
      <w:tr w:rsidR="008F6E1F" w:rsidRPr="008F6E1F" w14:paraId="09018554" w14:textId="77777777" w:rsidTr="008F6E1F">
        <w:tc>
          <w:tcPr>
            <w:tcW w:w="0" w:type="auto"/>
            <w:tcMar>
              <w:top w:w="90" w:type="dxa"/>
              <w:left w:w="195" w:type="dxa"/>
              <w:bottom w:w="90" w:type="dxa"/>
              <w:right w:w="195" w:type="dxa"/>
            </w:tcMar>
            <w:vAlign w:val="center"/>
            <w:hideMark/>
          </w:tcPr>
          <w:p w14:paraId="5D20C2C4"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Stock site</w:t>
            </w:r>
          </w:p>
        </w:tc>
        <w:tc>
          <w:tcPr>
            <w:tcW w:w="0" w:type="auto"/>
            <w:tcMar>
              <w:top w:w="90" w:type="dxa"/>
              <w:left w:w="195" w:type="dxa"/>
              <w:bottom w:w="90" w:type="dxa"/>
              <w:right w:w="195" w:type="dxa"/>
            </w:tcMar>
            <w:vAlign w:val="center"/>
            <w:hideMark/>
          </w:tcPr>
          <w:p w14:paraId="4CDCB48A"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Nouveau</w:t>
            </w:r>
          </w:p>
        </w:tc>
        <w:tc>
          <w:tcPr>
            <w:tcW w:w="0" w:type="auto"/>
            <w:tcMar>
              <w:top w:w="90" w:type="dxa"/>
              <w:left w:w="195" w:type="dxa"/>
              <w:bottom w:w="90" w:type="dxa"/>
              <w:right w:w="195" w:type="dxa"/>
            </w:tcMar>
            <w:vAlign w:val="center"/>
            <w:hideMark/>
          </w:tcPr>
          <w:p w14:paraId="4A06FC15"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Léger, sans entrepôt</w:t>
            </w:r>
          </w:p>
        </w:tc>
      </w:tr>
    </w:tbl>
    <w:p w14:paraId="1A6496D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Le résultat :</w:t>
      </w:r>
      <w:r w:rsidRPr="008F6E1F">
        <w:rPr>
          <w:rFonts w:ascii="Segoe UI" w:eastAsia="Times New Roman" w:hAnsi="Segoe UI" w:cs="Segoe UI"/>
          <w:color w:val="1E1C1A"/>
        </w:rPr>
        <w:t> la seule plateforme en Côte d'Ivoire qui couvre le cycle complet </w:t>
      </w:r>
      <w:r w:rsidRPr="008F6E1F">
        <w:rPr>
          <w:rFonts w:ascii="Segoe UI" w:eastAsia="Times New Roman" w:hAnsi="Segoe UI" w:cs="Segoe UI"/>
          <w:i/>
          <w:iCs/>
          <w:color w:val="1E1C1A"/>
          <w:bdr w:val="single" w:sz="2" w:space="0" w:color="auto" w:frame="1"/>
        </w:rPr>
        <w:t>besoin terrain → commande approuvée → livraison prouvée → stock actualisé</w:t>
      </w:r>
      <w:r w:rsidRPr="008F6E1F">
        <w:rPr>
          <w:rFonts w:ascii="Segoe UI" w:eastAsia="Times New Roman" w:hAnsi="Segoe UI" w:cs="Segoe UI"/>
          <w:color w:val="1E1C1A"/>
        </w:rPr>
        <w:t> dans une seule PWA mobile-first, sans installation d'app, qui fonctionne en offline.</w:t>
      </w:r>
    </w:p>
    <w:p w14:paraId="1FFCBB0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Aucun concurrent local ne fait ça aujourd'hui. KiboERP ne fait pas la preuve de livraison. TraceO® ne fait pas l'approvisionnement. L'extension comble exactement l'écart.</w:t>
      </w:r>
    </w:p>
    <w:p w14:paraId="3DA1045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Avec l'IA, le MVP de 8 semaines est réaliste pour 1 développeur senior.</w:t>
      </w:r>
      <w:r w:rsidRPr="008F6E1F">
        <w:rPr>
          <w:rFonts w:ascii="Segoe UI" w:eastAsia="Times New Roman" w:hAnsi="Segoe UI" w:cs="Segoe UI"/>
          <w:color w:val="1E1C1A"/>
        </w:rPr>
        <w:t> L'investissement pour arriver à un produit commercial complet : 7 à 10 mois, 6 à 9 M FCFA — contre 18 à 24 mois et 25 à 40 M FCFA en développement traditionnel.</w:t>
      </w:r>
    </w:p>
    <w:p w14:paraId="652F7768"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49B74B1B">
          <v:rect id="_x0000_i1041" alt="" style="width:468pt;height:.05pt;mso-width-percent:0;mso-height-percent:0;mso-width-percent:0;mso-height-percent:0" o:hralign="center" o:hrstd="t" o:hr="t" fillcolor="#a0a0a0" stroked="f"/>
        </w:pict>
      </w:r>
    </w:p>
    <w:p w14:paraId="6904C4C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Pistes suivantes :</w:t>
      </w:r>
    </w:p>
    <w:p w14:paraId="76FD9A4C" w14:textId="77777777" w:rsidR="008F6E1F" w:rsidRPr="008F6E1F" w:rsidRDefault="008F6E1F" w:rsidP="008F6E1F">
      <w:pPr>
        <w:numPr>
          <w:ilvl w:val="0"/>
          <w:numId w:val="60"/>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Définir le profil du développeur senior à recruter ou à engager — quelqu'un qui maîtrise React/Next.js + Supabase + PWA offline-first et qui sait travailler avec l'IA (Cursor, Claude) est le profil exact</w:t>
      </w:r>
    </w:p>
    <w:p w14:paraId="7A15428D" w14:textId="77777777" w:rsidR="008F6E1F" w:rsidRPr="008F6E1F" w:rsidRDefault="008F6E1F" w:rsidP="008F6E1F">
      <w:pPr>
        <w:numPr>
          <w:ilvl w:val="0"/>
          <w:numId w:val="60"/>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Mettre à jour le deck board avec les estimations AI-assistées — les chiffres ont changé significativement et renforcent le cas pour investir</w:t>
      </w:r>
    </w:p>
    <w:p w14:paraId="1CA71FA0" w14:textId="77777777" w:rsidR="008F6E1F" w:rsidRPr="008F6E1F" w:rsidRDefault="008F6E1F" w:rsidP="008F6E1F">
      <w:pPr>
        <w:numPr>
          <w:ilvl w:val="0"/>
          <w:numId w:val="60"/>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lastRenderedPageBreak/>
        <w:t>Lancer la vérification WhatsApp Business cette semaine — c'est le seul délai qui ne dépend pas de l'IA et qui peut bloquer le MVP à 8 semaines</w:t>
      </w:r>
    </w:p>
    <w:p w14:paraId="5274EF1A"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 xml:space="preserve">je viens de faire une entrevue avec le directeur technique et voila ce qui en ressort : - Lors du lancement d'un chantier, le DT emet une EB au DAF pour ce qui est appelé un déboursé sec, après approbbation le DAF transmet l'EB au SA et la suite est tout comme le processus déjà décrit </w:t>
      </w:r>
    </w:p>
    <w:p w14:paraId="6B059834"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je viens de faire une entrevue avec le directeur technique et voila ce qui en ressort : - Lors du lancement d'un chantier, le DT emet une EB au DAF pour ce qui est appelé un déboursé sec, après approbbation le DAF transmet l'EB au SA et la suite est tout comme le processus déjà décrit Souhaits. : - Être informé des quantités livrées sur un chantier donné (partielle ou totale) - Recevoir une alerte si livraison partielle - Le technicien sur le chantier en rentrant le matin indique les tâches à accomplir au cours de la journée et en fin de journée indique le travail réalisé et également. le matériel utilisé. Les quantités disponibles sur le chantier sont alors mise à jour. - Être informé lorsque les. quantités atteignent un certain seuil</w:t>
      </w:r>
    </w:p>
    <w:p w14:paraId="50ACE1F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270" w:lineRule="atLeast"/>
        <w:rPr>
          <w:rFonts w:ascii="Inter Fallback" w:eastAsia="Times New Roman" w:hAnsi="Inter Fallback" w:cs="Times New Roman"/>
          <w:color w:val="1E1C1A"/>
          <w:sz w:val="18"/>
          <w:szCs w:val="18"/>
        </w:rPr>
      </w:pPr>
      <w:r w:rsidRPr="008F6E1F">
        <w:rPr>
          <w:rFonts w:ascii="Inter Fallback" w:eastAsia="Times New Roman" w:hAnsi="Inter Fallback" w:cs="Times New Roman"/>
          <w:color w:val="1E1C1A"/>
          <w:sz w:val="18"/>
          <w:szCs w:val="18"/>
        </w:rPr>
        <w:t>Show more</w:t>
      </w:r>
    </w:p>
    <w:p w14:paraId="1365FAA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Rocket</w:t>
      </w:r>
    </w:p>
    <w:p w14:paraId="4A4CBEEA" w14:textId="77777777" w:rsidR="008F6E1F" w:rsidRPr="008F6E1F" w:rsidRDefault="008F6E1F" w:rsidP="008F6E1F">
      <w:pPr>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0"/>
          <w:szCs w:val="20"/>
          <w:bdr w:val="single" w:sz="2" w:space="0" w:color="auto" w:frame="1"/>
        </w:rPr>
        <w:t>Processus complet DT — déboursé sec + cycle terrain</w:t>
      </w:r>
    </w:p>
    <w:p w14:paraId="7D44FB5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before="100" w:beforeAutospacing="1" w:after="240" w:line="360" w:lineRule="atLeast"/>
        <w:rPr>
          <w:rFonts w:ascii="Segoe UI" w:eastAsia="Times New Roman" w:hAnsi="Segoe UI" w:cs="Segoe UI"/>
          <w:color w:val="1E1C1A"/>
        </w:rPr>
      </w:pPr>
      <w:r w:rsidRPr="008F6E1F">
        <w:rPr>
          <w:rFonts w:ascii="Segoe UI" w:eastAsia="Times New Roman" w:hAnsi="Segoe UI" w:cs="Segoe UI"/>
          <w:color w:val="1E1C1A"/>
        </w:rPr>
        <w:t>Le deck est mis à jour. Voici l'analyse des deux apports de l'entretien DT.</w:t>
      </w:r>
    </w:p>
    <w:p w14:paraId="5A6AF466"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17C934C3">
          <v:rect id="_x0000_i1040" alt="" style="width:468pt;height:.05pt;mso-width-percent:0;mso-height-percent:0;mso-width-percent:0;mso-height-percent:0" o:hralign="center" o:hrstd="t" o:hr="t" fillcolor="#a0a0a0" stroked="f"/>
        </w:pict>
      </w:r>
    </w:p>
    <w:p w14:paraId="542EC518"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Ce que révèle l'entretien DT</w:t>
      </w:r>
    </w:p>
    <w:p w14:paraId="214C13F8"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Le déboursé sec — un prérequis manquant au processus</w:t>
      </w:r>
    </w:p>
    <w:p w14:paraId="7EA6DA4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Le déboursé sec n'est pas un achat ordinaire. C'est le </w:t>
      </w:r>
      <w:r w:rsidRPr="008F6E1F">
        <w:rPr>
          <w:rFonts w:ascii="Segoe UI" w:eastAsia="Times New Roman" w:hAnsi="Segoe UI" w:cs="Segoe UI"/>
          <w:b/>
          <w:bCs/>
          <w:color w:val="1E1C1A"/>
          <w:bdr w:val="single" w:sz="2" w:space="0" w:color="auto" w:frame="1"/>
        </w:rPr>
        <w:t>budget direct d'un chantier</w:t>
      </w:r>
      <w:r w:rsidRPr="008F6E1F">
        <w:rPr>
          <w:rFonts w:ascii="Segoe UI" w:eastAsia="Times New Roman" w:hAnsi="Segoe UI" w:cs="Segoe UI"/>
          <w:color w:val="1E1C1A"/>
        </w:rPr>
        <w:t> (matériaux + main-d'œuvre directe hors frais généraux) soumis une seule fois par le DT au DAF au moment du lancement. Une fois approuvé, le DAF — et non le DT — transmet directement au SA pour "ouvrir le compte" du chantier.</w:t>
      </w:r>
    </w:p>
    <w:p w14:paraId="62118134"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Implication concrète pour le système : il faut deux types d'EB distincts :</w:t>
      </w:r>
    </w:p>
    <w:p w14:paraId="5496A1CC" w14:textId="77777777" w:rsidR="008F6E1F" w:rsidRPr="008F6E1F" w:rsidRDefault="008F6E1F" w:rsidP="008F6E1F">
      <w:pPr>
        <w:numPr>
          <w:ilvl w:val="0"/>
          <w:numId w:val="61"/>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EB déboursé sec</w:t>
      </w:r>
      <w:r w:rsidRPr="008F6E1F">
        <w:rPr>
          <w:rFonts w:ascii="Segoe UI" w:eastAsia="Times New Roman" w:hAnsi="Segoe UI" w:cs="Segoe UI"/>
          <w:color w:val="1E1C1A"/>
        </w:rPr>
        <w:t> — une fois au lancement, DT→DAF→SA, crée une enveloppe budgétaire par chantier</w:t>
      </w:r>
    </w:p>
    <w:p w14:paraId="31C9FD41" w14:textId="77777777" w:rsidR="008F6E1F" w:rsidRPr="008F6E1F" w:rsidRDefault="008F6E1F" w:rsidP="008F6E1F">
      <w:pPr>
        <w:numPr>
          <w:ilvl w:val="0"/>
          <w:numId w:val="61"/>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EB courant</w:t>
      </w:r>
      <w:r w:rsidRPr="008F6E1F">
        <w:rPr>
          <w:rFonts w:ascii="Segoe UI" w:eastAsia="Times New Roman" w:hAnsi="Segoe UI" w:cs="Segoe UI"/>
          <w:color w:val="1E1C1A"/>
        </w:rPr>
        <w:t> — récurrent pendant le projet, Contrôleur→DT→SA, achats dans l'enveloppe</w:t>
      </w:r>
    </w:p>
    <w:p w14:paraId="2D0580E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Sans cette distinction, le système ne peut pas vérifier si une commande dépasse le budget autorisé du chantier.</w:t>
      </w:r>
    </w:p>
    <w:p w14:paraId="472EF309"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1CF9CA2D">
          <v:rect id="_x0000_i1039" alt="" style="width:468pt;height:.05pt;mso-width-percent:0;mso-height-percent:0;mso-width-percent:0;mso-height-percent:0" o:hralign="center" o:hrstd="t" o:hr="t" fillcolor="#a0a0a0" stroked="f"/>
        </w:pict>
      </w:r>
    </w:p>
    <w:p w14:paraId="6F2E874B"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lastRenderedPageBreak/>
        <w:t>Les 4 souhaits DT — une boucle opérationnelle complète</w:t>
      </w:r>
    </w:p>
    <w:p w14:paraId="67093F1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Ce qui est remarquable : les 4 souhaits forment un cycle parfaitement fermé.</w:t>
      </w:r>
    </w:p>
    <w:p w14:paraId="68C5E5C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Stock chantier = livraisons confirmées (TraceO® existant) − consommation déclarée (journal soir)</w:t>
      </w:r>
    </w:p>
    <w:p w14:paraId="0B0C6194" w14:textId="77777777" w:rsidR="008F6E1F" w:rsidRPr="008F6E1F" w:rsidRDefault="008F6E1F" w:rsidP="008F6E1F">
      <w:pPr>
        <w:numPr>
          <w:ilvl w:val="0"/>
          <w:numId w:val="62"/>
        </w:numPr>
        <w:pBdr>
          <w:top w:val="single" w:sz="2" w:space="0" w:color="auto"/>
          <w:left w:val="single" w:sz="2" w:space="0" w:color="auto"/>
          <w:bottom w:val="single" w:sz="2" w:space="0" w:color="auto"/>
          <w:right w:val="single" w:sz="2" w:space="0" w:color="auto"/>
        </w:pBdr>
        <w:spacing w:beforeAutospacing="1"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Souhaits 1 et 2</w:t>
      </w:r>
      <w:r w:rsidRPr="008F6E1F">
        <w:rPr>
          <w:rFonts w:ascii="Segoe UI" w:eastAsia="Times New Roman" w:hAnsi="Segoe UI" w:cs="Segoe UI"/>
          <w:color w:val="1E1C1A"/>
        </w:rPr>
        <w:t> (notification livraison + alerte partielle) : TraceO® fait </w:t>
      </w:r>
      <w:r w:rsidRPr="008F6E1F">
        <w:rPr>
          <w:rFonts w:ascii="Segoe UI" w:eastAsia="Times New Roman" w:hAnsi="Segoe UI" w:cs="Segoe UI"/>
          <w:i/>
          <w:iCs/>
          <w:color w:val="1E1C1A"/>
          <w:bdr w:val="single" w:sz="2" w:space="0" w:color="auto" w:frame="1"/>
        </w:rPr>
        <w:t>déjà</w:t>
      </w:r>
      <w:r w:rsidRPr="008F6E1F">
        <w:rPr>
          <w:rFonts w:ascii="Segoe UI" w:eastAsia="Times New Roman" w:hAnsi="Segoe UI" w:cs="Segoe UI"/>
          <w:color w:val="1E1C1A"/>
        </w:rPr>
        <w:t> le suivi quantités attendues vs livrées. Il faut juste ajouter une notification push au DT à chaque confirmation. </w:t>
      </w:r>
      <w:r w:rsidRPr="008F6E1F">
        <w:rPr>
          <w:rFonts w:ascii="Segoe UI" w:eastAsia="Times New Roman" w:hAnsi="Segoe UI" w:cs="Segoe UI"/>
          <w:b/>
          <w:bCs/>
          <w:color w:val="1E1C1A"/>
          <w:bdr w:val="single" w:sz="2" w:space="0" w:color="auto" w:frame="1"/>
        </w:rPr>
        <w:t>Effort : 1 à 2 semaines.</w:t>
      </w:r>
      <w:r w:rsidRPr="008F6E1F">
        <w:rPr>
          <w:rFonts w:ascii="Segoe UI" w:eastAsia="Times New Roman" w:hAnsi="Segoe UI" w:cs="Segoe UI"/>
          <w:color w:val="1E1C1A"/>
        </w:rPr>
        <w:t> C'est la fonctionnalité à plus fort ROI/effort de tout le projet.</w:t>
      </w:r>
    </w:p>
    <w:p w14:paraId="75082847" w14:textId="77777777" w:rsidR="008F6E1F" w:rsidRPr="008F6E1F" w:rsidRDefault="008F6E1F" w:rsidP="008F6E1F">
      <w:pPr>
        <w:numPr>
          <w:ilvl w:val="0"/>
          <w:numId w:val="62"/>
        </w:numPr>
        <w:pBdr>
          <w:top w:val="single" w:sz="2" w:space="0" w:color="auto"/>
          <w:left w:val="single" w:sz="2" w:space="0" w:color="auto"/>
          <w:bottom w:val="single" w:sz="2" w:space="0" w:color="auto"/>
          <w:right w:val="single" w:sz="2" w:space="0" w:color="auto"/>
        </w:pBdr>
        <w:spacing w:beforeAutospacing="1"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Souhait 3</w:t>
      </w:r>
      <w:r w:rsidRPr="008F6E1F">
        <w:rPr>
          <w:rFonts w:ascii="Segoe UI" w:eastAsia="Times New Roman" w:hAnsi="Segoe UI" w:cs="Segoe UI"/>
          <w:color w:val="1E1C1A"/>
        </w:rPr>
        <w:t> (journal journalier) : le contrôleur saisit le soir les matériaux utilisés dans la journée — stock chantier mis à jour automatiquement. C'est le seul point d'entrée de données qui n'existe pas encore. Simple formulaire PWA, offline-first. </w:t>
      </w:r>
      <w:r w:rsidRPr="008F6E1F">
        <w:rPr>
          <w:rFonts w:ascii="Segoe UI" w:eastAsia="Times New Roman" w:hAnsi="Segoe UI" w:cs="Segoe UI"/>
          <w:b/>
          <w:bCs/>
          <w:color w:val="1E1C1A"/>
          <w:bdr w:val="single" w:sz="2" w:space="0" w:color="auto" w:frame="1"/>
        </w:rPr>
        <w:t>Effort : 3 à 4 semaines.</w:t>
      </w:r>
    </w:p>
    <w:p w14:paraId="54FE30DD" w14:textId="77777777" w:rsidR="008F6E1F" w:rsidRPr="008F6E1F" w:rsidRDefault="008F6E1F" w:rsidP="008F6E1F">
      <w:pPr>
        <w:numPr>
          <w:ilvl w:val="0"/>
          <w:numId w:val="62"/>
        </w:numPr>
        <w:pBdr>
          <w:top w:val="single" w:sz="2" w:space="0" w:color="auto"/>
          <w:left w:val="single" w:sz="2" w:space="0" w:color="auto"/>
          <w:bottom w:val="single" w:sz="2" w:space="0" w:color="auto"/>
          <w:right w:val="single" w:sz="2" w:space="0" w:color="auto"/>
        </w:pBdr>
        <w:spacing w:beforeAutospacing="1"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Souhait 4</w:t>
      </w:r>
      <w:r w:rsidRPr="008F6E1F">
        <w:rPr>
          <w:rFonts w:ascii="Segoe UI" w:eastAsia="Times New Roman" w:hAnsi="Segoe UI" w:cs="Segoe UI"/>
          <w:color w:val="1E1C1A"/>
        </w:rPr>
        <w:t> (alerte seuil) : quand stock &lt; seuil configuré par le DT → notification + EB automatique vers le SA → le workflow d'approbation redémarre. </w:t>
      </w:r>
      <w:r w:rsidRPr="008F6E1F">
        <w:rPr>
          <w:rFonts w:ascii="Segoe UI" w:eastAsia="Times New Roman" w:hAnsi="Segoe UI" w:cs="Segoe UI"/>
          <w:b/>
          <w:bCs/>
          <w:color w:val="1E1C1A"/>
          <w:bdr w:val="single" w:sz="2" w:space="0" w:color="auto" w:frame="1"/>
        </w:rPr>
        <w:t>Effort : 1 à 2 semaines une fois le stock module en place.</w:t>
      </w:r>
    </w:p>
    <w:p w14:paraId="36A57EE7"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35CDCFB4">
          <v:rect id="_x0000_i1038" alt="" style="width:468pt;height:.05pt;mso-width-percent:0;mso-height-percent:0;mso-width-percent:0;mso-height-percent:0" o:hralign="center" o:hrstd="t" o:hr="t" fillcolor="#a0a0a0" stroked="f"/>
        </w:pict>
      </w:r>
    </w:p>
    <w:p w14:paraId="06023DFC"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Ce qui a été mis à jour dans le deck</w:t>
      </w:r>
    </w:p>
    <w:p w14:paraId="1F10ACC3" w14:textId="77777777" w:rsidR="008F6E1F" w:rsidRPr="008F6E1F" w:rsidRDefault="008F6E1F" w:rsidP="008F6E1F">
      <w:pPr>
        <w:numPr>
          <w:ilvl w:val="0"/>
          <w:numId w:val="63"/>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Slide 4</w:t>
      </w:r>
      <w:r w:rsidRPr="008F6E1F">
        <w:rPr>
          <w:rFonts w:ascii="Segoe UI" w:eastAsia="Times New Roman" w:hAnsi="Segoe UI" w:cs="Segoe UI"/>
          <w:color w:val="1E1C1A"/>
        </w:rPr>
        <w:t> (situation actuelle) : ajout de l'Étape 0 — déboursé sec — comme premier pas du circuit</w:t>
      </w:r>
    </w:p>
    <w:p w14:paraId="5DC081DD" w14:textId="77777777" w:rsidR="008F6E1F" w:rsidRPr="008F6E1F" w:rsidRDefault="008F6E1F" w:rsidP="008F6E1F">
      <w:pPr>
        <w:numPr>
          <w:ilvl w:val="0"/>
          <w:numId w:val="63"/>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Slide 7</w:t>
      </w:r>
      <w:r w:rsidRPr="008F6E1F">
        <w:rPr>
          <w:rFonts w:ascii="Segoe UI" w:eastAsia="Times New Roman" w:hAnsi="Segoe UI" w:cs="Segoe UI"/>
          <w:color w:val="1E1C1A"/>
        </w:rPr>
        <w:t> (besoins) : ajout des besoins 8 à 11 correspondant aux 4 souhaits DT</w:t>
      </w:r>
    </w:p>
    <w:p w14:paraId="3D42F0FF" w14:textId="77777777" w:rsidR="008F6E1F" w:rsidRPr="008F6E1F" w:rsidRDefault="008F6E1F" w:rsidP="008F6E1F">
      <w:pPr>
        <w:numPr>
          <w:ilvl w:val="0"/>
          <w:numId w:val="63"/>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Nouveau Slide 8</w:t>
      </w:r>
      <w:r w:rsidRPr="008F6E1F">
        <w:rPr>
          <w:rFonts w:ascii="Segoe UI" w:eastAsia="Times New Roman" w:hAnsi="Segoe UI" w:cs="Segoe UI"/>
          <w:color w:val="1E1C1A"/>
        </w:rPr>
        <w:t> : "Insights DT" — déboursé sec + boucle terrain expliqués</w:t>
      </w:r>
    </w:p>
    <w:p w14:paraId="4C244E30" w14:textId="77777777" w:rsidR="008F6E1F" w:rsidRPr="008F6E1F" w:rsidRDefault="008F6E1F" w:rsidP="008F6E1F">
      <w:pPr>
        <w:numPr>
          <w:ilvl w:val="0"/>
          <w:numId w:val="63"/>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Slide 10</w:t>
      </w:r>
      <w:r w:rsidRPr="008F6E1F">
        <w:rPr>
          <w:rFonts w:ascii="Segoe UI" w:eastAsia="Times New Roman" w:hAnsi="Segoe UI" w:cs="Segoe UI"/>
          <w:color w:val="1E1C1A"/>
        </w:rPr>
        <w:t> (feuille de route) : notifications livraison DT ajoutées en Phase 1, journal journalier en Phase 2</w:t>
      </w:r>
    </w:p>
    <w:p w14:paraId="27D86254"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33A5FE70">
          <v:rect id="_x0000_i1037" alt="" style="width:468pt;height:.05pt;mso-width-percent:0;mso-height-percent:0;mso-width-percent:0;mso-height-percent:0" o:hralign="center" o:hrstd="t" o:hr="t" fillcolor="#a0a0a0" stroked="f"/>
        </w:pict>
      </w:r>
    </w:p>
    <w:p w14:paraId="3340F0A8"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Pistes suivantes :</w:t>
      </w:r>
    </w:p>
    <w:p w14:paraId="5D5D2316" w14:textId="77777777" w:rsidR="008F6E1F" w:rsidRPr="008F6E1F" w:rsidRDefault="008F6E1F" w:rsidP="008F6E1F">
      <w:pPr>
        <w:numPr>
          <w:ilvl w:val="0"/>
          <w:numId w:val="64"/>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Les souhaits 1 et 2 (notifications livraison) peuvent être la </w:t>
      </w:r>
      <w:r w:rsidRPr="008F6E1F">
        <w:rPr>
          <w:rFonts w:ascii="Segoe UI" w:eastAsia="Times New Roman" w:hAnsi="Segoe UI" w:cs="Segoe UI"/>
          <w:b/>
          <w:bCs/>
          <w:color w:val="1E1C1A"/>
          <w:bdr w:val="single" w:sz="2" w:space="0" w:color="auto" w:frame="1"/>
        </w:rPr>
        <w:t>première démonstration concrète</w:t>
      </w:r>
      <w:r w:rsidRPr="008F6E1F">
        <w:rPr>
          <w:rFonts w:ascii="Segoe UI" w:eastAsia="Times New Roman" w:hAnsi="Segoe UI" w:cs="Segoe UI"/>
          <w:color w:val="1E1C1A"/>
        </w:rPr>
        <w:t> à montrer au DT en moins de 2 semaines — c'est le quick win le plus fort pour ancrer l'adoption</w:t>
      </w:r>
    </w:p>
    <w:p w14:paraId="5917FCD3" w14:textId="77777777" w:rsidR="008F6E1F" w:rsidRPr="008F6E1F" w:rsidRDefault="008F6E1F" w:rsidP="008F6E1F">
      <w:pPr>
        <w:numPr>
          <w:ilvl w:val="0"/>
          <w:numId w:val="64"/>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lastRenderedPageBreak/>
        <w:t>Demander au DT comment il configure le "seuil" par matériau par chantier — est-ce qu'il connaît les quantités minimales à maintenir ? C'est l'input clé pour le module d'alerte</w:t>
      </w:r>
    </w:p>
    <w:p w14:paraId="084B11D5" w14:textId="77777777" w:rsidR="008F6E1F" w:rsidRPr="008F6E1F" w:rsidRDefault="008F6E1F" w:rsidP="008F6E1F">
      <w:pPr>
        <w:numPr>
          <w:ilvl w:val="0"/>
          <w:numId w:val="64"/>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Vérifier avec la Finance si le "déboursé sec" a déjà un document formel associé — s'il existe un formulaire papier, le digitaliser comme le Formulaire 3.3A</w:t>
      </w:r>
    </w:p>
    <w:p w14:paraId="42F7D06D" w14:textId="0CEDABA6" w:rsidR="008F6E1F" w:rsidRPr="008F6E1F" w:rsidRDefault="008F6E1F" w:rsidP="008F6E1F">
      <w:pPr>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fldChar w:fldCharType="begin"/>
      </w:r>
      <w:r w:rsidRPr="008F6E1F">
        <w:rPr>
          <w:rFonts w:ascii="Inter Fallback" w:eastAsia="Times New Roman" w:hAnsi="Inter Fallback" w:cs="Times New Roman"/>
          <w:color w:val="1E1C1A"/>
          <w:sz w:val="21"/>
          <w:szCs w:val="21"/>
        </w:rPr>
        <w:instrText xml:space="preserve"> INCLUDEPICTURE "/var/folders/p9/kn1g147x4s34qrnhpmnyfpw00000gn/T/com.microsoft.Word/WebArchiveCopyPasteTempFiles/slide.sm.webp" \* MERGEFORMATINET </w:instrText>
      </w:r>
      <w:r w:rsidRPr="008F6E1F">
        <w:rPr>
          <w:rFonts w:ascii="Inter Fallback" w:eastAsia="Times New Roman" w:hAnsi="Inter Fallback" w:cs="Times New Roman"/>
          <w:color w:val="1E1C1A"/>
          <w:sz w:val="21"/>
          <w:szCs w:val="21"/>
        </w:rPr>
        <w:fldChar w:fldCharType="separate"/>
      </w:r>
      <w:r w:rsidRPr="008F6E1F">
        <w:rPr>
          <w:rFonts w:ascii="Inter Fallback" w:eastAsia="Times New Roman" w:hAnsi="Inter Fallback" w:cs="Times New Roman"/>
          <w:noProof/>
          <w:color w:val="1E1C1A"/>
          <w:sz w:val="21"/>
          <w:szCs w:val="21"/>
        </w:rPr>
        <w:drawing>
          <wp:inline distT="0" distB="0" distL="0" distR="0" wp14:anchorId="021EE48F" wp14:editId="77EE52DC">
            <wp:extent cx="1273175" cy="1273175"/>
            <wp:effectExtent l="0" t="0" r="0" b="0"/>
            <wp:docPr id="2" name="Picture 2"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ocu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73175" cy="1273175"/>
                    </a:xfrm>
                    <a:prstGeom prst="rect">
                      <a:avLst/>
                    </a:prstGeom>
                    <a:noFill/>
                    <a:ln>
                      <a:noFill/>
                    </a:ln>
                  </pic:spPr>
                </pic:pic>
              </a:graphicData>
            </a:graphic>
          </wp:inline>
        </w:drawing>
      </w:r>
      <w:r w:rsidRPr="008F6E1F">
        <w:rPr>
          <w:rFonts w:ascii="Inter Fallback" w:eastAsia="Times New Roman" w:hAnsi="Inter Fallback" w:cs="Times New Roman"/>
          <w:color w:val="1E1C1A"/>
          <w:sz w:val="21"/>
          <w:szCs w:val="21"/>
        </w:rPr>
        <w:fldChar w:fldCharType="end"/>
      </w:r>
    </w:p>
    <w:p w14:paraId="3803BA58"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Spécification des nouvelles fonctionnalités PWA pour une entreprise BTP — Workflow d'approbation, intégration WhatsApp, gestion commandes chantier et stocks</w:t>
      </w:r>
    </w:p>
    <w:p w14:paraId="02108628"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270" w:lineRule="atLeast"/>
        <w:rPr>
          <w:rFonts w:ascii="Inter Fallback" w:eastAsia="Times New Roman" w:hAnsi="Inter Fallback" w:cs="Times New Roman"/>
          <w:color w:val="1E1C1A"/>
          <w:sz w:val="18"/>
          <w:szCs w:val="18"/>
        </w:rPr>
      </w:pPr>
      <w:r w:rsidRPr="008F6E1F">
        <w:rPr>
          <w:rFonts w:ascii="Inter Fallback" w:eastAsia="Times New Roman" w:hAnsi="Inter Fallback" w:cs="Times New Roman"/>
          <w:color w:val="1E1C1A"/>
          <w:sz w:val="18"/>
          <w:szCs w:val="18"/>
        </w:rPr>
        <w:t>V 2.0 | PPT</w:t>
      </w:r>
    </w:p>
    <w:p w14:paraId="4EF76B3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je voudrais que tu produises un document intitulé comme suit : Étude de l’existant, diagnostic des problématiques et recommandations d’évolution — Processus d’approvisionnement chantier</w:t>
      </w:r>
    </w:p>
    <w:p w14:paraId="04DA2B0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Rocket</w:t>
      </w:r>
    </w:p>
    <w:p w14:paraId="40B08B0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before="100" w:beforeAutospacing="1" w:after="240" w:line="360" w:lineRule="atLeast"/>
        <w:rPr>
          <w:rFonts w:ascii="Segoe UI" w:eastAsia="Times New Roman" w:hAnsi="Segoe UI" w:cs="Segoe UI"/>
          <w:color w:val="1E1C1A"/>
        </w:rPr>
      </w:pPr>
      <w:r w:rsidRPr="008F6E1F">
        <w:rPr>
          <w:rFonts w:ascii="Segoe UI" w:eastAsia="Times New Roman" w:hAnsi="Segoe UI" w:cs="Segoe UI"/>
          <w:color w:val="1E1C1A"/>
        </w:rPr>
        <w:t>Votre document d'étude est prêt. Voici ce qu'il contient :</w:t>
      </w:r>
    </w:p>
    <w:p w14:paraId="4FD3225A"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Structure du document (30+ pages)</w:t>
      </w:r>
    </w:p>
    <w:p w14:paraId="71D9AC1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Avant-propos</w:t>
      </w:r>
      <w:r w:rsidRPr="008F6E1F">
        <w:rPr>
          <w:rFonts w:ascii="Segoe UI" w:eastAsia="Times New Roman" w:hAnsi="Segoe UI" w:cs="Segoe UI"/>
          <w:color w:val="1E1C1A"/>
        </w:rPr>
        <w:t> — Contexte FADYM GROUP et périmètre de l'étude</w:t>
      </w:r>
    </w:p>
    <w:p w14:paraId="46ACB11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Partie 1 — Étude de l'existant</w:t>
      </w:r>
    </w:p>
    <w:p w14:paraId="6A11E5F7" w14:textId="77777777" w:rsidR="008F6E1F" w:rsidRPr="008F6E1F" w:rsidRDefault="008F6E1F" w:rsidP="008F6E1F">
      <w:pPr>
        <w:numPr>
          <w:ilvl w:val="0"/>
          <w:numId w:val="65"/>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Cartographie complète des 7 acteurs avec leurs rôles et outils</w:t>
      </w:r>
    </w:p>
    <w:p w14:paraId="4BB01A2F" w14:textId="77777777" w:rsidR="008F6E1F" w:rsidRPr="008F6E1F" w:rsidRDefault="008F6E1F" w:rsidP="008F6E1F">
      <w:pPr>
        <w:numPr>
          <w:ilvl w:val="0"/>
          <w:numId w:val="65"/>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Description détaillée du processus AS-IS : déboursé sec au lancement + cycle courant</w:t>
      </w:r>
    </w:p>
    <w:p w14:paraId="3DE954AA" w14:textId="77777777" w:rsidR="008F6E1F" w:rsidRPr="008F6E1F" w:rsidRDefault="008F6E1F" w:rsidP="008F6E1F">
      <w:pPr>
        <w:numPr>
          <w:ilvl w:val="0"/>
          <w:numId w:val="65"/>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Analyse des deux fichiers Excel (POINTS FOURNISSEURS DES BC + Formulaire 3.3A)</w:t>
      </w:r>
    </w:p>
    <w:p w14:paraId="3B61E48F" w14:textId="77777777" w:rsidR="008F6E1F" w:rsidRPr="008F6E1F" w:rsidRDefault="008F6E1F" w:rsidP="008F6E1F">
      <w:pPr>
        <w:numPr>
          <w:ilvl w:val="0"/>
          <w:numId w:val="65"/>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Volumes et métriques : 400–500 EBs/mois, 72+ chantiers, 7+ fournisseurs</w:t>
      </w:r>
    </w:p>
    <w:p w14:paraId="358A23E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Partie 2 — Diagnostic des problématiques</w:t>
      </w:r>
    </w:p>
    <w:p w14:paraId="0F8F5817" w14:textId="77777777" w:rsidR="008F6E1F" w:rsidRPr="008F6E1F" w:rsidRDefault="008F6E1F" w:rsidP="008F6E1F">
      <w:pPr>
        <w:numPr>
          <w:ilvl w:val="0"/>
          <w:numId w:val="66"/>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Les 8 ruptures structurelles identifiées avec leurs impacts opérationnels, financiers et organisationnels</w:t>
      </w:r>
    </w:p>
    <w:p w14:paraId="09332CAC" w14:textId="77777777" w:rsidR="008F6E1F" w:rsidRPr="008F6E1F" w:rsidRDefault="008F6E1F" w:rsidP="008F6E1F">
      <w:pPr>
        <w:numPr>
          <w:ilvl w:val="0"/>
          <w:numId w:val="66"/>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Analyse de conformité du Formulaire 3.3A en contexte digital</w:t>
      </w:r>
    </w:p>
    <w:p w14:paraId="0B456C73" w14:textId="77777777" w:rsidR="008F6E1F" w:rsidRPr="008F6E1F" w:rsidRDefault="008F6E1F" w:rsidP="008F6E1F">
      <w:pPr>
        <w:numPr>
          <w:ilvl w:val="0"/>
          <w:numId w:val="66"/>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Tableau de synthèse des dysfonctionnements</w:t>
      </w:r>
    </w:p>
    <w:p w14:paraId="015E2078"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lastRenderedPageBreak/>
        <w:t>Partie 3 — Recommandations d'évolution</w:t>
      </w:r>
    </w:p>
    <w:p w14:paraId="131040E9" w14:textId="77777777" w:rsidR="008F6E1F" w:rsidRPr="008F6E1F" w:rsidRDefault="008F6E1F" w:rsidP="008F6E1F">
      <w:pPr>
        <w:numPr>
          <w:ilvl w:val="0"/>
          <w:numId w:val="67"/>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Les 11 besoins fonctionnels priorisés (7 originaux + 4 souhaits DT)</w:t>
      </w:r>
    </w:p>
    <w:p w14:paraId="7196EFA7" w14:textId="77777777" w:rsidR="008F6E1F" w:rsidRPr="008F6E1F" w:rsidRDefault="008F6E1F" w:rsidP="008F6E1F">
      <w:pPr>
        <w:numPr>
          <w:ilvl w:val="0"/>
          <w:numId w:val="67"/>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Architecture cible TO-BE : boucle opérationnelle fermée (stock = livraisons − consommation)</w:t>
      </w:r>
    </w:p>
    <w:p w14:paraId="4674CA2C" w14:textId="77777777" w:rsidR="008F6E1F" w:rsidRPr="008F6E1F" w:rsidRDefault="008F6E1F" w:rsidP="008F6E1F">
      <w:pPr>
        <w:numPr>
          <w:ilvl w:val="0"/>
          <w:numId w:val="67"/>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Comparatif de 7 solutions marché (KiboERP, ADG Odoo BTP Abidjan, iMOZBTP, InfraPro, Thapayo, Procore, Graneet)</w:t>
      </w:r>
    </w:p>
    <w:p w14:paraId="097CDCD2" w14:textId="77777777" w:rsidR="008F6E1F" w:rsidRPr="008F6E1F" w:rsidRDefault="008F6E1F" w:rsidP="008F6E1F">
      <w:pPr>
        <w:numPr>
          <w:ilvl w:val="0"/>
          <w:numId w:val="67"/>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Feuille de route phasée sur 24 mois avec KPIs par phase</w:t>
      </w:r>
    </w:p>
    <w:p w14:paraId="163007CF" w14:textId="77777777" w:rsidR="008F6E1F" w:rsidRPr="008F6E1F" w:rsidRDefault="008F6E1F" w:rsidP="008F6E1F">
      <w:pPr>
        <w:numPr>
          <w:ilvl w:val="0"/>
          <w:numId w:val="67"/>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Analyse make vs buy par fonctionnalité</w:t>
      </w:r>
    </w:p>
    <w:p w14:paraId="4BA8476C" w14:textId="77777777" w:rsidR="008F6E1F" w:rsidRPr="008F6E1F" w:rsidRDefault="008F6E1F" w:rsidP="008F6E1F">
      <w:pPr>
        <w:numPr>
          <w:ilvl w:val="0"/>
          <w:numId w:val="67"/>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Impact de l'IA sur les délais (18–24 mois traditionnel → 6–10 mois AI-assisté)</w:t>
      </w:r>
    </w:p>
    <w:p w14:paraId="11C8CF0E" w14:textId="77777777" w:rsidR="008F6E1F" w:rsidRPr="008F6E1F" w:rsidRDefault="008F6E1F" w:rsidP="008F6E1F">
      <w:pPr>
        <w:numPr>
          <w:ilvl w:val="0"/>
          <w:numId w:val="67"/>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Estimation des coûts récurrents infrastructure (~400 000 FCFA/mois)</w:t>
      </w:r>
    </w:p>
    <w:p w14:paraId="5FBC173D"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Partie 4 — Conditions de succès et risques</w:t>
      </w:r>
      <w:r w:rsidRPr="008F6E1F">
        <w:rPr>
          <w:rFonts w:ascii="Segoe UI" w:eastAsia="Times New Roman" w:hAnsi="Segoe UI" w:cs="Segoe UI"/>
          <w:color w:val="1E1C1A"/>
        </w:rPr>
        <w:t> — dont le risque critique d'adoption terrain</w:t>
      </w:r>
    </w:p>
    <w:p w14:paraId="4DD4601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Conclusion + 5 prochaines étapes immédiates</w:t>
      </w:r>
    </w:p>
    <w:p w14:paraId="67783A6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Annexes A–E</w:t>
      </w:r>
      <w:r w:rsidRPr="008F6E1F">
        <w:rPr>
          <w:rFonts w:ascii="Segoe UI" w:eastAsia="Times New Roman" w:hAnsi="Segoe UI" w:cs="Segoe UI"/>
          <w:color w:val="1E1C1A"/>
        </w:rPr>
        <w:t> — fichiers Excel, Formulaire 3.3A, comparatif solutions, délais de développement, glossaire</w:t>
      </w:r>
    </w:p>
    <w:p w14:paraId="0A64B97E"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7632FB91">
          <v:rect id="_x0000_i1036" alt="" style="width:468pt;height:.05pt;mso-width-percent:0;mso-height-percent:0;mso-width-percent:0;mso-height-percent:0" o:hralign="center" o:hrstd="t" o:hr="t" fillcolor="#a0a0a0" stroked="f"/>
        </w:pict>
      </w:r>
    </w:p>
    <w:p w14:paraId="552CBBDD"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Pistes suivantes :</w:t>
      </w:r>
    </w:p>
    <w:p w14:paraId="302FE3C1" w14:textId="77777777" w:rsidR="008F6E1F" w:rsidRPr="008F6E1F" w:rsidRDefault="008F6E1F" w:rsidP="008F6E1F">
      <w:pPr>
        <w:numPr>
          <w:ilvl w:val="0"/>
          <w:numId w:val="68"/>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Exporter également en PDF si vous avez besoin d'une version imprimable formelle à distribuer</w:t>
      </w:r>
    </w:p>
    <w:p w14:paraId="38412E1E" w14:textId="77777777" w:rsidR="008F6E1F" w:rsidRPr="008F6E1F" w:rsidRDefault="008F6E1F" w:rsidP="008F6E1F">
      <w:pPr>
        <w:numPr>
          <w:ilvl w:val="0"/>
          <w:numId w:val="68"/>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Compléter l'Annexe C avec les données de prix obtenues lors des démos KiboERP et ADG Odoo BTP</w:t>
      </w:r>
    </w:p>
    <w:p w14:paraId="379307EB" w14:textId="77777777" w:rsidR="008F6E1F" w:rsidRPr="008F6E1F" w:rsidRDefault="008F6E1F" w:rsidP="008F6E1F">
      <w:pPr>
        <w:numPr>
          <w:ilvl w:val="0"/>
          <w:numId w:val="68"/>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Utiliser ce document comme base pour une demande de devis formelle auprès de l'équipe TraceO® ou d'un intégrateur local</w:t>
      </w:r>
    </w:p>
    <w:p w14:paraId="1EA3A61A" w14:textId="6D0922F0" w:rsidR="008F6E1F" w:rsidRPr="008F6E1F" w:rsidRDefault="008F6E1F" w:rsidP="008F6E1F">
      <w:pPr>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fldChar w:fldCharType="begin"/>
      </w:r>
      <w:r w:rsidRPr="008F6E1F">
        <w:rPr>
          <w:rFonts w:ascii="Inter Fallback" w:eastAsia="Times New Roman" w:hAnsi="Inter Fallback" w:cs="Times New Roman"/>
          <w:color w:val="1E1C1A"/>
          <w:sz w:val="21"/>
          <w:szCs w:val="21"/>
        </w:rPr>
        <w:instrText xml:space="preserve"> INCLUDEPICTURE "/var/folders/p9/kn1g147x4s34qrnhpmnyfpw00000gn/T/com.microsoft.Word/WebArchiveCopyPasteTempFiles/html-final.sm.webp" \* MERGEFORMATINET </w:instrText>
      </w:r>
      <w:r w:rsidRPr="008F6E1F">
        <w:rPr>
          <w:rFonts w:ascii="Inter Fallback" w:eastAsia="Times New Roman" w:hAnsi="Inter Fallback" w:cs="Times New Roman"/>
          <w:color w:val="1E1C1A"/>
          <w:sz w:val="21"/>
          <w:szCs w:val="21"/>
        </w:rPr>
        <w:fldChar w:fldCharType="separate"/>
      </w:r>
      <w:r w:rsidRPr="008F6E1F">
        <w:rPr>
          <w:rFonts w:ascii="Inter Fallback" w:eastAsia="Times New Roman" w:hAnsi="Inter Fallback" w:cs="Times New Roman"/>
          <w:noProof/>
          <w:color w:val="1E1C1A"/>
          <w:sz w:val="21"/>
          <w:szCs w:val="21"/>
        </w:rPr>
        <w:drawing>
          <wp:inline distT="0" distB="0" distL="0" distR="0" wp14:anchorId="1CE9DDAB" wp14:editId="5065D0D4">
            <wp:extent cx="1273175" cy="1273175"/>
            <wp:effectExtent l="0" t="0" r="0" b="0"/>
            <wp:docPr id="1" name="Picture 1"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Docume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73175" cy="1273175"/>
                    </a:xfrm>
                    <a:prstGeom prst="rect">
                      <a:avLst/>
                    </a:prstGeom>
                    <a:noFill/>
                    <a:ln>
                      <a:noFill/>
                    </a:ln>
                  </pic:spPr>
                </pic:pic>
              </a:graphicData>
            </a:graphic>
          </wp:inline>
        </w:drawing>
      </w:r>
      <w:r w:rsidRPr="008F6E1F">
        <w:rPr>
          <w:rFonts w:ascii="Inter Fallback" w:eastAsia="Times New Roman" w:hAnsi="Inter Fallback" w:cs="Times New Roman"/>
          <w:color w:val="1E1C1A"/>
          <w:sz w:val="21"/>
          <w:szCs w:val="21"/>
        </w:rPr>
        <w:fldChar w:fldCharType="end"/>
      </w:r>
    </w:p>
    <w:p w14:paraId="0728043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Research Report</w:t>
      </w:r>
    </w:p>
    <w:p w14:paraId="2536AAD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270" w:lineRule="atLeast"/>
        <w:rPr>
          <w:rFonts w:ascii="Inter Fallback" w:eastAsia="Times New Roman" w:hAnsi="Inter Fallback" w:cs="Times New Roman"/>
          <w:color w:val="1E1C1A"/>
          <w:sz w:val="18"/>
          <w:szCs w:val="18"/>
        </w:rPr>
      </w:pPr>
      <w:r w:rsidRPr="008F6E1F">
        <w:rPr>
          <w:rFonts w:ascii="Inter Fallback" w:eastAsia="Times New Roman" w:hAnsi="Inter Fallback" w:cs="Times New Roman"/>
          <w:color w:val="1E1C1A"/>
          <w:sz w:val="18"/>
          <w:szCs w:val="18"/>
        </w:rPr>
        <w:t>V 1.0 | HTML</w:t>
      </w:r>
    </w:p>
    <w:p w14:paraId="3D44D36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lastRenderedPageBreak/>
        <w:t>Si le numéro bbot est intégré à un groupe whatsapp existant, ce dernier est-il en mesure de lire les messages qui sont produits dans le groupe</w:t>
      </w:r>
    </w:p>
    <w:p w14:paraId="146F9D7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Rocket</w:t>
      </w:r>
    </w:p>
    <w:p w14:paraId="18F9BAA6" w14:textId="77777777" w:rsidR="008F6E1F" w:rsidRPr="008F6E1F" w:rsidRDefault="008F6E1F" w:rsidP="008F6E1F">
      <w:pPr>
        <w:pBdr>
          <w:top w:val="single" w:sz="2" w:space="0" w:color="auto"/>
          <w:left w:val="single" w:sz="2" w:space="0" w:color="auto"/>
          <w:right w:val="single" w:sz="2" w:space="0" w:color="auto"/>
        </w:pBdr>
        <w:spacing w:beforeAutospacing="1"/>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Réponse directe — oui, mais avec des contraintes importantes</w:t>
      </w:r>
    </w:p>
    <w:p w14:paraId="3F7A3DE8"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Techniquement oui, sous conditions.</w:t>
      </w:r>
      <w:r w:rsidRPr="008F6E1F">
        <w:rPr>
          <w:rFonts w:ascii="Segoe UI" w:eastAsia="Times New Roman" w:hAnsi="Segoe UI" w:cs="Segoe UI"/>
          <w:color w:val="1E1C1A"/>
        </w:rPr>
        <w:t> Si un administrateur du groupe ajoute manuellement le numéro bot en tant que participant, le webhook de la WhatsApp Business API </w:t>
      </w:r>
      <w:r w:rsidRPr="008F6E1F">
        <w:rPr>
          <w:rFonts w:ascii="Segoe UI" w:eastAsia="Times New Roman" w:hAnsi="Segoe UI" w:cs="Segoe UI"/>
          <w:b/>
          <w:bCs/>
          <w:color w:val="1E1C1A"/>
          <w:bdr w:val="single" w:sz="2" w:space="0" w:color="auto" w:frame="1"/>
        </w:rPr>
        <w:t>reçoit bien tous les messages du groupe</w:t>
      </w:r>
      <w:r w:rsidRPr="008F6E1F">
        <w:rPr>
          <w:rFonts w:ascii="Segoe UI" w:eastAsia="Times New Roman" w:hAnsi="Segoe UI" w:cs="Segoe UI"/>
          <w:color w:val="1E1C1A"/>
        </w:rPr>
        <w:t> — exactement comme si le bot était un membre normal du groupe. Il peut les lire, les analyser, et répondre dans le groupe.</w:t>
      </w:r>
    </w:p>
    <w:p w14:paraId="4FA5D1AF"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Mais la réalité de 2026 révèle plusieurs contraintes critiques que vous devez connaître avant de choisir cette architecture.</w:t>
      </w:r>
    </w:p>
    <w:p w14:paraId="276A0FB3"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52E9BA91">
          <v:rect id="_x0000_i1035" alt="" style="width:468pt;height:.05pt;mso-width-percent:0;mso-height-percent:0;mso-width-percent:0;mso-height-percent:0" o:hralign="center" o:hrstd="t" o:hr="t" fillcolor="#a0a0a0" stroked="f"/>
        </w:pict>
      </w:r>
    </w:p>
    <w:p w14:paraId="2AE919CC"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Les 4 contraintes réelles</w:t>
      </w:r>
    </w:p>
    <w:p w14:paraId="4B8F83CC"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1. L'API Groups officielle est limitée à 8 participants</w:t>
      </w:r>
    </w:p>
    <w:p w14:paraId="5BBFF709"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La WhatsApp Cloud API dispose d'un Groups API, mais il est conçu pour créer de </w:t>
      </w:r>
      <w:r w:rsidRPr="008F6E1F">
        <w:rPr>
          <w:rFonts w:ascii="Segoe UI" w:eastAsia="Times New Roman" w:hAnsi="Segoe UI" w:cs="Segoe UI"/>
          <w:b/>
          <w:bCs/>
          <w:color w:val="1E1C1A"/>
          <w:bdr w:val="single" w:sz="2" w:space="0" w:color="auto" w:frame="1"/>
        </w:rPr>
        <w:t>nouveaux groupes</w:t>
      </w:r>
      <w:r w:rsidRPr="008F6E1F">
        <w:rPr>
          <w:rFonts w:ascii="Segoe UI" w:eastAsia="Times New Roman" w:hAnsi="Segoe UI" w:cs="Segoe UI"/>
          <w:color w:val="1E1C1A"/>
        </w:rPr>
        <w:t> (pas pour rejoindre des groupes existants), et </w:t>
      </w:r>
      <w:r w:rsidRPr="008F6E1F">
        <w:rPr>
          <w:rFonts w:ascii="Segoe UI" w:eastAsia="Times New Roman" w:hAnsi="Segoe UI" w:cs="Segoe UI"/>
          <w:b/>
          <w:bCs/>
          <w:color w:val="1E1C1A"/>
          <w:bdr w:val="single" w:sz="2" w:space="0" w:color="auto" w:frame="1"/>
        </w:rPr>
        <w:t>chaque groupe est limité à 8 participants maximum</w:t>
      </w:r>
      <w:r w:rsidRPr="008F6E1F">
        <w:rPr>
          <w:rFonts w:ascii="Segoe UI" w:eastAsia="Times New Roman" w:hAnsi="Segoe UI" w:cs="Segoe UI"/>
          <w:color w:val="1E1C1A"/>
        </w:rPr>
        <w:t>. Un groupe de chantier FADYM — avec le DT, plusieurs contrôleurs, le SA, des ouvriers — dépasse presque certainement ce seuil. Cette API n'est donc pas la bonne voie pour vos groupes existants.</w:t>
      </w:r>
    </w:p>
    <w:p w14:paraId="6E74EA82"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2. Il n'existe pas d'endpoint API pour rejoindre un groupe existant</w:t>
      </w:r>
    </w:p>
    <w:p w14:paraId="1655800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Vous ne pouvez pas programmer le bot pour qu'il rejoigne automatiquement vos groupes de chantier existants via l'API. </w:t>
      </w:r>
      <w:r w:rsidRPr="008F6E1F">
        <w:rPr>
          <w:rFonts w:ascii="Segoe UI" w:eastAsia="Times New Roman" w:hAnsi="Segoe UI" w:cs="Segoe UI"/>
          <w:b/>
          <w:bCs/>
          <w:color w:val="1E1C1A"/>
          <w:bdr w:val="single" w:sz="2" w:space="0" w:color="auto" w:frame="1"/>
        </w:rPr>
        <w:t>Un administrateur humain doit manuellement ajouter le numéro bot</w:t>
      </w:r>
      <w:r w:rsidRPr="008F6E1F">
        <w:rPr>
          <w:rFonts w:ascii="Segoe UI" w:eastAsia="Times New Roman" w:hAnsi="Segoe UI" w:cs="Segoe UI"/>
          <w:color w:val="1E1C1A"/>
        </w:rPr>
        <w:t> dans chaque groupe depuis son téléphone. C'est faisable mais pas automatisable.</w:t>
      </w:r>
    </w:p>
    <w:p w14:paraId="691E5241"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3. Le bot recevrait TOUS les messages — pas seulement les EB</w:t>
      </w:r>
    </w:p>
    <w:p w14:paraId="4B467828"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Une fois ajouté au groupe, le webhook reçoit sans distinction :</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06"/>
        <w:gridCol w:w="1224"/>
        <w:gridCol w:w="1493"/>
      </w:tblGrid>
      <w:tr w:rsidR="008F6E1F" w:rsidRPr="008F6E1F" w14:paraId="06DE7336" w14:textId="77777777" w:rsidTr="008F6E1F">
        <w:trPr>
          <w:tblHeader/>
        </w:trPr>
        <w:tc>
          <w:tcPr>
            <w:tcW w:w="0" w:type="auto"/>
            <w:tcMar>
              <w:top w:w="90" w:type="dxa"/>
              <w:left w:w="195" w:type="dxa"/>
              <w:bottom w:w="90" w:type="dxa"/>
              <w:right w:w="195" w:type="dxa"/>
            </w:tcMar>
            <w:vAlign w:val="center"/>
            <w:hideMark/>
          </w:tcPr>
          <w:p w14:paraId="697C69A0"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Message</w:t>
            </w:r>
          </w:p>
        </w:tc>
        <w:tc>
          <w:tcPr>
            <w:tcW w:w="0" w:type="auto"/>
            <w:tcMar>
              <w:top w:w="90" w:type="dxa"/>
              <w:left w:w="195" w:type="dxa"/>
              <w:bottom w:w="90" w:type="dxa"/>
              <w:right w:w="195" w:type="dxa"/>
            </w:tcMar>
            <w:vAlign w:val="center"/>
            <w:hideMark/>
          </w:tcPr>
          <w:p w14:paraId="64ED09D2"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Type</w:t>
            </w:r>
          </w:p>
        </w:tc>
        <w:tc>
          <w:tcPr>
            <w:tcW w:w="0" w:type="auto"/>
            <w:tcMar>
              <w:top w:w="90" w:type="dxa"/>
              <w:left w:w="195" w:type="dxa"/>
              <w:bottom w:w="90" w:type="dxa"/>
              <w:right w:w="195" w:type="dxa"/>
            </w:tcMar>
            <w:vAlign w:val="center"/>
            <w:hideMark/>
          </w:tcPr>
          <w:p w14:paraId="749EB04D"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Action bot</w:t>
            </w:r>
          </w:p>
        </w:tc>
      </w:tr>
      <w:tr w:rsidR="008F6E1F" w:rsidRPr="008F6E1F" w14:paraId="71688B99" w14:textId="77777777" w:rsidTr="008F6E1F">
        <w:tc>
          <w:tcPr>
            <w:tcW w:w="0" w:type="auto"/>
            <w:tcMar>
              <w:top w:w="90" w:type="dxa"/>
              <w:left w:w="195" w:type="dxa"/>
              <w:bottom w:w="90" w:type="dxa"/>
              <w:right w:w="195" w:type="dxa"/>
            </w:tcMar>
            <w:vAlign w:val="center"/>
            <w:hideMark/>
          </w:tcPr>
          <w:p w14:paraId="1EF68E33"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"Besoin 50 sacs ciment pour chantier Cocody"</w:t>
            </w:r>
          </w:p>
        </w:tc>
        <w:tc>
          <w:tcPr>
            <w:tcW w:w="0" w:type="auto"/>
            <w:tcMar>
              <w:top w:w="90" w:type="dxa"/>
              <w:left w:w="195" w:type="dxa"/>
              <w:bottom w:w="90" w:type="dxa"/>
              <w:right w:w="195" w:type="dxa"/>
            </w:tcMar>
            <w:vAlign w:val="center"/>
            <w:hideMark/>
          </w:tcPr>
          <w:p w14:paraId="73B9FB1D"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EB valide</w:t>
            </w:r>
          </w:p>
        </w:tc>
        <w:tc>
          <w:tcPr>
            <w:tcW w:w="0" w:type="auto"/>
            <w:tcMar>
              <w:top w:w="90" w:type="dxa"/>
              <w:left w:w="195" w:type="dxa"/>
              <w:bottom w:w="90" w:type="dxa"/>
              <w:right w:w="195" w:type="dxa"/>
            </w:tcMar>
            <w:vAlign w:val="center"/>
            <w:hideMark/>
          </w:tcPr>
          <w:p w14:paraId="40E3776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Traiter</w:t>
            </w:r>
          </w:p>
        </w:tc>
      </w:tr>
      <w:tr w:rsidR="008F6E1F" w:rsidRPr="008F6E1F" w14:paraId="26B148BE" w14:textId="77777777" w:rsidTr="008F6E1F">
        <w:tc>
          <w:tcPr>
            <w:tcW w:w="0" w:type="auto"/>
            <w:tcMar>
              <w:top w:w="90" w:type="dxa"/>
              <w:left w:w="195" w:type="dxa"/>
              <w:bottom w:w="90" w:type="dxa"/>
              <w:right w:w="195" w:type="dxa"/>
            </w:tcMar>
            <w:vAlign w:val="center"/>
            <w:hideMark/>
          </w:tcPr>
          <w:p w14:paraId="52C05CF9"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"Ok chef, j'arrive"</w:t>
            </w:r>
          </w:p>
        </w:tc>
        <w:tc>
          <w:tcPr>
            <w:tcW w:w="0" w:type="auto"/>
            <w:tcMar>
              <w:top w:w="90" w:type="dxa"/>
              <w:left w:w="195" w:type="dxa"/>
              <w:bottom w:w="90" w:type="dxa"/>
              <w:right w:w="195" w:type="dxa"/>
            </w:tcMar>
            <w:vAlign w:val="center"/>
            <w:hideMark/>
          </w:tcPr>
          <w:p w14:paraId="38BBA7FB"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Social</w:t>
            </w:r>
          </w:p>
        </w:tc>
        <w:tc>
          <w:tcPr>
            <w:tcW w:w="0" w:type="auto"/>
            <w:tcMar>
              <w:top w:w="90" w:type="dxa"/>
              <w:left w:w="195" w:type="dxa"/>
              <w:bottom w:w="90" w:type="dxa"/>
              <w:right w:w="195" w:type="dxa"/>
            </w:tcMar>
            <w:vAlign w:val="center"/>
            <w:hideMark/>
          </w:tcPr>
          <w:p w14:paraId="122814C3"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Ignorer</w:t>
            </w:r>
          </w:p>
        </w:tc>
      </w:tr>
      <w:tr w:rsidR="008F6E1F" w:rsidRPr="008F6E1F" w14:paraId="3CE279FE" w14:textId="77777777" w:rsidTr="008F6E1F">
        <w:tc>
          <w:tcPr>
            <w:tcW w:w="0" w:type="auto"/>
            <w:tcMar>
              <w:top w:w="90" w:type="dxa"/>
              <w:left w:w="195" w:type="dxa"/>
              <w:bottom w:w="90" w:type="dxa"/>
              <w:right w:w="195" w:type="dxa"/>
            </w:tcMar>
            <w:vAlign w:val="center"/>
            <w:hideMark/>
          </w:tcPr>
          <w:p w14:paraId="7A407AEF"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lastRenderedPageBreak/>
              <w:t>"Bonne journée à tous"</w:t>
            </w:r>
          </w:p>
        </w:tc>
        <w:tc>
          <w:tcPr>
            <w:tcW w:w="0" w:type="auto"/>
            <w:tcMar>
              <w:top w:w="90" w:type="dxa"/>
              <w:left w:w="195" w:type="dxa"/>
              <w:bottom w:w="90" w:type="dxa"/>
              <w:right w:w="195" w:type="dxa"/>
            </w:tcMar>
            <w:vAlign w:val="center"/>
            <w:hideMark/>
          </w:tcPr>
          <w:p w14:paraId="16B921D5"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Social</w:t>
            </w:r>
          </w:p>
        </w:tc>
        <w:tc>
          <w:tcPr>
            <w:tcW w:w="0" w:type="auto"/>
            <w:tcMar>
              <w:top w:w="90" w:type="dxa"/>
              <w:left w:w="195" w:type="dxa"/>
              <w:bottom w:w="90" w:type="dxa"/>
              <w:right w:w="195" w:type="dxa"/>
            </w:tcMar>
            <w:vAlign w:val="center"/>
            <w:hideMark/>
          </w:tcPr>
          <w:p w14:paraId="5753975C"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Ignorer</w:t>
            </w:r>
          </w:p>
        </w:tc>
      </w:tr>
      <w:tr w:rsidR="008F6E1F" w:rsidRPr="008F6E1F" w14:paraId="2E1A645E" w14:textId="77777777" w:rsidTr="008F6E1F">
        <w:tc>
          <w:tcPr>
            <w:tcW w:w="0" w:type="auto"/>
            <w:tcMar>
              <w:top w:w="90" w:type="dxa"/>
              <w:left w:w="195" w:type="dxa"/>
              <w:bottom w:w="90" w:type="dxa"/>
              <w:right w:w="195" w:type="dxa"/>
            </w:tcMar>
            <w:vAlign w:val="center"/>
            <w:hideMark/>
          </w:tcPr>
          <w:p w14:paraId="576EC962"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Photo du chantier</w:t>
            </w:r>
          </w:p>
        </w:tc>
        <w:tc>
          <w:tcPr>
            <w:tcW w:w="0" w:type="auto"/>
            <w:tcMar>
              <w:top w:w="90" w:type="dxa"/>
              <w:left w:w="195" w:type="dxa"/>
              <w:bottom w:w="90" w:type="dxa"/>
              <w:right w:w="195" w:type="dxa"/>
            </w:tcMar>
            <w:vAlign w:val="center"/>
            <w:hideMark/>
          </w:tcPr>
          <w:p w14:paraId="503092B6"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Image</w:t>
            </w:r>
          </w:p>
        </w:tc>
        <w:tc>
          <w:tcPr>
            <w:tcW w:w="0" w:type="auto"/>
            <w:tcMar>
              <w:top w:w="90" w:type="dxa"/>
              <w:left w:w="195" w:type="dxa"/>
              <w:bottom w:w="90" w:type="dxa"/>
              <w:right w:w="195" w:type="dxa"/>
            </w:tcMar>
            <w:vAlign w:val="center"/>
            <w:hideMark/>
          </w:tcPr>
          <w:p w14:paraId="72792F59"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Ignorer</w:t>
            </w:r>
          </w:p>
        </w:tc>
      </w:tr>
      <w:tr w:rsidR="008F6E1F" w:rsidRPr="008F6E1F" w14:paraId="6F392A7D" w14:textId="77777777" w:rsidTr="008F6E1F">
        <w:tc>
          <w:tcPr>
            <w:tcW w:w="0" w:type="auto"/>
            <w:tcMar>
              <w:top w:w="90" w:type="dxa"/>
              <w:left w:w="195" w:type="dxa"/>
              <w:bottom w:w="90" w:type="dxa"/>
              <w:right w:w="195" w:type="dxa"/>
            </w:tcMar>
            <w:vAlign w:val="center"/>
            <w:hideMark/>
          </w:tcPr>
          <w:p w14:paraId="45892784"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Message vocal</w:t>
            </w:r>
          </w:p>
        </w:tc>
        <w:tc>
          <w:tcPr>
            <w:tcW w:w="0" w:type="auto"/>
            <w:tcMar>
              <w:top w:w="90" w:type="dxa"/>
              <w:left w:w="195" w:type="dxa"/>
              <w:bottom w:w="90" w:type="dxa"/>
              <w:right w:w="195" w:type="dxa"/>
            </w:tcMar>
            <w:vAlign w:val="center"/>
            <w:hideMark/>
          </w:tcPr>
          <w:p w14:paraId="39BDC3BA"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Audio</w:t>
            </w:r>
          </w:p>
        </w:tc>
        <w:tc>
          <w:tcPr>
            <w:tcW w:w="0" w:type="auto"/>
            <w:tcMar>
              <w:top w:w="90" w:type="dxa"/>
              <w:left w:w="195" w:type="dxa"/>
              <w:bottom w:w="90" w:type="dxa"/>
              <w:right w:w="195" w:type="dxa"/>
            </w:tcMar>
            <w:vAlign w:val="center"/>
            <w:hideMark/>
          </w:tcPr>
          <w:p w14:paraId="400A8911"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Non traitable</w:t>
            </w:r>
          </w:p>
        </w:tc>
      </w:tr>
      <w:tr w:rsidR="008F6E1F" w:rsidRPr="008F6E1F" w14:paraId="70B26F24" w14:textId="77777777" w:rsidTr="008F6E1F">
        <w:tc>
          <w:tcPr>
            <w:tcW w:w="0" w:type="auto"/>
            <w:tcMar>
              <w:top w:w="90" w:type="dxa"/>
              <w:left w:w="195" w:type="dxa"/>
              <w:bottom w:w="90" w:type="dxa"/>
              <w:right w:w="195" w:type="dxa"/>
            </w:tcMar>
            <w:vAlign w:val="center"/>
            <w:hideMark/>
          </w:tcPr>
          <w:p w14:paraId="7F1FEB0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"Merci"</w:t>
            </w:r>
          </w:p>
        </w:tc>
        <w:tc>
          <w:tcPr>
            <w:tcW w:w="0" w:type="auto"/>
            <w:tcMar>
              <w:top w:w="90" w:type="dxa"/>
              <w:left w:w="195" w:type="dxa"/>
              <w:bottom w:w="90" w:type="dxa"/>
              <w:right w:w="195" w:type="dxa"/>
            </w:tcMar>
            <w:vAlign w:val="center"/>
            <w:hideMark/>
          </w:tcPr>
          <w:p w14:paraId="068861DC"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Social</w:t>
            </w:r>
          </w:p>
        </w:tc>
        <w:tc>
          <w:tcPr>
            <w:tcW w:w="0" w:type="auto"/>
            <w:tcMar>
              <w:top w:w="90" w:type="dxa"/>
              <w:left w:w="195" w:type="dxa"/>
              <w:bottom w:w="90" w:type="dxa"/>
              <w:right w:w="195" w:type="dxa"/>
            </w:tcMar>
            <w:vAlign w:val="center"/>
            <w:hideMark/>
          </w:tcPr>
          <w:p w14:paraId="391EE135"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Ignorer</w:t>
            </w:r>
          </w:p>
        </w:tc>
      </w:tr>
    </w:tbl>
    <w:p w14:paraId="085E9D76"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Sans système de filtrage robuste, </w:t>
      </w:r>
      <w:r w:rsidRPr="008F6E1F">
        <w:rPr>
          <w:rFonts w:ascii="Segoe UI" w:eastAsia="Times New Roman" w:hAnsi="Segoe UI" w:cs="Segoe UI"/>
          <w:b/>
          <w:bCs/>
          <w:color w:val="1E1C1A"/>
          <w:bdr w:val="single" w:sz="2" w:space="0" w:color="auto" w:frame="1"/>
        </w:rPr>
        <w:t>90%+ des messages sont du bruit</w:t>
      </w:r>
      <w:r w:rsidRPr="008F6E1F">
        <w:rPr>
          <w:rFonts w:ascii="Segoe UI" w:eastAsia="Times New Roman" w:hAnsi="Segoe UI" w:cs="Segoe UI"/>
          <w:color w:val="1E1C1A"/>
        </w:rPr>
        <w:t>. Le LLM d'extraction doit d'abord classifier l'intention avant d'extraire le besoin.</w:t>
      </w:r>
    </w:p>
    <w:p w14:paraId="30CB6234"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4. Statut Official Business Account requis</w:t>
      </w:r>
    </w:p>
    <w:p w14:paraId="0583306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Pour utiliser le Groups API, votre numéro doit avoir le statut </w:t>
      </w:r>
      <w:r w:rsidRPr="008F6E1F">
        <w:rPr>
          <w:rFonts w:ascii="Segoe UI" w:eastAsia="Times New Roman" w:hAnsi="Segoe UI" w:cs="Segoe UI"/>
          <w:b/>
          <w:bCs/>
          <w:color w:val="1E1C1A"/>
          <w:bdr w:val="single" w:sz="2" w:space="0" w:color="auto" w:frame="1"/>
        </w:rPr>
        <w:t>Official Business Account (OBA)</w:t>
      </w:r>
      <w:r w:rsidRPr="008F6E1F">
        <w:rPr>
          <w:rFonts w:ascii="Segoe UI" w:eastAsia="Times New Roman" w:hAnsi="Segoe UI" w:cs="Segoe UI"/>
          <w:color w:val="1E1C1A"/>
        </w:rPr>
        <w:t> — le badge vert vérifié de WhatsApp. C'est une vérification supplémentaire chez Meta, au-delà de la simple vérification Business Account standard.</w:t>
      </w:r>
    </w:p>
    <w:p w14:paraId="14E5564F"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6BA73785">
          <v:rect id="_x0000_i1034" alt="" style="width:468pt;height:.05pt;mso-width-percent:0;mso-height-percent:0;mso-width-percent:0;mso-height-percent:0" o:hralign="center" o:hrstd="t" o:hr="t" fillcolor="#a0a0a0" stroked="f"/>
        </w:pict>
      </w:r>
    </w:p>
    <w:p w14:paraId="3D2CDB95"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L'architecture recommandée si vous choisissez les groupes existants</w:t>
      </w:r>
    </w:p>
    <w:p w14:paraId="7CF0B685"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Le moyen le plus propre de lire les messages de groupe tout en réduisant le bruit : </w:t>
      </w:r>
      <w:r w:rsidRPr="008F6E1F">
        <w:rPr>
          <w:rFonts w:ascii="Segoe UI" w:eastAsia="Times New Roman" w:hAnsi="Segoe UI" w:cs="Segoe UI"/>
          <w:b/>
          <w:bCs/>
          <w:color w:val="1E1C1A"/>
          <w:bdr w:val="single" w:sz="2" w:space="0" w:color="auto" w:frame="1"/>
        </w:rPr>
        <w:t>le déclencheur par mot-clé ou mention</w:t>
      </w:r>
      <w:r w:rsidRPr="008F6E1F">
        <w:rPr>
          <w:rFonts w:ascii="Segoe UI" w:eastAsia="Times New Roman" w:hAnsi="Segoe UI" w:cs="Segoe UI"/>
          <w:color w:val="1E1C1A"/>
        </w:rPr>
        <w:t>.</w:t>
      </w:r>
    </w:p>
    <w:p w14:paraId="399712E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Le contrôleur reste dans son groupe habituel, mais préfixe sa demande :</w:t>
      </w:r>
    </w:p>
    <w:p w14:paraId="73BC70FE"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rPr>
      </w:pPr>
      <w:r w:rsidRPr="008F6E1F">
        <w:rPr>
          <w:rFonts w:ascii="Menlo" w:eastAsia="Times New Roman" w:hAnsi="Menlo" w:cs="Menlo"/>
          <w:color w:val="1E1C1A"/>
          <w:sz w:val="20"/>
          <w:szCs w:val="20"/>
          <w:bdr w:val="single" w:sz="2" w:space="0" w:color="auto" w:frame="1"/>
        </w:rPr>
        <w:t>!EB besoin 50 sacs ciment CPA45 pour chantier Cocody — urgent</w:t>
      </w:r>
    </w:p>
    <w:p w14:paraId="1F47BB0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ou via mention :</w:t>
      </w:r>
    </w:p>
    <w:p w14:paraId="1DDE0396" w14:textId="77777777" w:rsidR="008F6E1F" w:rsidRPr="008F6E1F" w:rsidRDefault="008F6E1F" w:rsidP="008F6E1F">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E1C1A"/>
          <w:sz w:val="20"/>
          <w:szCs w:val="20"/>
          <w:bdr w:val="single" w:sz="2" w:space="0" w:color="auto" w:frame="1"/>
        </w:rPr>
      </w:pPr>
      <w:r w:rsidRPr="008F6E1F">
        <w:rPr>
          <w:rFonts w:ascii="Menlo" w:eastAsia="Times New Roman" w:hAnsi="Menlo" w:cs="Menlo"/>
          <w:color w:val="1E1C1A"/>
          <w:sz w:val="20"/>
          <w:szCs w:val="20"/>
          <w:bdr w:val="single" w:sz="2" w:space="0" w:color="auto" w:frame="1"/>
        </w:rPr>
        <w:t>@bot besoin 50 sacs ciment CPA45</w:t>
      </w:r>
    </w:p>
    <w:p w14:paraId="693C4C6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Le webhook du bot reçoit tous les messages, mais </w:t>
      </w:r>
      <w:r w:rsidRPr="008F6E1F">
        <w:rPr>
          <w:rFonts w:ascii="Segoe UI" w:eastAsia="Times New Roman" w:hAnsi="Segoe UI" w:cs="Segoe UI"/>
          <w:b/>
          <w:bCs/>
          <w:color w:val="1E1C1A"/>
          <w:bdr w:val="single" w:sz="2" w:space="0" w:color="auto" w:frame="1"/>
        </w:rPr>
        <w:t>n'en traite que ceux qui commencent par </w:t>
      </w:r>
      <w:r w:rsidRPr="008F6E1F">
        <w:rPr>
          <w:rFonts w:ascii="Menlo" w:eastAsia="Times New Roman" w:hAnsi="Menlo" w:cs="Menlo"/>
          <w:b/>
          <w:bCs/>
          <w:color w:val="1E1C1A"/>
          <w:sz w:val="18"/>
          <w:szCs w:val="18"/>
          <w:bdr w:val="single" w:sz="2" w:space="2" w:color="auto" w:frame="1"/>
        </w:rPr>
        <w:t>!EB</w:t>
      </w:r>
      <w:r w:rsidRPr="008F6E1F">
        <w:rPr>
          <w:rFonts w:ascii="Segoe UI" w:eastAsia="Times New Roman" w:hAnsi="Segoe UI" w:cs="Segoe UI"/>
          <w:b/>
          <w:bCs/>
          <w:color w:val="1E1C1A"/>
          <w:bdr w:val="single" w:sz="2" w:space="0" w:color="auto" w:frame="1"/>
        </w:rPr>
        <w:t> ou qui mentionnent </w:t>
      </w:r>
      <w:r w:rsidRPr="008F6E1F">
        <w:rPr>
          <w:rFonts w:ascii="Menlo" w:eastAsia="Times New Roman" w:hAnsi="Menlo" w:cs="Menlo"/>
          <w:b/>
          <w:bCs/>
          <w:color w:val="1E1C1A"/>
          <w:sz w:val="18"/>
          <w:szCs w:val="18"/>
          <w:bdr w:val="single" w:sz="2" w:space="2" w:color="auto" w:frame="1"/>
        </w:rPr>
        <w:t>@bot</w:t>
      </w:r>
      <w:r w:rsidRPr="008F6E1F">
        <w:rPr>
          <w:rFonts w:ascii="Segoe UI" w:eastAsia="Times New Roman" w:hAnsi="Segoe UI" w:cs="Segoe UI"/>
          <w:color w:val="1E1C1A"/>
        </w:rPr>
        <w:t>. Les autres sont immédiatement ignorés sans appel LLM (coût zéro, bruit zéro).</w:t>
      </w:r>
    </w:p>
    <w:p w14:paraId="494B42F6"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Ce pattern présente un avantage supplémentaire : le contrôleur sait que sa demande a été prise en compte (le bot répond immédiatement avec une confirmation), sans perturber les conversations sociales du groupe.</w:t>
      </w:r>
    </w:p>
    <w:p w14:paraId="6754BEC4"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0909EA46">
          <v:rect id="_x0000_i1033" alt="" style="width:468pt;height:.05pt;mso-width-percent:0;mso-height-percent:0;mso-width-percent:0;mso-height-percent:0" o:hralign="center" o:hrstd="t" o:hr="t" fillcolor="#a0a0a0" stroked="f"/>
        </w:pict>
      </w:r>
    </w:p>
    <w:p w14:paraId="39275885"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Comparaison des 3 architectures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3"/>
        <w:gridCol w:w="2053"/>
        <w:gridCol w:w="1549"/>
        <w:gridCol w:w="1675"/>
        <w:gridCol w:w="1854"/>
      </w:tblGrid>
      <w:tr w:rsidR="008F6E1F" w:rsidRPr="008F6E1F" w14:paraId="202A34B5" w14:textId="77777777" w:rsidTr="008F6E1F">
        <w:trPr>
          <w:tblHeader/>
        </w:trPr>
        <w:tc>
          <w:tcPr>
            <w:tcW w:w="0" w:type="auto"/>
            <w:tcMar>
              <w:top w:w="90" w:type="dxa"/>
              <w:left w:w="195" w:type="dxa"/>
              <w:bottom w:w="90" w:type="dxa"/>
              <w:right w:w="195" w:type="dxa"/>
            </w:tcMar>
            <w:vAlign w:val="center"/>
            <w:hideMark/>
          </w:tcPr>
          <w:p w14:paraId="357BAEB3"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lastRenderedPageBreak/>
              <w:t>Architecture</w:t>
            </w:r>
          </w:p>
        </w:tc>
        <w:tc>
          <w:tcPr>
            <w:tcW w:w="0" w:type="auto"/>
            <w:tcMar>
              <w:top w:w="90" w:type="dxa"/>
              <w:left w:w="195" w:type="dxa"/>
              <w:bottom w:w="90" w:type="dxa"/>
              <w:right w:w="195" w:type="dxa"/>
            </w:tcMar>
            <w:vAlign w:val="center"/>
            <w:hideMark/>
          </w:tcPr>
          <w:p w14:paraId="64E9CE56"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Changement habitude</w:t>
            </w:r>
          </w:p>
        </w:tc>
        <w:tc>
          <w:tcPr>
            <w:tcW w:w="0" w:type="auto"/>
            <w:tcMar>
              <w:top w:w="90" w:type="dxa"/>
              <w:left w:w="195" w:type="dxa"/>
              <w:bottom w:w="90" w:type="dxa"/>
              <w:right w:w="195" w:type="dxa"/>
            </w:tcMar>
            <w:vAlign w:val="center"/>
            <w:hideMark/>
          </w:tcPr>
          <w:p w14:paraId="789D93C1"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Bruit API</w:t>
            </w:r>
          </w:p>
        </w:tc>
        <w:tc>
          <w:tcPr>
            <w:tcW w:w="0" w:type="auto"/>
            <w:tcMar>
              <w:top w:w="90" w:type="dxa"/>
              <w:left w:w="195" w:type="dxa"/>
              <w:bottom w:w="90" w:type="dxa"/>
              <w:right w:w="195" w:type="dxa"/>
            </w:tcMar>
            <w:vAlign w:val="center"/>
            <w:hideMark/>
          </w:tcPr>
          <w:p w14:paraId="503A3D23"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Complexité</w:t>
            </w:r>
          </w:p>
        </w:tc>
        <w:tc>
          <w:tcPr>
            <w:tcW w:w="0" w:type="auto"/>
            <w:tcMar>
              <w:top w:w="90" w:type="dxa"/>
              <w:left w:w="195" w:type="dxa"/>
              <w:bottom w:w="90" w:type="dxa"/>
              <w:right w:w="195" w:type="dxa"/>
            </w:tcMar>
            <w:vAlign w:val="center"/>
            <w:hideMark/>
          </w:tcPr>
          <w:p w14:paraId="65484273"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Recommandé</w:t>
            </w:r>
          </w:p>
        </w:tc>
      </w:tr>
      <w:tr w:rsidR="008F6E1F" w:rsidRPr="008F6E1F" w14:paraId="7EDA3ADF" w14:textId="77777777" w:rsidTr="008F6E1F">
        <w:tc>
          <w:tcPr>
            <w:tcW w:w="0" w:type="auto"/>
            <w:tcMar>
              <w:top w:w="90" w:type="dxa"/>
              <w:left w:w="195" w:type="dxa"/>
              <w:bottom w:w="90" w:type="dxa"/>
              <w:right w:w="195" w:type="dxa"/>
            </w:tcMar>
            <w:vAlign w:val="center"/>
            <w:hideMark/>
          </w:tcPr>
          <w:p w14:paraId="0E34D20F"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Bot ajouté au groupe, lit tout</w:t>
            </w:r>
          </w:p>
        </w:tc>
        <w:tc>
          <w:tcPr>
            <w:tcW w:w="0" w:type="auto"/>
            <w:tcMar>
              <w:top w:w="90" w:type="dxa"/>
              <w:left w:w="195" w:type="dxa"/>
              <w:bottom w:w="90" w:type="dxa"/>
              <w:right w:w="195" w:type="dxa"/>
            </w:tcMar>
            <w:vAlign w:val="center"/>
            <w:hideMark/>
          </w:tcPr>
          <w:p w14:paraId="1B6B35CF"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Aucun</w:t>
            </w:r>
          </w:p>
        </w:tc>
        <w:tc>
          <w:tcPr>
            <w:tcW w:w="0" w:type="auto"/>
            <w:tcMar>
              <w:top w:w="90" w:type="dxa"/>
              <w:left w:w="195" w:type="dxa"/>
              <w:bottom w:w="90" w:type="dxa"/>
              <w:right w:w="195" w:type="dxa"/>
            </w:tcMar>
            <w:vAlign w:val="center"/>
            <w:hideMark/>
          </w:tcPr>
          <w:p w14:paraId="7AFC0E0D"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Élevé (90% bruit)</w:t>
            </w:r>
          </w:p>
        </w:tc>
        <w:tc>
          <w:tcPr>
            <w:tcW w:w="0" w:type="auto"/>
            <w:tcMar>
              <w:top w:w="90" w:type="dxa"/>
              <w:left w:w="195" w:type="dxa"/>
              <w:bottom w:w="90" w:type="dxa"/>
              <w:right w:w="195" w:type="dxa"/>
            </w:tcMar>
            <w:vAlign w:val="center"/>
            <w:hideMark/>
          </w:tcPr>
          <w:p w14:paraId="32B41058"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LLM filtrage lourd</w:t>
            </w:r>
          </w:p>
        </w:tc>
        <w:tc>
          <w:tcPr>
            <w:tcW w:w="0" w:type="auto"/>
            <w:tcMar>
              <w:top w:w="90" w:type="dxa"/>
              <w:left w:w="195" w:type="dxa"/>
              <w:bottom w:w="90" w:type="dxa"/>
              <w:right w:w="195" w:type="dxa"/>
            </w:tcMar>
            <w:vAlign w:val="center"/>
            <w:hideMark/>
          </w:tcPr>
          <w:p w14:paraId="40E3D11E"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Non idéal</w:t>
            </w:r>
          </w:p>
        </w:tc>
      </w:tr>
      <w:tr w:rsidR="008F6E1F" w:rsidRPr="008F6E1F" w14:paraId="0EDE68D4" w14:textId="77777777" w:rsidTr="008F6E1F">
        <w:tc>
          <w:tcPr>
            <w:tcW w:w="0" w:type="auto"/>
            <w:tcMar>
              <w:top w:w="90" w:type="dxa"/>
              <w:left w:w="195" w:type="dxa"/>
              <w:bottom w:w="90" w:type="dxa"/>
              <w:right w:w="195" w:type="dxa"/>
            </w:tcMar>
            <w:vAlign w:val="center"/>
            <w:hideMark/>
          </w:tcPr>
          <w:p w14:paraId="15116816"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Bot ajouté au groupe, mot-clé </w:t>
            </w:r>
            <w:r w:rsidRPr="008F6E1F">
              <w:rPr>
                <w:rFonts w:ascii="Menlo" w:eastAsia="Times New Roman" w:hAnsi="Menlo" w:cs="Menlo"/>
                <w:sz w:val="18"/>
                <w:szCs w:val="18"/>
                <w:bdr w:val="single" w:sz="2" w:space="2" w:color="auto" w:frame="1"/>
              </w:rPr>
              <w:t>!EB</w:t>
            </w:r>
          </w:p>
        </w:tc>
        <w:tc>
          <w:tcPr>
            <w:tcW w:w="0" w:type="auto"/>
            <w:tcMar>
              <w:top w:w="90" w:type="dxa"/>
              <w:left w:w="195" w:type="dxa"/>
              <w:bottom w:w="90" w:type="dxa"/>
              <w:right w:w="195" w:type="dxa"/>
            </w:tcMar>
            <w:vAlign w:val="center"/>
            <w:hideMark/>
          </w:tcPr>
          <w:p w14:paraId="57D2DD32"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Minimal (apprendre un préfixe)</w:t>
            </w:r>
          </w:p>
        </w:tc>
        <w:tc>
          <w:tcPr>
            <w:tcW w:w="0" w:type="auto"/>
            <w:tcMar>
              <w:top w:w="90" w:type="dxa"/>
              <w:left w:w="195" w:type="dxa"/>
              <w:bottom w:w="90" w:type="dxa"/>
              <w:right w:w="195" w:type="dxa"/>
            </w:tcMar>
            <w:vAlign w:val="center"/>
            <w:hideMark/>
          </w:tcPr>
          <w:p w14:paraId="4F7CB2C3"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Nul (filtrage immédiat)</w:t>
            </w:r>
          </w:p>
        </w:tc>
        <w:tc>
          <w:tcPr>
            <w:tcW w:w="0" w:type="auto"/>
            <w:tcMar>
              <w:top w:w="90" w:type="dxa"/>
              <w:left w:w="195" w:type="dxa"/>
              <w:bottom w:w="90" w:type="dxa"/>
              <w:right w:w="195" w:type="dxa"/>
            </w:tcMar>
            <w:vAlign w:val="center"/>
            <w:hideMark/>
          </w:tcPr>
          <w:p w14:paraId="7DE2B662"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Simple</w:t>
            </w:r>
          </w:p>
        </w:tc>
        <w:tc>
          <w:tcPr>
            <w:tcW w:w="0" w:type="auto"/>
            <w:tcMar>
              <w:top w:w="90" w:type="dxa"/>
              <w:left w:w="195" w:type="dxa"/>
              <w:bottom w:w="90" w:type="dxa"/>
              <w:right w:w="195" w:type="dxa"/>
            </w:tcMar>
            <w:vAlign w:val="center"/>
            <w:hideMark/>
          </w:tcPr>
          <w:p w14:paraId="7D7BBBBE"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Oui</w:t>
            </w:r>
          </w:p>
        </w:tc>
      </w:tr>
      <w:tr w:rsidR="008F6E1F" w:rsidRPr="008F6E1F" w14:paraId="53689A0D" w14:textId="77777777" w:rsidTr="008F6E1F">
        <w:tc>
          <w:tcPr>
            <w:tcW w:w="0" w:type="auto"/>
            <w:tcMar>
              <w:top w:w="90" w:type="dxa"/>
              <w:left w:w="195" w:type="dxa"/>
              <w:bottom w:w="90" w:type="dxa"/>
              <w:right w:w="195" w:type="dxa"/>
            </w:tcMar>
            <w:vAlign w:val="center"/>
            <w:hideMark/>
          </w:tcPr>
          <w:p w14:paraId="056849C9"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Bot en conversation directe</w:t>
            </w:r>
          </w:p>
        </w:tc>
        <w:tc>
          <w:tcPr>
            <w:tcW w:w="0" w:type="auto"/>
            <w:tcMar>
              <w:top w:w="90" w:type="dxa"/>
              <w:left w:w="195" w:type="dxa"/>
              <w:bottom w:w="90" w:type="dxa"/>
              <w:right w:w="195" w:type="dxa"/>
            </w:tcMar>
            <w:vAlign w:val="center"/>
            <w:hideMark/>
          </w:tcPr>
          <w:p w14:paraId="0CE3636A"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Changer d'habitude</w:t>
            </w:r>
          </w:p>
        </w:tc>
        <w:tc>
          <w:tcPr>
            <w:tcW w:w="0" w:type="auto"/>
            <w:tcMar>
              <w:top w:w="90" w:type="dxa"/>
              <w:left w:w="195" w:type="dxa"/>
              <w:bottom w:w="90" w:type="dxa"/>
              <w:right w:w="195" w:type="dxa"/>
            </w:tcMar>
            <w:vAlign w:val="center"/>
            <w:hideMark/>
          </w:tcPr>
          <w:p w14:paraId="0A698040"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Nul</w:t>
            </w:r>
          </w:p>
        </w:tc>
        <w:tc>
          <w:tcPr>
            <w:tcW w:w="0" w:type="auto"/>
            <w:tcMar>
              <w:top w:w="90" w:type="dxa"/>
              <w:left w:w="195" w:type="dxa"/>
              <w:bottom w:w="90" w:type="dxa"/>
              <w:right w:w="195" w:type="dxa"/>
            </w:tcMar>
            <w:vAlign w:val="center"/>
            <w:hideMark/>
          </w:tcPr>
          <w:p w14:paraId="0C69C735"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Simple</w:t>
            </w:r>
          </w:p>
        </w:tc>
        <w:tc>
          <w:tcPr>
            <w:tcW w:w="0" w:type="auto"/>
            <w:tcMar>
              <w:top w:w="90" w:type="dxa"/>
              <w:left w:w="195" w:type="dxa"/>
              <w:bottom w:w="90" w:type="dxa"/>
              <w:right w:w="195" w:type="dxa"/>
            </w:tcMar>
            <w:vAlign w:val="center"/>
            <w:hideMark/>
          </w:tcPr>
          <w:p w14:paraId="510BF952"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Oui mais résistance</w:t>
            </w:r>
          </w:p>
        </w:tc>
      </w:tr>
      <w:tr w:rsidR="008F6E1F" w:rsidRPr="008F6E1F" w14:paraId="073C02E8" w14:textId="77777777" w:rsidTr="008F6E1F">
        <w:tc>
          <w:tcPr>
            <w:tcW w:w="0" w:type="auto"/>
            <w:tcMar>
              <w:top w:w="90" w:type="dxa"/>
              <w:left w:w="195" w:type="dxa"/>
              <w:bottom w:w="90" w:type="dxa"/>
              <w:right w:w="195" w:type="dxa"/>
            </w:tcMar>
            <w:vAlign w:val="center"/>
            <w:hideMark/>
          </w:tcPr>
          <w:p w14:paraId="6EEAC7B3"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WhatsApp Flows (bouton dans groupe)</w:t>
            </w:r>
          </w:p>
        </w:tc>
        <w:tc>
          <w:tcPr>
            <w:tcW w:w="0" w:type="auto"/>
            <w:tcMar>
              <w:top w:w="90" w:type="dxa"/>
              <w:left w:w="195" w:type="dxa"/>
              <w:bottom w:w="90" w:type="dxa"/>
              <w:right w:w="195" w:type="dxa"/>
            </w:tcMar>
            <w:vAlign w:val="center"/>
            <w:hideMark/>
          </w:tcPr>
          <w:p w14:paraId="3FFC1C35"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Aucun</w:t>
            </w:r>
          </w:p>
        </w:tc>
        <w:tc>
          <w:tcPr>
            <w:tcW w:w="0" w:type="auto"/>
            <w:tcMar>
              <w:top w:w="90" w:type="dxa"/>
              <w:left w:w="195" w:type="dxa"/>
              <w:bottom w:w="90" w:type="dxa"/>
              <w:right w:w="195" w:type="dxa"/>
            </w:tcMar>
            <w:vAlign w:val="center"/>
            <w:hideMark/>
          </w:tcPr>
          <w:p w14:paraId="45D2F299"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Nul (structuré)</w:t>
            </w:r>
          </w:p>
        </w:tc>
        <w:tc>
          <w:tcPr>
            <w:tcW w:w="0" w:type="auto"/>
            <w:tcMar>
              <w:top w:w="90" w:type="dxa"/>
              <w:left w:w="195" w:type="dxa"/>
              <w:bottom w:w="90" w:type="dxa"/>
              <w:right w:w="195" w:type="dxa"/>
            </w:tcMar>
            <w:vAlign w:val="center"/>
            <w:hideMark/>
          </w:tcPr>
          <w:p w14:paraId="48B1AD26"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Modéré</w:t>
            </w:r>
          </w:p>
        </w:tc>
        <w:tc>
          <w:tcPr>
            <w:tcW w:w="0" w:type="auto"/>
            <w:tcMar>
              <w:top w:w="90" w:type="dxa"/>
              <w:left w:w="195" w:type="dxa"/>
              <w:bottom w:w="90" w:type="dxa"/>
              <w:right w:w="195" w:type="dxa"/>
            </w:tcMar>
            <w:vAlign w:val="center"/>
            <w:hideMark/>
          </w:tcPr>
          <w:p w14:paraId="634C754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b/>
                <w:bCs/>
                <w:sz w:val="21"/>
                <w:szCs w:val="21"/>
                <w:bdr w:val="single" w:sz="2" w:space="0" w:color="auto" w:frame="1"/>
              </w:rPr>
              <w:t>Idéal à terme</w:t>
            </w:r>
          </w:p>
        </w:tc>
      </w:tr>
    </w:tbl>
    <w:p w14:paraId="24483727"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5C6D23C5">
          <v:rect id="_x0000_i1032" alt="" style="width:468pt;height:.05pt;mso-width-percent:0;mso-height-percent:0;mso-width-percent:0;mso-height-percent:0" o:hralign="center" o:hrstd="t" o:hr="t" fillcolor="#a0a0a0" stroked="f"/>
        </w:pict>
      </w:r>
    </w:p>
    <w:p w14:paraId="0178A7D7"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Recommandation pour FADYM</w:t>
      </w:r>
    </w:p>
    <w:p w14:paraId="0CCBA05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Court terme (Phase 1)</w:t>
      </w:r>
      <w:r w:rsidRPr="008F6E1F">
        <w:rPr>
          <w:rFonts w:ascii="Segoe UI" w:eastAsia="Times New Roman" w:hAnsi="Segoe UI" w:cs="Segoe UI"/>
          <w:color w:val="1E1C1A"/>
        </w:rPr>
        <w:t> : ajouter le bot aux groupes de chantier existants avec le déclencheur </w:t>
      </w:r>
      <w:r w:rsidRPr="008F6E1F">
        <w:rPr>
          <w:rFonts w:ascii="Menlo" w:eastAsia="Times New Roman" w:hAnsi="Menlo" w:cs="Menlo"/>
          <w:color w:val="1E1C1A"/>
          <w:sz w:val="18"/>
          <w:szCs w:val="18"/>
          <w:bdr w:val="single" w:sz="2" w:space="2" w:color="auto" w:frame="1"/>
        </w:rPr>
        <w:t>!EB</w:t>
      </w:r>
      <w:r w:rsidRPr="008F6E1F">
        <w:rPr>
          <w:rFonts w:ascii="Segoe UI" w:eastAsia="Times New Roman" w:hAnsi="Segoe UI" w:cs="Segoe UI"/>
          <w:color w:val="1E1C1A"/>
        </w:rPr>
        <w:t>. Les contrôleurs apprennent une seule règle simple : "quand j'ai un besoin à transmettre, je commence mon message par </w:t>
      </w:r>
      <w:r w:rsidRPr="008F6E1F">
        <w:rPr>
          <w:rFonts w:ascii="Menlo" w:eastAsia="Times New Roman" w:hAnsi="Menlo" w:cs="Menlo"/>
          <w:color w:val="1E1C1A"/>
          <w:sz w:val="18"/>
          <w:szCs w:val="18"/>
          <w:bdr w:val="single" w:sz="2" w:space="2" w:color="auto" w:frame="1"/>
        </w:rPr>
        <w:t>!EB</w:t>
      </w:r>
      <w:r w:rsidRPr="008F6E1F">
        <w:rPr>
          <w:rFonts w:ascii="Segoe UI" w:eastAsia="Times New Roman" w:hAnsi="Segoe UI" w:cs="Segoe UI"/>
          <w:color w:val="1E1C1A"/>
        </w:rPr>
        <w:t>". Zéro nouvelle application, zéro changement d'habitude structurel.</w:t>
      </w:r>
    </w:p>
    <w:p w14:paraId="7AD252F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Moyen terme (Phase 2)</w:t>
      </w:r>
      <w:r w:rsidRPr="008F6E1F">
        <w:rPr>
          <w:rFonts w:ascii="Segoe UI" w:eastAsia="Times New Roman" w:hAnsi="Segoe UI" w:cs="Segoe UI"/>
          <w:color w:val="1E1C1A"/>
        </w:rPr>
        <w:t> : migrer vers WhatsApp Flows — un bouton "Faire une demande" apparaît dans le groupe quand quelqu'un tape </w:t>
      </w:r>
      <w:r w:rsidRPr="008F6E1F">
        <w:rPr>
          <w:rFonts w:ascii="Menlo" w:eastAsia="Times New Roman" w:hAnsi="Menlo" w:cs="Menlo"/>
          <w:color w:val="1E1C1A"/>
          <w:sz w:val="18"/>
          <w:szCs w:val="18"/>
          <w:bdr w:val="single" w:sz="2" w:space="2" w:color="auto" w:frame="1"/>
        </w:rPr>
        <w:t>!EB</w:t>
      </w:r>
      <w:r w:rsidRPr="008F6E1F">
        <w:rPr>
          <w:rFonts w:ascii="Segoe UI" w:eastAsia="Times New Roman" w:hAnsi="Segoe UI" w:cs="Segoe UI"/>
          <w:color w:val="1E1C1A"/>
        </w:rPr>
        <w:t> → un formulaire structuré s'ouvre directement dans WhatsApp → les données arrivent en JSON propre, sans LLM nécessaire.</w:t>
      </w:r>
    </w:p>
    <w:p w14:paraId="71C69A26"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62021A13">
          <v:rect id="_x0000_i1031" alt="" style="width:468pt;height:.05pt;mso-width-percent:0;mso-height-percent:0;mso-width-percent:0;mso-height-percent:0" o:hralign="center" o:hrstd="t" o:hr="t" fillcolor="#a0a0a0" stroked="f"/>
        </w:pict>
      </w:r>
    </w:p>
    <w:p w14:paraId="6B148B2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Pistes suivantes :</w:t>
      </w:r>
    </w:p>
    <w:p w14:paraId="0E2A5D6A" w14:textId="77777777" w:rsidR="008F6E1F" w:rsidRPr="008F6E1F" w:rsidRDefault="008F6E1F" w:rsidP="008F6E1F">
      <w:pPr>
        <w:numPr>
          <w:ilvl w:val="0"/>
          <w:numId w:val="69"/>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color w:val="1E1C1A"/>
        </w:rPr>
        <w:t>Tester le déclencheur </w:t>
      </w:r>
      <w:r w:rsidRPr="008F6E1F">
        <w:rPr>
          <w:rFonts w:ascii="Menlo" w:eastAsia="Times New Roman" w:hAnsi="Menlo" w:cs="Menlo"/>
          <w:color w:val="1E1C1A"/>
          <w:sz w:val="18"/>
          <w:szCs w:val="18"/>
          <w:bdr w:val="single" w:sz="2" w:space="2" w:color="auto" w:frame="1"/>
        </w:rPr>
        <w:t>!EB</w:t>
      </w:r>
      <w:r w:rsidRPr="008F6E1F">
        <w:rPr>
          <w:rFonts w:ascii="Segoe UI" w:eastAsia="Times New Roman" w:hAnsi="Segoe UI" w:cs="Segoe UI"/>
          <w:color w:val="1E1C1A"/>
        </w:rPr>
        <w:t> avec 2 ou 3 contrôleurs réels avant le déploiement — leur comportement naturel dira si le préfixe crée de la friction ou non</w:t>
      </w:r>
    </w:p>
    <w:p w14:paraId="0A4E58B1" w14:textId="77777777" w:rsidR="008F6E1F" w:rsidRPr="008F6E1F" w:rsidRDefault="008F6E1F" w:rsidP="008F6E1F">
      <w:pPr>
        <w:numPr>
          <w:ilvl w:val="0"/>
          <w:numId w:val="69"/>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Vérifier si votre numéro WhatsApp Business a (ou peut obtenir) le statut Official Business Account — c'est requis pour les fonctionnalités Groups avancées</w:t>
      </w:r>
    </w:p>
    <w:p w14:paraId="7AAD4614" w14:textId="77777777" w:rsidR="008F6E1F" w:rsidRPr="008F6E1F" w:rsidRDefault="008F6E1F" w:rsidP="008F6E1F">
      <w:pPr>
        <w:numPr>
          <w:ilvl w:val="0"/>
          <w:numId w:val="69"/>
        </w:num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rPr>
      </w:pPr>
      <w:r w:rsidRPr="008F6E1F">
        <w:rPr>
          <w:rFonts w:ascii="Segoe UI" w:eastAsia="Times New Roman" w:hAnsi="Segoe UI" w:cs="Segoe UI"/>
          <w:color w:val="1E1C1A"/>
        </w:rPr>
        <w:t>Prévoir la réponse automatique du bot après </w:t>
      </w:r>
      <w:r w:rsidRPr="008F6E1F">
        <w:rPr>
          <w:rFonts w:ascii="Menlo" w:eastAsia="Times New Roman" w:hAnsi="Menlo" w:cs="Menlo"/>
          <w:color w:val="1E1C1A"/>
          <w:sz w:val="18"/>
          <w:szCs w:val="18"/>
          <w:bdr w:val="single" w:sz="2" w:space="2" w:color="auto" w:frame="1"/>
        </w:rPr>
        <w:t>!EB</w:t>
      </w:r>
      <w:r w:rsidRPr="008F6E1F">
        <w:rPr>
          <w:rFonts w:ascii="Segoe UI" w:eastAsia="Times New Roman" w:hAnsi="Segoe UI" w:cs="Segoe UI"/>
          <w:color w:val="1E1C1A"/>
        </w:rPr>
        <w:t> : "Votre demande est en cours de traitement..." — c'est ce feedback immédiat qui ancre l'adoption</w:t>
      </w:r>
    </w:p>
    <w:p w14:paraId="64666DEA"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 xml:space="preserve">J'ai reçu ces réponses à mes questions, celà change t-il ta compréhension des choses? 1) Y a-t-il des achats que vous gérez en dehors de ce circuit — directement avec un fournisseur, sans passer par le DT ou le DAF ?Non. Le service financier vérifie la conformité du décaissement ainsi que du reçu transmis </w:t>
      </w:r>
      <w:r w:rsidRPr="008F6E1F">
        <w:rPr>
          <w:rFonts w:ascii="Inter Fallback" w:eastAsia="Times New Roman" w:hAnsi="Inter Fallback" w:cs="Times New Roman"/>
          <w:color w:val="1E1C1A"/>
          <w:sz w:val="21"/>
          <w:szCs w:val="21"/>
        </w:rPr>
        <w:lastRenderedPageBreak/>
        <w:t xml:space="preserve">après l’achat. Le contrôle est également effectué par le contrôleur de gestion. 2) Le Service Financier vérifie-t-il que ce qui a été décaissé correspond à ce qui a été livré sur le chantier ?Non. Le service financier vérifie la conformité du décaissement ainsi que du reçu transmis après l’achat. Le contrôle est également effectué par le contrôleur de gestion. 3) Que se passe-t-il si le chauffeur revient avec de la monnaie ? Y a-t-il un reçu, une réconciliation ?Non, les chauffeurs n’effectuent pas d’achats. Seul le service Achats est habilité à effectuer les achats. Lorsqu’il y a une monnaie à restituer, celle-ci est retournée au service financier, accompagnée du reçu de paiement correspondant à l’achat effectué. 4) Y a-t-il des commandes qui restent bloquées en attente de signature depuis plusieurs jours ? Comment gérez-vous les relances ?Non, il n’y a pas de commande qui reste bloquée en attente de validation. Lorsque les personnes habilitées à valider ne sont pas présentes, la validation est effectuée par WhatsApp. Une capture d’écran de la validation est ensuite jointe à la demande concernée. 5) Quel est le délai le plus long que vous ayez vécu sur une commande urgente ? Qu'est-ce qui l'a bloqué ?Les commandes sont traitées dès leur réception. Il est toutefois difficile de déterminer un délai précis de traitement, car celui-ci dépend de la disponibilité du matériel. Lorsqu’une commande prend du retard, cela peut notamment être dû à une rupture de stock ou au fait que le matériel soit en cours de confection. 6) Combien de temps s'écoule en moyenne entre la réception de l'EB et la transmission du BC au fournisseur ?Le temps écoulé correspond essentiellement au temps nécessaire pour rédiger la demande et transmettre la photo au fournisseur par WhatsApp.7) Quand un fournisseur ne peut livrer qu'une partie de la commande, comment le savez-vous ? Il vous appelle, vous envoie un message, ou vous le découvrez à la livraison ?Le fournisseur appelle afin de nous informer avant la livraison. À la réception, le bon de livraison permet également de vérifier et d’indiquer les quantités effectivement livrées. Le fournisseur appelle afin de nous informer avant la livraison. À la réception, le bon de livraison permet également de vérifier et d’indiquer les quantités effectivement livrées. 8) Une fois le BC établi, qui le signe ? Physiquement ou par email ?Le responsable du service Achats ou le DAF signe physiquement le document. Lorsque cela n’est pas possible, l’approbation du DAF peut être donnée par WhatsApp. 9) Que se passe-t-il si le DAF est absent ou injoignable ? La commande attend, ou quelqu'un valide à sa place ?Cela dépend du type de document à signer. Dans la plupart des cas, la procédure reste celle indiquée au point N° 08 : signature physique ou approbation du DAF par WhatsApp lorsque nécessaire. 10) Avez-vous déjà eu des cas où deux personnes ont commandé la même chose au même moment sans le savoir ?Je ne suis pas certaine de bien comprendre la question. S’il s’agit des techniciens présents sur les chantiers, la réponse est non. Si vous faites référence à d’autres personnes, la réponse est également non. Il est important de préciser que, pour un chantier, les besoins en matériel restent globalement les mêmes du début jusqu’à la fin du chantier, selon les différentes phases d’exécution. 11) Combien d'expressions de besoin recevez-vous par semaine, par chantier ?Nous n’avons jamais effectué de comptage précis du nombre d’expressions de besoins reçues. Celui-ci dépend de la cadence du chantier et de son niveau d’avancement. 12) Quelle est la proportion des commandes qui nécessitent une approbation du PDG?Le PDG intervient pour l’approbation lorsque le montant de la dépense est supérieur à **500 000 FCFA**. 13) Comment ça se passe pour le bon de livraison?  Un aspect qui a à peine été abordéLes bons de livraison sont délivrés par les fournisseurs lors de la livraison du matériel. 14) Est-ce que des BC sont émis après que l’achat ait été effectué? Notamment pour les chantiers privés. Si oui, comment est-ce géré au niveau du SA ?Non. Aucun achat n’est effectué sans bon de commande et </w:t>
      </w:r>
      <w:r w:rsidRPr="008F6E1F">
        <w:rPr>
          <w:rFonts w:ascii="Inter Fallback" w:eastAsia="Times New Roman" w:hAnsi="Inter Fallback" w:cs="Times New Roman"/>
          <w:color w:val="1E1C1A"/>
          <w:sz w:val="21"/>
          <w:szCs w:val="21"/>
        </w:rPr>
        <w:lastRenderedPageBreak/>
        <w:t>sans respecter la procédure d’achat établie. 15) Lors d’un paiement en espèce, comment l’argent est acheminé au fournisseur? Par le chauffeur? Si oui, il y a t-il une limite de montant qui lui est remis? Si oui, laquelle et comment le reliquat est transmis?Les achats sont effectués en présentiel par le service Achats. Lorsqu’il y a une monnaie à restituer, celle-ci est retournée au service financier avec le reçu correspondant, conformément à la réponse N° 03. 16) Pour quel montant au comptant, l’approbation du PDG est requise Cela concerne notamment les chantiers privés. Pour les montants nécessitant une validation spécifique, la règle indiquée au point N° 12 s’applique également. 17) Prend t-on pour acquis que toute EB est urgente?Oui. Les expressions de besoin sont considérées comme urgentes et leur traitement est effectué en fonction du niveau d’urgence et des priorités du chantier. **Règle de validation financière :** * **Montant inférieur ou égal à 500 000 FCFA :** validation par le **DAF** ; * **Montant supérieur à 500 000 FCFA :** validation par le **PDG**.</w:t>
      </w:r>
    </w:p>
    <w:p w14:paraId="4893A590"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270" w:lineRule="atLeast"/>
        <w:rPr>
          <w:rFonts w:ascii="Inter Fallback" w:eastAsia="Times New Roman" w:hAnsi="Inter Fallback" w:cs="Times New Roman"/>
          <w:color w:val="1E1C1A"/>
          <w:sz w:val="18"/>
          <w:szCs w:val="18"/>
        </w:rPr>
      </w:pPr>
      <w:r w:rsidRPr="008F6E1F">
        <w:rPr>
          <w:rFonts w:ascii="Inter Fallback" w:eastAsia="Times New Roman" w:hAnsi="Inter Fallback" w:cs="Times New Roman"/>
          <w:color w:val="1E1C1A"/>
          <w:sz w:val="18"/>
          <w:szCs w:val="18"/>
        </w:rPr>
        <w:t>Show more</w:t>
      </w:r>
    </w:p>
    <w:p w14:paraId="6343734E"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15" w:lineRule="atLeast"/>
        <w:rPr>
          <w:rFonts w:ascii="Inter Fallback" w:eastAsia="Times New Roman" w:hAnsi="Inter Fallback" w:cs="Times New Roman"/>
          <w:color w:val="1E1C1A"/>
          <w:sz w:val="21"/>
          <w:szCs w:val="21"/>
        </w:rPr>
      </w:pPr>
      <w:r w:rsidRPr="008F6E1F">
        <w:rPr>
          <w:rFonts w:ascii="Inter Fallback" w:eastAsia="Times New Roman" w:hAnsi="Inter Fallback" w:cs="Times New Roman"/>
          <w:color w:val="1E1C1A"/>
          <w:sz w:val="21"/>
          <w:szCs w:val="21"/>
        </w:rPr>
        <w:t>Rocket</w:t>
      </w:r>
    </w:p>
    <w:p w14:paraId="2DAB6A0D"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225" w:lineRule="atLeast"/>
        <w:rPr>
          <w:rFonts w:ascii="Inter Fallback" w:eastAsia="Times New Roman" w:hAnsi="Inter Fallback" w:cs="Times New Roman"/>
          <w:color w:val="1E1C1A"/>
          <w:sz w:val="15"/>
          <w:szCs w:val="15"/>
        </w:rPr>
      </w:pPr>
      <w:r w:rsidRPr="008F6E1F">
        <w:rPr>
          <w:rFonts w:ascii="Inter Fallback" w:eastAsia="Times New Roman" w:hAnsi="Inter Fallback" w:cs="Times New Roman"/>
          <w:color w:val="1E1C1A"/>
          <w:sz w:val="15"/>
          <w:szCs w:val="15"/>
        </w:rPr>
        <w:t>Aug 11, 2026 at 6:00 PM</w:t>
      </w:r>
      <w:r w:rsidRPr="008F6E1F">
        <w:rPr>
          <w:rFonts w:ascii="Inter Fallback" w:eastAsia="Times New Roman" w:hAnsi="Inter Fallback" w:cs="Times New Roman"/>
          <w:color w:val="1E1C1A"/>
          <w:sz w:val="15"/>
          <w:szCs w:val="15"/>
          <w:bdr w:val="single" w:sz="2" w:space="0" w:color="auto" w:frame="1"/>
        </w:rPr>
        <w:t>message timestamp</w:t>
      </w:r>
    </w:p>
    <w:p w14:paraId="24105216"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before="100" w:beforeAutospacing="1" w:after="240" w:line="360" w:lineRule="atLeast"/>
        <w:rPr>
          <w:rFonts w:ascii="Segoe UI" w:eastAsia="Times New Roman" w:hAnsi="Segoe UI" w:cs="Segoe UI"/>
          <w:color w:val="1E1C1A"/>
        </w:rPr>
      </w:pPr>
      <w:r w:rsidRPr="008F6E1F">
        <w:rPr>
          <w:rFonts w:ascii="Segoe UI" w:eastAsia="Times New Roman" w:hAnsi="Segoe UI" w:cs="Segoe UI"/>
          <w:color w:val="1E1C1A"/>
        </w:rPr>
        <w:t>Oui, ces réponses changent plusieurs points — certains de façon significative. Voici l'analyse complète de ce qui est corrigé, ce qui est nouveau, et ce qui reste confirmé.</w:t>
      </w:r>
    </w:p>
    <w:p w14:paraId="2129D5E9"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41DB4D18">
          <v:rect id="_x0000_i1030" alt="" style="width:468pt;height:.05pt;mso-width-percent:0;mso-height-percent:0;mso-width-percent:0;mso-height-percent:0" o:hralign="center" o:hrstd="t" o:hr="t" fillcolor="#a0a0a0" stroked="f"/>
        </w:pict>
      </w:r>
    </w:p>
    <w:p w14:paraId="5CFFFCCC"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Ce qui est fondamentalement corrigé</w:t>
      </w:r>
    </w:p>
    <w:p w14:paraId="6391FDF1"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1. Seuil PDG : 500 000 FCFA — pas 1 000 000 FCFA</w:t>
      </w:r>
    </w:p>
    <w:p w14:paraId="72C7EC9A"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C'est la correction la plus importante de toute la conversation. J'avais utilisé 1M FCFA comme seuil PDG dans </w:t>
      </w:r>
      <w:r w:rsidRPr="008F6E1F">
        <w:rPr>
          <w:rFonts w:ascii="Segoe UI" w:eastAsia="Times New Roman" w:hAnsi="Segoe UI" w:cs="Segoe UI"/>
          <w:b/>
          <w:bCs/>
          <w:color w:val="1E1C1A"/>
          <w:bdr w:val="single" w:sz="2" w:space="0" w:color="auto" w:frame="1"/>
        </w:rPr>
        <w:t>tous</w:t>
      </w:r>
      <w:r w:rsidRPr="008F6E1F">
        <w:rPr>
          <w:rFonts w:ascii="Segoe UI" w:eastAsia="Times New Roman" w:hAnsi="Segoe UI" w:cs="Segoe UI"/>
          <w:color w:val="1E1C1A"/>
        </w:rPr>
        <w:t>les documents, diagrammes, slides et l'étude. Le seuil réel est </w:t>
      </w:r>
      <w:r w:rsidRPr="008F6E1F">
        <w:rPr>
          <w:rFonts w:ascii="Segoe UI" w:eastAsia="Times New Roman" w:hAnsi="Segoe UI" w:cs="Segoe UI"/>
          <w:b/>
          <w:bCs/>
          <w:color w:val="1E1C1A"/>
          <w:bdr w:val="single" w:sz="2" w:space="0" w:color="auto" w:frame="1"/>
        </w:rPr>
        <w:t>500 000 FCFA</w:t>
      </w:r>
      <w:r w:rsidRPr="008F6E1F">
        <w:rPr>
          <w:rFonts w:ascii="Segoe UI" w:eastAsia="Times New Roman" w:hAnsi="Segoe UI" w:cs="Segoe UI"/>
          <w:color w:val="1E1C1A"/>
        </w:rPr>
        <w:t>.</w:t>
      </w:r>
    </w:p>
    <w:p w14:paraId="7ACCB8EB"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Conséquence immédiate : étant donné que la valeur moyenne d'une commande est d'environ 1 000 000 FCFA, cela signifie que </w:t>
      </w:r>
      <w:r w:rsidRPr="008F6E1F">
        <w:rPr>
          <w:rFonts w:ascii="Segoe UI" w:eastAsia="Times New Roman" w:hAnsi="Segoe UI" w:cs="Segoe UI"/>
          <w:b/>
          <w:bCs/>
          <w:color w:val="1E1C1A"/>
          <w:bdr w:val="single" w:sz="2" w:space="0" w:color="auto" w:frame="1"/>
        </w:rPr>
        <w:t>la quasi-totalité des commandes nécessite l'approbation du PDG</w:t>
      </w:r>
      <w:r w:rsidRPr="008F6E1F">
        <w:rPr>
          <w:rFonts w:ascii="Segoe UI" w:eastAsia="Times New Roman" w:hAnsi="Segoe UI" w:cs="Segoe UI"/>
          <w:color w:val="1E1C1A"/>
        </w:rPr>
        <w:t> — pas "environ la moitié" comme je l'estimais. Le PDG est un acteur central quotidien du circuit, pas un valideur exceptionnel.</w:t>
      </w:r>
    </w:p>
    <w:p w14:paraId="1ADEFBA5"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2. Le SA se déplace physiquement chez le fournisseur pour les achats cash</w:t>
      </w:r>
    </w:p>
    <w:p w14:paraId="7768AE8C"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Ma compréhension était que le chauffeur transportait les documents ET l'argent. C'est inexact. </w:t>
      </w:r>
      <w:r w:rsidRPr="008F6E1F">
        <w:rPr>
          <w:rFonts w:ascii="Segoe UI" w:eastAsia="Times New Roman" w:hAnsi="Segoe UI" w:cs="Segoe UI"/>
          <w:b/>
          <w:bCs/>
          <w:color w:val="1E1C1A"/>
          <w:bdr w:val="single" w:sz="2" w:space="0" w:color="auto" w:frame="1"/>
        </w:rPr>
        <w:t>Le chauffeur transporte uniquement les documents</w:t>
      </w:r>
      <w:r w:rsidRPr="008F6E1F">
        <w:rPr>
          <w:rFonts w:ascii="Segoe UI" w:eastAsia="Times New Roman" w:hAnsi="Segoe UI" w:cs="Segoe UI"/>
          <w:color w:val="1E1C1A"/>
        </w:rPr>
        <w:t> (BC + EB). Pour les achats en espèces, c'est </w:t>
      </w:r>
      <w:r w:rsidRPr="008F6E1F">
        <w:rPr>
          <w:rFonts w:ascii="Segoe UI" w:eastAsia="Times New Roman" w:hAnsi="Segoe UI" w:cs="Segoe UI"/>
          <w:b/>
          <w:bCs/>
          <w:color w:val="1E1C1A"/>
          <w:bdr w:val="single" w:sz="2" w:space="0" w:color="auto" w:frame="1"/>
        </w:rPr>
        <w:t>le SA qui se rend en personne chez le fournisseur</w:t>
      </w:r>
      <w:r w:rsidRPr="008F6E1F">
        <w:rPr>
          <w:rFonts w:ascii="Segoe UI" w:eastAsia="Times New Roman" w:hAnsi="Segoe UI" w:cs="Segoe UI"/>
          <w:color w:val="1E1C1A"/>
        </w:rPr>
        <w:t>. La monnaie est ensuite retournée au Service Financier avec le reçu.</w:t>
      </w:r>
    </w:p>
    <w:p w14:paraId="05FD2740"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lastRenderedPageBreak/>
        <w:t>C'est un contrôle interne bien plus solide que ce que j'avais décrit. Le risque "cash non traçable" que j'avais qualifié de critique est donc considérablement moins grave — le SA est physiquement responsable de la transaction.</w:t>
      </w:r>
    </w:p>
    <w:p w14:paraId="5BD7756D"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3. Le délai interne est quasi-nul — c'est la disponibilité fournisseur qui crée les délais</w:t>
      </w:r>
    </w:p>
    <w:p w14:paraId="73C0B2C2"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J'avais estimé 3 à 7 jours pour le circuit long. C'est inexact. </w:t>
      </w:r>
      <w:r w:rsidRPr="008F6E1F">
        <w:rPr>
          <w:rFonts w:ascii="Segoe UI" w:eastAsia="Times New Roman" w:hAnsi="Segoe UI" w:cs="Segoe UI"/>
          <w:b/>
          <w:bCs/>
          <w:color w:val="1E1C1A"/>
          <w:bdr w:val="single" w:sz="2" w:space="0" w:color="auto" w:frame="1"/>
        </w:rPr>
        <w:t>Le traitement interne est très rapide</w:t>
      </w:r>
      <w:r w:rsidRPr="008F6E1F">
        <w:rPr>
          <w:rFonts w:ascii="Segoe UI" w:eastAsia="Times New Roman" w:hAnsi="Segoe UI" w:cs="Segoe UI"/>
          <w:color w:val="1E1C1A"/>
        </w:rPr>
        <w:t> : il s'écoule essentiellement le temps de rédiger la demande et d'envoyer la photo du BC par WhatsApp. Les délais proviennent de la disponibilité du matériel chez le fournisseur (rupture de stock, matériel en confection), pas de la chaîne d'approbation interne.</w:t>
      </w:r>
    </w:p>
    <w:p w14:paraId="4296A65A"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4. Aucune commande ne reste bloquée — l'approbation WhatsApp fluidifie tout</w:t>
      </w:r>
    </w:p>
    <w:p w14:paraId="28789780"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rPr>
      </w:pPr>
      <w:r w:rsidRPr="008F6E1F">
        <w:rPr>
          <w:rFonts w:ascii="Segoe UI" w:eastAsia="Times New Roman" w:hAnsi="Segoe UI" w:cs="Segoe UI"/>
          <w:color w:val="1E1C1A"/>
        </w:rPr>
        <w:t>Je supposais que l'absence du DAF ou du PDG créait des blocages. Non. Les validations se font par WhatsApp quand les signataires sont indisponibles, avec une capture d'écran jointe à la demande. C'est informel mais efficace. Cela explique pourquoi le circuit fonctionne malgré son apparente rigidité.</w:t>
      </w:r>
    </w:p>
    <w:p w14:paraId="3558C3F2" w14:textId="77777777" w:rsidR="008F6E1F" w:rsidRPr="008F6E1F" w:rsidRDefault="008F6E1F" w:rsidP="008F6E1F">
      <w:pPr>
        <w:pBdr>
          <w:top w:val="single" w:sz="2" w:space="0" w:color="auto"/>
          <w:left w:val="single" w:sz="2" w:space="0" w:color="auto"/>
          <w:bottom w:val="single" w:sz="2" w:space="0" w:color="auto"/>
          <w:right w:val="single" w:sz="2" w:space="0" w:color="auto"/>
        </w:pBdr>
        <w:outlineLvl w:val="2"/>
        <w:rPr>
          <w:rFonts w:ascii="Segoe UI" w:eastAsia="Times New Roman" w:hAnsi="Segoe UI" w:cs="Segoe UI"/>
          <w:b/>
          <w:bCs/>
          <w:color w:val="1E1C1A"/>
          <w:sz w:val="30"/>
          <w:szCs w:val="30"/>
        </w:rPr>
      </w:pPr>
      <w:r w:rsidRPr="008F6E1F">
        <w:rPr>
          <w:rFonts w:ascii="Segoe UI" w:eastAsia="Times New Roman" w:hAnsi="Segoe UI" w:cs="Segoe UI"/>
          <w:b/>
          <w:bCs/>
          <w:color w:val="1E1C1A"/>
          <w:sz w:val="30"/>
          <w:szCs w:val="30"/>
        </w:rPr>
        <w:t>5. Les livraisons partielles sont annoncées à l'avance par le fournisseur</w:t>
      </w:r>
    </w:p>
    <w:p w14:paraId="2961E87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color w:val="1E1C1A"/>
        </w:rPr>
        <w:t>Ma compréhension précédente (confirmée par un entretien antérieur) était que la livraison partielle se découvrait à la réception. C'est inexact. </w:t>
      </w:r>
      <w:r w:rsidRPr="008F6E1F">
        <w:rPr>
          <w:rFonts w:ascii="Segoe UI" w:eastAsia="Times New Roman" w:hAnsi="Segoe UI" w:cs="Segoe UI"/>
          <w:b/>
          <w:bCs/>
          <w:color w:val="1E1C1A"/>
          <w:bdr w:val="single" w:sz="2" w:space="0" w:color="auto" w:frame="1"/>
        </w:rPr>
        <w:t>Le fournisseur appelle avant de livrer</w:t>
      </w:r>
      <w:r w:rsidRPr="008F6E1F">
        <w:rPr>
          <w:rFonts w:ascii="Segoe UI" w:eastAsia="Times New Roman" w:hAnsi="Segoe UI" w:cs="Segoe UI"/>
          <w:color w:val="1E1C1A"/>
        </w:rPr>
        <w:t> pour informer le SA. Le bon de livraison permet ensuite de vérifier et d'indiquer les quantités réellement livrées. Le processus est plus maîtrisé que je ne l'estimais.</w:t>
      </w:r>
    </w:p>
    <w:p w14:paraId="2C1FF6FF"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6A817906">
          <v:rect id="_x0000_i1029" alt="" style="width:468pt;height:.05pt;mso-width-percent:0;mso-height-percent:0;mso-width-percent:0;mso-height-percent:0" o:hralign="center" o:hrstd="t" o:hr="t" fillcolor="#a0a0a0" stroked="f"/>
        </w:pict>
      </w:r>
    </w:p>
    <w:p w14:paraId="61535F57"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Ce qui est nouveau</w:t>
      </w:r>
    </w:p>
    <w:p w14:paraId="567D6A1D"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rPr>
      </w:pPr>
      <w:r w:rsidRPr="008F6E1F">
        <w:rPr>
          <w:rFonts w:ascii="Segoe UI" w:eastAsia="Times New Roman" w:hAnsi="Segoe UI" w:cs="Segoe UI"/>
          <w:b/>
          <w:bCs/>
          <w:color w:val="1E1C1A"/>
          <w:bdr w:val="single" w:sz="2" w:space="0" w:color="auto" w:frame="1"/>
        </w:rPr>
        <w:t>Le contrôleur de gestion</w:t>
      </w:r>
      <w:r w:rsidRPr="008F6E1F">
        <w:rPr>
          <w:rFonts w:ascii="Segoe UI" w:eastAsia="Times New Roman" w:hAnsi="Segoe UI" w:cs="Segoe UI"/>
          <w:color w:val="1E1C1A"/>
        </w:rPr>
        <w:t> est un acteur de contrôle post-achat que je n'avais pas identifié. Il effectue un contrôle en parallèle du Service Financier après l'achat. Ce n'est pas dans le flux principal mais c'est important pour la traçabilité.</w:t>
      </w:r>
    </w:p>
    <w:p w14:paraId="245CCEC0"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Le bon de livraison fournisseur</w:t>
      </w:r>
      <w:r w:rsidRPr="008F6E1F">
        <w:rPr>
          <w:rFonts w:ascii="Segoe UI" w:eastAsia="Times New Roman" w:hAnsi="Segoe UI" w:cs="Segoe UI"/>
          <w:color w:val="1E1C1A"/>
          <w:lang w:val="fr-CA"/>
        </w:rPr>
        <w:t xml:space="preserve"> est un document structurant à la réception : il permet de vérifier et d'indiquer les quantités livrées. C'est la pièce centrale de la réconciliation </w:t>
      </w:r>
      <w:r w:rsidRPr="008F6E1F">
        <w:rPr>
          <w:rFonts w:ascii="Segoe UI" w:eastAsia="Times New Roman" w:hAnsi="Segoe UI" w:cs="Segoe UI"/>
          <w:color w:val="1E1C1A"/>
          <w:lang w:val="fr-CA"/>
        </w:rPr>
        <w:lastRenderedPageBreak/>
        <w:t>commandé/livré — un document que le système digital devra capturer ou relier à TraceO®.</w:t>
      </w:r>
    </w:p>
    <w:p w14:paraId="17746B07"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Toutes les EB sont urgentes</w:t>
      </w:r>
      <w:r w:rsidRPr="008F6E1F">
        <w:rPr>
          <w:rFonts w:ascii="Segoe UI" w:eastAsia="Times New Roman" w:hAnsi="Segoe UI" w:cs="Segoe UI"/>
          <w:color w:val="1E1C1A"/>
          <w:lang w:val="fr-CA"/>
        </w:rPr>
        <w:t> sans distinction. Il n'existe pas de niveaux de priorité. Conséquence directe : le système digital d'approbation doit répondre en </w:t>
      </w:r>
      <w:r w:rsidRPr="008F6E1F">
        <w:rPr>
          <w:rFonts w:ascii="Segoe UI" w:eastAsia="Times New Roman" w:hAnsi="Segoe UI" w:cs="Segoe UI"/>
          <w:b/>
          <w:bCs/>
          <w:color w:val="1E1C1A"/>
          <w:bdr w:val="single" w:sz="2" w:space="0" w:color="auto" w:frame="1"/>
          <w:lang w:val="fr-CA"/>
        </w:rPr>
        <w:t>minutes</w:t>
      </w:r>
      <w:r w:rsidRPr="008F6E1F">
        <w:rPr>
          <w:rFonts w:ascii="Segoe UI" w:eastAsia="Times New Roman" w:hAnsi="Segoe UI" w:cs="Segoe UI"/>
          <w:color w:val="1E1C1A"/>
          <w:lang w:val="fr-CA"/>
        </w:rPr>
        <w:t>, pas en heures. Un délai d'attente de plusieurs heures dans le workflow digital sera perçu comme plus lent que WhatsApp — et le système sera abandonné immédiatement.</w:t>
      </w:r>
    </w:p>
    <w:p w14:paraId="683AA5C3"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Les besoins matériaux par chantier sont relativement prévisibles</w:t>
      </w:r>
      <w:r w:rsidRPr="008F6E1F">
        <w:rPr>
          <w:rFonts w:ascii="Segoe UI" w:eastAsia="Times New Roman" w:hAnsi="Segoe UI" w:cs="Segoe UI"/>
          <w:color w:val="1E1C1A"/>
          <w:lang w:val="fr-CA"/>
        </w:rPr>
        <w:t> par phases d'exécution. C'est une bonne nouvelle pour le module de gestion des stocks : les besoins ne sont pas aléatoires, ils suivent le planning du chantier — ce qui confirme la pertinence d'une approche BOQ-driven.</w:t>
      </w:r>
    </w:p>
    <w:p w14:paraId="2CF608DA"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726473AC">
          <v:rect id="_x0000_i1028" alt="" style="width:468pt;height:.05pt;mso-width-percent:0;mso-height-percent:0;mso-width-percent:0;mso-height-percent:0" o:hralign="center" o:hrstd="t" o:hr="t" fillcolor="#a0a0a0" stroked="f"/>
        </w:pict>
      </w:r>
    </w:p>
    <w:p w14:paraId="75BE52F5"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rPr>
      </w:pPr>
      <w:r w:rsidRPr="008F6E1F">
        <w:rPr>
          <w:rFonts w:ascii="Segoe UI" w:eastAsia="Times New Roman" w:hAnsi="Segoe UI" w:cs="Segoe UI"/>
          <w:b/>
          <w:bCs/>
          <w:color w:val="1E1C1A"/>
          <w:sz w:val="36"/>
          <w:szCs w:val="36"/>
        </w:rPr>
        <w:t>Ce qui est confirmé</w:t>
      </w:r>
    </w:p>
    <w:p w14:paraId="218170F3" w14:textId="77777777" w:rsidR="008F6E1F" w:rsidRPr="008F6E1F" w:rsidRDefault="008F6E1F" w:rsidP="008F6E1F">
      <w:pPr>
        <w:numPr>
          <w:ilvl w:val="0"/>
          <w:numId w:val="70"/>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Aucun achat sans BC — la procédure est respectée</w:t>
      </w:r>
    </w:p>
    <w:p w14:paraId="7DD6DC23" w14:textId="77777777" w:rsidR="008F6E1F" w:rsidRPr="008F6E1F" w:rsidRDefault="008F6E1F" w:rsidP="008F6E1F">
      <w:pPr>
        <w:numPr>
          <w:ilvl w:val="0"/>
          <w:numId w:val="70"/>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 BC est signé par le responsable SA ou le DAF (ou via WhatsApp screenshot)</w:t>
      </w:r>
    </w:p>
    <w:p w14:paraId="36C81DF5" w14:textId="77777777" w:rsidR="008F6E1F" w:rsidRPr="008F6E1F" w:rsidRDefault="008F6E1F" w:rsidP="008F6E1F">
      <w:pPr>
        <w:numPr>
          <w:ilvl w:val="0"/>
          <w:numId w:val="70"/>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Aucun doublon de commande vécu — ma préoccupation était surestimée</w:t>
      </w:r>
    </w:p>
    <w:p w14:paraId="36320191" w14:textId="77777777" w:rsidR="008F6E1F" w:rsidRPr="008F6E1F" w:rsidRDefault="008F6E1F" w:rsidP="008F6E1F">
      <w:pPr>
        <w:numPr>
          <w:ilvl w:val="0"/>
          <w:numId w:val="70"/>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Pas de comptage précis des EBs — volume inconnu</w:t>
      </w:r>
    </w:p>
    <w:p w14:paraId="3772EF0B" w14:textId="77777777" w:rsidR="008F6E1F" w:rsidRPr="008F6E1F" w:rsidRDefault="008F6E1F" w:rsidP="008F6E1F">
      <w:pPr>
        <w:numPr>
          <w:ilvl w:val="0"/>
          <w:numId w:val="70"/>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Aucune vérification décaissé vs livré sur chantier — l'angle mort demeure</w:t>
      </w:r>
    </w:p>
    <w:p w14:paraId="4F494AE4"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222742FF">
          <v:rect id="_x0000_i1027" alt="" style="width:468pt;height:.05pt;mso-width-percent:0;mso-height-percent:0;mso-width-percent:0;mso-height-percent:0" o:hralign="center" o:hrstd="t" o:hr="t" fillcolor="#a0a0a0" stroked="f"/>
        </w:pict>
      </w:r>
    </w:p>
    <w:p w14:paraId="49CAFB1F"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Ce qui change dans les recommandations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6"/>
        <w:gridCol w:w="2004"/>
        <w:gridCol w:w="5164"/>
      </w:tblGrid>
      <w:tr w:rsidR="008F6E1F" w:rsidRPr="008F6E1F" w14:paraId="462F190A" w14:textId="77777777" w:rsidTr="008F6E1F">
        <w:trPr>
          <w:tblHeader/>
        </w:trPr>
        <w:tc>
          <w:tcPr>
            <w:tcW w:w="0" w:type="auto"/>
            <w:tcMar>
              <w:top w:w="90" w:type="dxa"/>
              <w:left w:w="195" w:type="dxa"/>
              <w:bottom w:w="90" w:type="dxa"/>
              <w:right w:w="195" w:type="dxa"/>
            </w:tcMar>
            <w:vAlign w:val="center"/>
            <w:hideMark/>
          </w:tcPr>
          <w:p w14:paraId="0B10BC7E"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Hypothèse précédente</w:t>
            </w:r>
          </w:p>
        </w:tc>
        <w:tc>
          <w:tcPr>
            <w:tcW w:w="0" w:type="auto"/>
            <w:tcMar>
              <w:top w:w="90" w:type="dxa"/>
              <w:left w:w="195" w:type="dxa"/>
              <w:bottom w:w="90" w:type="dxa"/>
              <w:right w:w="195" w:type="dxa"/>
            </w:tcMar>
            <w:vAlign w:val="center"/>
            <w:hideMark/>
          </w:tcPr>
          <w:p w14:paraId="1C1BD44A"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Réalité confirmée</w:t>
            </w:r>
          </w:p>
        </w:tc>
        <w:tc>
          <w:tcPr>
            <w:tcW w:w="0" w:type="auto"/>
            <w:tcMar>
              <w:top w:w="90" w:type="dxa"/>
              <w:left w:w="195" w:type="dxa"/>
              <w:bottom w:w="90" w:type="dxa"/>
              <w:right w:w="195" w:type="dxa"/>
            </w:tcMar>
            <w:vAlign w:val="center"/>
            <w:hideMark/>
          </w:tcPr>
          <w:p w14:paraId="72ABDC4B" w14:textId="77777777" w:rsidR="008F6E1F" w:rsidRPr="008F6E1F" w:rsidRDefault="008F6E1F" w:rsidP="008F6E1F">
            <w:pPr>
              <w:jc w:val="center"/>
              <w:rPr>
                <w:rFonts w:ascii="Times New Roman" w:eastAsia="Times New Roman" w:hAnsi="Times New Roman" w:cs="Times New Roman"/>
                <w:b/>
                <w:bCs/>
              </w:rPr>
            </w:pPr>
            <w:r w:rsidRPr="008F6E1F">
              <w:rPr>
                <w:rFonts w:ascii="Times New Roman" w:eastAsia="Times New Roman" w:hAnsi="Times New Roman" w:cs="Times New Roman"/>
                <w:b/>
                <w:bCs/>
              </w:rPr>
              <w:t>Impact sur la solution</w:t>
            </w:r>
          </w:p>
        </w:tc>
      </w:tr>
      <w:tr w:rsidR="008F6E1F" w:rsidRPr="008F6E1F" w14:paraId="6ACA2CC6" w14:textId="77777777" w:rsidTr="008F6E1F">
        <w:tc>
          <w:tcPr>
            <w:tcW w:w="0" w:type="auto"/>
            <w:tcMar>
              <w:top w:w="90" w:type="dxa"/>
              <w:left w:w="195" w:type="dxa"/>
              <w:bottom w:w="90" w:type="dxa"/>
              <w:right w:w="195" w:type="dxa"/>
            </w:tcMar>
            <w:vAlign w:val="center"/>
            <w:hideMark/>
          </w:tcPr>
          <w:p w14:paraId="17E06EC6"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PDG seuil = 1M FCFA</w:t>
            </w:r>
          </w:p>
        </w:tc>
        <w:tc>
          <w:tcPr>
            <w:tcW w:w="0" w:type="auto"/>
            <w:tcMar>
              <w:top w:w="90" w:type="dxa"/>
              <w:left w:w="195" w:type="dxa"/>
              <w:bottom w:w="90" w:type="dxa"/>
              <w:right w:w="195" w:type="dxa"/>
            </w:tcMar>
            <w:vAlign w:val="center"/>
            <w:hideMark/>
          </w:tcPr>
          <w:p w14:paraId="1806691D"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PDG seuil = 500K FCFA</w:t>
            </w:r>
          </w:p>
        </w:tc>
        <w:tc>
          <w:tcPr>
            <w:tcW w:w="0" w:type="auto"/>
            <w:tcMar>
              <w:top w:w="90" w:type="dxa"/>
              <w:left w:w="195" w:type="dxa"/>
              <w:bottom w:w="90" w:type="dxa"/>
              <w:right w:w="195" w:type="dxa"/>
            </w:tcMar>
            <w:vAlign w:val="center"/>
            <w:hideMark/>
          </w:tcPr>
          <w:p w14:paraId="48FB4671"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Corriger dans tous les documents. Le PDG approuve quasi-toutes les commandes au quotidien — son expérience mobile doit être prioritaire</w:t>
            </w:r>
          </w:p>
        </w:tc>
      </w:tr>
      <w:tr w:rsidR="008F6E1F" w:rsidRPr="008F6E1F" w14:paraId="4975B1EA" w14:textId="77777777" w:rsidTr="008F6E1F">
        <w:tc>
          <w:tcPr>
            <w:tcW w:w="0" w:type="auto"/>
            <w:tcMar>
              <w:top w:w="90" w:type="dxa"/>
              <w:left w:w="195" w:type="dxa"/>
              <w:bottom w:w="90" w:type="dxa"/>
              <w:right w:w="195" w:type="dxa"/>
            </w:tcMar>
            <w:vAlign w:val="center"/>
            <w:hideMark/>
          </w:tcPr>
          <w:p w14:paraId="69248BF5"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SA envoie le chauffeur avec cash</w:t>
            </w:r>
          </w:p>
        </w:tc>
        <w:tc>
          <w:tcPr>
            <w:tcW w:w="0" w:type="auto"/>
            <w:tcMar>
              <w:top w:w="90" w:type="dxa"/>
              <w:left w:w="195" w:type="dxa"/>
              <w:bottom w:w="90" w:type="dxa"/>
              <w:right w:w="195" w:type="dxa"/>
            </w:tcMar>
            <w:vAlign w:val="center"/>
            <w:hideMark/>
          </w:tcPr>
          <w:p w14:paraId="3A1A22BA"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SA se déplace en personne</w:t>
            </w:r>
          </w:p>
        </w:tc>
        <w:tc>
          <w:tcPr>
            <w:tcW w:w="0" w:type="auto"/>
            <w:tcMar>
              <w:top w:w="90" w:type="dxa"/>
              <w:left w:w="195" w:type="dxa"/>
              <w:bottom w:w="90" w:type="dxa"/>
              <w:right w:w="195" w:type="dxa"/>
            </w:tcMar>
            <w:vAlign w:val="center"/>
            <w:hideMark/>
          </w:tcPr>
          <w:p w14:paraId="17B3028E"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Supprimer le risque "cash non traçable" des problèmes critiques. L'enjeu est la traçabilité documentaire, pas le contrôle de l'argent</w:t>
            </w:r>
          </w:p>
        </w:tc>
      </w:tr>
      <w:tr w:rsidR="008F6E1F" w:rsidRPr="008F6E1F" w14:paraId="08E33B44" w14:textId="77777777" w:rsidTr="008F6E1F">
        <w:tc>
          <w:tcPr>
            <w:tcW w:w="0" w:type="auto"/>
            <w:tcMar>
              <w:top w:w="90" w:type="dxa"/>
              <w:left w:w="195" w:type="dxa"/>
              <w:bottom w:w="90" w:type="dxa"/>
              <w:right w:w="195" w:type="dxa"/>
            </w:tcMar>
            <w:vAlign w:val="center"/>
            <w:hideMark/>
          </w:tcPr>
          <w:p w14:paraId="43373DEB"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Délai interne 3-7 jours</w:t>
            </w:r>
          </w:p>
        </w:tc>
        <w:tc>
          <w:tcPr>
            <w:tcW w:w="0" w:type="auto"/>
            <w:tcMar>
              <w:top w:w="90" w:type="dxa"/>
              <w:left w:w="195" w:type="dxa"/>
              <w:bottom w:w="90" w:type="dxa"/>
              <w:right w:w="195" w:type="dxa"/>
            </w:tcMar>
            <w:vAlign w:val="center"/>
            <w:hideMark/>
          </w:tcPr>
          <w:p w14:paraId="394F2707"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Délai interne quasi-nul</w:t>
            </w:r>
          </w:p>
        </w:tc>
        <w:tc>
          <w:tcPr>
            <w:tcW w:w="0" w:type="auto"/>
            <w:tcMar>
              <w:top w:w="90" w:type="dxa"/>
              <w:left w:w="195" w:type="dxa"/>
              <w:bottom w:w="90" w:type="dxa"/>
              <w:right w:w="195" w:type="dxa"/>
            </w:tcMar>
            <w:vAlign w:val="center"/>
            <w:hideMark/>
          </w:tcPr>
          <w:p w14:paraId="2C991C66"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lang w:val="fr-CA"/>
              </w:rPr>
              <w:t>Le gain de la digitalisation n'est </w:t>
            </w:r>
            <w:r w:rsidRPr="008F6E1F">
              <w:rPr>
                <w:rFonts w:ascii="Times New Roman" w:eastAsia="Times New Roman" w:hAnsi="Times New Roman" w:cs="Times New Roman"/>
                <w:b/>
                <w:bCs/>
                <w:sz w:val="21"/>
                <w:szCs w:val="21"/>
                <w:bdr w:val="single" w:sz="2" w:space="0" w:color="auto" w:frame="1"/>
                <w:lang w:val="fr-CA"/>
              </w:rPr>
              <w:t>pas</w:t>
            </w:r>
            <w:r w:rsidRPr="008F6E1F">
              <w:rPr>
                <w:rFonts w:ascii="Times New Roman" w:eastAsia="Times New Roman" w:hAnsi="Times New Roman" w:cs="Times New Roman"/>
                <w:sz w:val="21"/>
                <w:szCs w:val="21"/>
                <w:lang w:val="fr-CA"/>
              </w:rPr>
              <w:t xml:space="preserve"> la rapidité — c'est la traçabilité, l'élimination de la re-saisie, et la visibilité. </w:t>
            </w:r>
            <w:r w:rsidRPr="008F6E1F">
              <w:rPr>
                <w:rFonts w:ascii="Times New Roman" w:eastAsia="Times New Roman" w:hAnsi="Times New Roman" w:cs="Times New Roman"/>
                <w:sz w:val="21"/>
                <w:szCs w:val="21"/>
              </w:rPr>
              <w:t>Reformuler la valeur dans le deck</w:t>
            </w:r>
          </w:p>
        </w:tc>
      </w:tr>
      <w:tr w:rsidR="008F6E1F" w:rsidRPr="008F6E1F" w14:paraId="55296FFA" w14:textId="77777777" w:rsidTr="008F6E1F">
        <w:tc>
          <w:tcPr>
            <w:tcW w:w="0" w:type="auto"/>
            <w:tcMar>
              <w:top w:w="90" w:type="dxa"/>
              <w:left w:w="195" w:type="dxa"/>
              <w:bottom w:w="90" w:type="dxa"/>
              <w:right w:w="195" w:type="dxa"/>
            </w:tcMar>
            <w:vAlign w:val="center"/>
            <w:hideMark/>
          </w:tcPr>
          <w:p w14:paraId="10655AC0"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lastRenderedPageBreak/>
              <w:t>Approbations bloquantes</w:t>
            </w:r>
          </w:p>
        </w:tc>
        <w:tc>
          <w:tcPr>
            <w:tcW w:w="0" w:type="auto"/>
            <w:tcMar>
              <w:top w:w="90" w:type="dxa"/>
              <w:left w:w="195" w:type="dxa"/>
              <w:bottom w:w="90" w:type="dxa"/>
              <w:right w:w="195" w:type="dxa"/>
            </w:tcMar>
            <w:vAlign w:val="center"/>
            <w:hideMark/>
          </w:tcPr>
          <w:p w14:paraId="1B573053"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Approbations WhatsApp fluides</w:t>
            </w:r>
          </w:p>
        </w:tc>
        <w:tc>
          <w:tcPr>
            <w:tcW w:w="0" w:type="auto"/>
            <w:tcMar>
              <w:top w:w="90" w:type="dxa"/>
              <w:left w:w="195" w:type="dxa"/>
              <w:bottom w:w="90" w:type="dxa"/>
              <w:right w:w="195" w:type="dxa"/>
            </w:tcMar>
            <w:vAlign w:val="center"/>
            <w:hideMark/>
          </w:tcPr>
          <w:p w14:paraId="7AE598F2"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lang w:val="fr-CA"/>
              </w:rPr>
              <w:t xml:space="preserve">La digital approval doit être AUSSI simple que répondre à un WhatsApp — idéalement plus simple. </w:t>
            </w:r>
            <w:r w:rsidRPr="008F6E1F">
              <w:rPr>
                <w:rFonts w:ascii="Times New Roman" w:eastAsia="Times New Roman" w:hAnsi="Times New Roman" w:cs="Times New Roman"/>
                <w:sz w:val="21"/>
                <w:szCs w:val="21"/>
              </w:rPr>
              <w:t>Push notification + bouton "Approuver" en une frappe</w:t>
            </w:r>
          </w:p>
        </w:tc>
      </w:tr>
      <w:tr w:rsidR="008F6E1F" w:rsidRPr="008F6E1F" w14:paraId="0C66BB9E" w14:textId="77777777" w:rsidTr="008F6E1F">
        <w:tc>
          <w:tcPr>
            <w:tcW w:w="0" w:type="auto"/>
            <w:tcMar>
              <w:top w:w="90" w:type="dxa"/>
              <w:left w:w="195" w:type="dxa"/>
              <w:bottom w:w="90" w:type="dxa"/>
              <w:right w:w="195" w:type="dxa"/>
            </w:tcMar>
            <w:vAlign w:val="center"/>
            <w:hideMark/>
          </w:tcPr>
          <w:p w14:paraId="31B9B199"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Livraison partielle découverte sur place</w:t>
            </w:r>
          </w:p>
        </w:tc>
        <w:tc>
          <w:tcPr>
            <w:tcW w:w="0" w:type="auto"/>
            <w:tcMar>
              <w:top w:w="90" w:type="dxa"/>
              <w:left w:w="195" w:type="dxa"/>
              <w:bottom w:w="90" w:type="dxa"/>
              <w:right w:w="195" w:type="dxa"/>
            </w:tcMar>
            <w:vAlign w:val="center"/>
            <w:hideMark/>
          </w:tcPr>
          <w:p w14:paraId="3BDF0403"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Fournisseur appelle avant</w:t>
            </w:r>
          </w:p>
        </w:tc>
        <w:tc>
          <w:tcPr>
            <w:tcW w:w="0" w:type="auto"/>
            <w:tcMar>
              <w:top w:w="90" w:type="dxa"/>
              <w:left w:w="195" w:type="dxa"/>
              <w:bottom w:w="90" w:type="dxa"/>
              <w:right w:w="195" w:type="dxa"/>
            </w:tcMar>
            <w:vAlign w:val="center"/>
            <w:hideMark/>
          </w:tcPr>
          <w:p w14:paraId="75A9C13A"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Le module "alerte livraison partielle" est une confirmation, pas une surprise. La valeur : tracer cet appel téléphonique informel dans le système</w:t>
            </w:r>
          </w:p>
        </w:tc>
      </w:tr>
      <w:tr w:rsidR="008F6E1F" w:rsidRPr="008F6E1F" w14:paraId="2D280573" w14:textId="77777777" w:rsidTr="008F6E1F">
        <w:tc>
          <w:tcPr>
            <w:tcW w:w="0" w:type="auto"/>
            <w:tcMar>
              <w:top w:w="90" w:type="dxa"/>
              <w:left w:w="195" w:type="dxa"/>
              <w:bottom w:w="90" w:type="dxa"/>
              <w:right w:w="195" w:type="dxa"/>
            </w:tcMar>
            <w:vAlign w:val="center"/>
            <w:hideMark/>
          </w:tcPr>
          <w:p w14:paraId="5C386574"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Toutes EBs non urgentes différenciées</w:t>
            </w:r>
          </w:p>
        </w:tc>
        <w:tc>
          <w:tcPr>
            <w:tcW w:w="0" w:type="auto"/>
            <w:tcMar>
              <w:top w:w="90" w:type="dxa"/>
              <w:left w:w="195" w:type="dxa"/>
              <w:bottom w:w="90" w:type="dxa"/>
              <w:right w:w="195" w:type="dxa"/>
            </w:tcMar>
            <w:vAlign w:val="center"/>
            <w:hideMark/>
          </w:tcPr>
          <w:p w14:paraId="7A98F0CC" w14:textId="77777777" w:rsidR="008F6E1F" w:rsidRPr="008F6E1F" w:rsidRDefault="008F6E1F" w:rsidP="008F6E1F">
            <w:pPr>
              <w:rPr>
                <w:rFonts w:ascii="Times New Roman" w:eastAsia="Times New Roman" w:hAnsi="Times New Roman" w:cs="Times New Roman"/>
                <w:sz w:val="21"/>
                <w:szCs w:val="21"/>
              </w:rPr>
            </w:pPr>
            <w:r w:rsidRPr="008F6E1F">
              <w:rPr>
                <w:rFonts w:ascii="Times New Roman" w:eastAsia="Times New Roman" w:hAnsi="Times New Roman" w:cs="Times New Roman"/>
                <w:sz w:val="21"/>
                <w:szCs w:val="21"/>
              </w:rPr>
              <w:t>Toutes EBs urgentes</w:t>
            </w:r>
          </w:p>
        </w:tc>
        <w:tc>
          <w:tcPr>
            <w:tcW w:w="0" w:type="auto"/>
            <w:tcMar>
              <w:top w:w="90" w:type="dxa"/>
              <w:left w:w="195" w:type="dxa"/>
              <w:bottom w:w="90" w:type="dxa"/>
              <w:right w:w="195" w:type="dxa"/>
            </w:tcMar>
            <w:vAlign w:val="center"/>
            <w:hideMark/>
          </w:tcPr>
          <w:p w14:paraId="585AC442" w14:textId="77777777" w:rsidR="008F6E1F" w:rsidRPr="008F6E1F" w:rsidRDefault="008F6E1F" w:rsidP="008F6E1F">
            <w:pPr>
              <w:rPr>
                <w:rFonts w:ascii="Times New Roman" w:eastAsia="Times New Roman" w:hAnsi="Times New Roman" w:cs="Times New Roman"/>
                <w:sz w:val="21"/>
                <w:szCs w:val="21"/>
                <w:lang w:val="fr-CA"/>
              </w:rPr>
            </w:pPr>
            <w:r w:rsidRPr="008F6E1F">
              <w:rPr>
                <w:rFonts w:ascii="Times New Roman" w:eastAsia="Times New Roman" w:hAnsi="Times New Roman" w:cs="Times New Roman"/>
                <w:sz w:val="21"/>
                <w:szCs w:val="21"/>
                <w:lang w:val="fr-CA"/>
              </w:rPr>
              <w:t>Pas de champ "urgence" nécessaire dans le formulaire EB. Mais cela impose un SLA d'approbation très court (&lt; 30 minutes) pour que le système soit adopté</w:t>
            </w:r>
          </w:p>
        </w:tc>
      </w:tr>
    </w:tbl>
    <w:p w14:paraId="7365CEB6"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44D704FA">
          <v:rect id="_x0000_i1026" alt="" style="width:468pt;height:.05pt;mso-width-percent:0;mso-height-percent:0;mso-width-percent:0;mso-height-percent:0" o:hralign="center" o:hrstd="t" o:hr="t" fillcolor="#a0a0a0" stroked="f"/>
        </w:pict>
      </w:r>
    </w:p>
    <w:p w14:paraId="23B81654" w14:textId="77777777" w:rsidR="008F6E1F" w:rsidRPr="008F6E1F" w:rsidRDefault="008F6E1F" w:rsidP="008F6E1F">
      <w:pPr>
        <w:pBdr>
          <w:top w:val="single" w:sz="2" w:space="0" w:color="auto"/>
          <w:left w:val="single" w:sz="2" w:space="0" w:color="auto"/>
          <w:right w:val="single" w:sz="2" w:space="0" w:color="auto"/>
        </w:pBdr>
        <w:outlineLvl w:val="1"/>
        <w:rPr>
          <w:rFonts w:ascii="Segoe UI" w:eastAsia="Times New Roman" w:hAnsi="Segoe UI" w:cs="Segoe UI"/>
          <w:b/>
          <w:bCs/>
          <w:color w:val="1E1C1A"/>
          <w:sz w:val="36"/>
          <w:szCs w:val="36"/>
          <w:lang w:val="fr-CA"/>
        </w:rPr>
      </w:pPr>
      <w:r w:rsidRPr="008F6E1F">
        <w:rPr>
          <w:rFonts w:ascii="Segoe UI" w:eastAsia="Times New Roman" w:hAnsi="Segoe UI" w:cs="Segoe UI"/>
          <w:b/>
          <w:bCs/>
          <w:color w:val="1E1C1A"/>
          <w:sz w:val="36"/>
          <w:szCs w:val="36"/>
          <w:lang w:val="fr-CA"/>
        </w:rPr>
        <w:t>Ce qu'il faut corriger dans les documents</w:t>
      </w:r>
    </w:p>
    <w:p w14:paraId="683D51E1"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Le seuil PDG à 500 000 FCFA</w:t>
      </w:r>
      <w:r w:rsidRPr="008F6E1F">
        <w:rPr>
          <w:rFonts w:ascii="Segoe UI" w:eastAsia="Times New Roman" w:hAnsi="Segoe UI" w:cs="Segoe UI"/>
          <w:color w:val="1E1C1A"/>
          <w:lang w:val="fr-CA"/>
        </w:rPr>
        <w:t> doit être mis à jour dans :</w:t>
      </w:r>
    </w:p>
    <w:p w14:paraId="137B1BE1" w14:textId="77777777" w:rsidR="008F6E1F" w:rsidRPr="008F6E1F" w:rsidRDefault="008F6E1F" w:rsidP="008F6E1F">
      <w:pPr>
        <w:numPr>
          <w:ilvl w:val="0"/>
          <w:numId w:val="71"/>
        </w:numPr>
        <w:pBdr>
          <w:top w:val="single" w:sz="2" w:space="0" w:color="auto"/>
          <w:left w:val="single" w:sz="2" w:space="0" w:color="auto"/>
          <w:bottom w:val="single" w:sz="2" w:space="0" w:color="auto"/>
          <w:right w:val="single" w:sz="2" w:space="0" w:color="auto"/>
        </w:pBdr>
        <w:spacing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L'étude (Partie 1.5 et Partie 3)</w:t>
      </w:r>
    </w:p>
    <w:p w14:paraId="74E932DE" w14:textId="77777777" w:rsidR="008F6E1F" w:rsidRPr="008F6E1F" w:rsidRDefault="008F6E1F" w:rsidP="008F6E1F">
      <w:pPr>
        <w:numPr>
          <w:ilvl w:val="0"/>
          <w:numId w:val="71"/>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Le BPMN AS-IS (annotation sur la passerelle Montant)</w:t>
      </w:r>
    </w:p>
    <w:p w14:paraId="31516E54" w14:textId="77777777" w:rsidR="008F6E1F" w:rsidRPr="008F6E1F" w:rsidRDefault="008F6E1F" w:rsidP="008F6E1F">
      <w:pPr>
        <w:numPr>
          <w:ilvl w:val="0"/>
          <w:numId w:val="71"/>
        </w:numPr>
        <w:pBdr>
          <w:top w:val="single" w:sz="2" w:space="0" w:color="auto"/>
          <w:left w:val="single" w:sz="2" w:space="0" w:color="auto"/>
          <w:bottom w:val="single" w:sz="2" w:space="0" w:color="auto"/>
          <w:right w:val="single" w:sz="2" w:space="0" w:color="auto"/>
        </w:pBdr>
        <w:spacing w:before="60" w:after="100" w:afterAutospacing="1" w:line="360" w:lineRule="atLeast"/>
        <w:rPr>
          <w:rFonts w:ascii="Segoe UI" w:eastAsia="Times New Roman" w:hAnsi="Segoe UI" w:cs="Segoe UI"/>
          <w:color w:val="1E1C1A"/>
        </w:rPr>
      </w:pPr>
      <w:r w:rsidRPr="008F6E1F">
        <w:rPr>
          <w:rFonts w:ascii="Segoe UI" w:eastAsia="Times New Roman" w:hAnsi="Segoe UI" w:cs="Segoe UI"/>
          <w:color w:val="1E1C1A"/>
        </w:rPr>
        <w:t>Le deck board (Slide 4 et Slide 12)</w:t>
      </w:r>
    </w:p>
    <w:p w14:paraId="1C0253C6"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240" w:line="360" w:lineRule="atLeast"/>
        <w:rPr>
          <w:rFonts w:ascii="Segoe UI" w:eastAsia="Times New Roman" w:hAnsi="Segoe UI" w:cs="Segoe UI"/>
          <w:color w:val="1E1C1A"/>
          <w:lang w:val="fr-CA"/>
        </w:rPr>
      </w:pPr>
      <w:r w:rsidRPr="008F6E1F">
        <w:rPr>
          <w:rFonts w:ascii="Segoe UI" w:eastAsia="Times New Roman" w:hAnsi="Segoe UI" w:cs="Segoe UI"/>
          <w:color w:val="1E1C1A"/>
          <w:lang w:val="fr-CA"/>
        </w:rPr>
        <w:t>Voulez-vous que je fasse ces corrections maintenant dans les deux documents ?</w:t>
      </w:r>
    </w:p>
    <w:p w14:paraId="2054A2CE" w14:textId="77777777" w:rsidR="008F6E1F" w:rsidRPr="008F6E1F" w:rsidRDefault="006B4A51" w:rsidP="008F6E1F">
      <w:pPr>
        <w:spacing w:before="360" w:after="360"/>
        <w:rPr>
          <w:rFonts w:ascii="Segoe UI" w:eastAsia="Times New Roman" w:hAnsi="Segoe UI" w:cs="Segoe UI"/>
          <w:color w:val="1E1C1A"/>
        </w:rPr>
      </w:pPr>
      <w:r w:rsidRPr="008F6E1F">
        <w:rPr>
          <w:rFonts w:ascii="Segoe UI" w:eastAsia="Times New Roman" w:hAnsi="Segoe UI" w:cs="Segoe UI"/>
          <w:noProof/>
          <w:color w:val="1E1C1A"/>
        </w:rPr>
        <w:pict w14:anchorId="533B2B5E">
          <v:rect id="_x0000_i1025" alt="" style="width:468pt;height:.05pt;mso-width-percent:0;mso-height-percent:0;mso-width-percent:0;mso-height-percent:0" o:hralign="center" o:hrstd="t" o:hr="t" fillcolor="#a0a0a0" stroked="f"/>
        </w:pict>
      </w:r>
    </w:p>
    <w:p w14:paraId="69F68470" w14:textId="77777777" w:rsidR="008F6E1F" w:rsidRPr="008F6E1F" w:rsidRDefault="008F6E1F" w:rsidP="008F6E1F">
      <w:pPr>
        <w:pBdr>
          <w:top w:val="single" w:sz="2" w:space="0" w:color="auto"/>
          <w:left w:val="single" w:sz="2" w:space="0" w:color="auto"/>
          <w:bottom w:val="single" w:sz="2" w:space="0" w:color="auto"/>
          <w:right w:val="single" w:sz="2" w:space="0" w:color="auto"/>
        </w:pBdr>
        <w:spacing w:afterAutospacing="1" w:line="360" w:lineRule="atLeast"/>
        <w:rPr>
          <w:rFonts w:ascii="Segoe UI" w:eastAsia="Times New Roman" w:hAnsi="Segoe UI" w:cs="Segoe UI"/>
          <w:color w:val="1E1C1A"/>
          <w:lang w:val="fr-CA"/>
        </w:rPr>
      </w:pPr>
      <w:r w:rsidRPr="008F6E1F">
        <w:rPr>
          <w:rFonts w:ascii="Segoe UI" w:eastAsia="Times New Roman" w:hAnsi="Segoe UI" w:cs="Segoe UI"/>
          <w:b/>
          <w:bCs/>
          <w:color w:val="1E1C1A"/>
          <w:bdr w:val="single" w:sz="2" w:space="0" w:color="auto" w:frame="1"/>
          <w:lang w:val="fr-CA"/>
        </w:rPr>
        <w:t>Ce que ces réponses révèlent en synthèse :</w:t>
      </w:r>
      <w:r w:rsidRPr="008F6E1F">
        <w:rPr>
          <w:rFonts w:ascii="Segoe UI" w:eastAsia="Times New Roman" w:hAnsi="Segoe UI" w:cs="Segoe UI"/>
          <w:color w:val="1E1C1A"/>
          <w:lang w:val="fr-CA"/>
        </w:rPr>
        <w:t> le processus interne de FADYM est en réalité </w:t>
      </w:r>
      <w:r w:rsidRPr="008F6E1F">
        <w:rPr>
          <w:rFonts w:ascii="Segoe UI" w:eastAsia="Times New Roman" w:hAnsi="Segoe UI" w:cs="Segoe UI"/>
          <w:b/>
          <w:bCs/>
          <w:color w:val="1E1C1A"/>
          <w:bdr w:val="single" w:sz="2" w:space="0" w:color="auto" w:frame="1"/>
          <w:lang w:val="fr-CA"/>
        </w:rPr>
        <w:t>plus discipliné et plus rapide</w:t>
      </w:r>
      <w:r w:rsidRPr="008F6E1F">
        <w:rPr>
          <w:rFonts w:ascii="Segoe UI" w:eastAsia="Times New Roman" w:hAnsi="Segoe UI" w:cs="Segoe UI"/>
          <w:color w:val="1E1C1A"/>
          <w:lang w:val="fr-CA"/>
        </w:rPr>
        <w:t> que ce que les premières analyses suggéraient. La vraie valeur de la digitalisation n'est pas de "corriger un processus défaillant" — c'est de </w:t>
      </w:r>
      <w:r w:rsidRPr="008F6E1F">
        <w:rPr>
          <w:rFonts w:ascii="Segoe UI" w:eastAsia="Times New Roman" w:hAnsi="Segoe UI" w:cs="Segoe UI"/>
          <w:b/>
          <w:bCs/>
          <w:color w:val="1E1C1A"/>
          <w:bdr w:val="single" w:sz="2" w:space="0" w:color="auto" w:frame="1"/>
          <w:lang w:val="fr-CA"/>
        </w:rPr>
        <w:t>formaliser un processus qui fonctionne déjà</w:t>
      </w:r>
      <w:r w:rsidRPr="008F6E1F">
        <w:rPr>
          <w:rFonts w:ascii="Segoe UI" w:eastAsia="Times New Roman" w:hAnsi="Segoe UI" w:cs="Segoe UI"/>
          <w:color w:val="1E1C1A"/>
          <w:lang w:val="fr-CA"/>
        </w:rPr>
        <w:t> en lui ajoutant traçabilité, audit trail, et visibilité pour le DT. C'est un argument de vente beaucoup plus positif pour le board.</w:t>
      </w:r>
    </w:p>
    <w:p w14:paraId="6FC53955" w14:textId="77777777" w:rsidR="008F6E1F" w:rsidRPr="008F6E1F" w:rsidRDefault="008F6E1F">
      <w:pPr>
        <w:rPr>
          <w:lang w:val="fr-CA"/>
        </w:rPr>
      </w:pPr>
    </w:p>
    <w:sectPr w:rsidR="008F6E1F" w:rsidRPr="008F6E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ter Fallback">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Monaco">
    <w:panose1 w:val="00000000000000000000"/>
    <w:charset w:val="4D"/>
    <w:family w:val="auto"/>
    <w:pitch w:val="variable"/>
    <w:sig w:usb0="A00002FF" w:usb1="500039FB"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70DA2"/>
    <w:multiLevelType w:val="multilevel"/>
    <w:tmpl w:val="7D5E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3518"/>
    <w:multiLevelType w:val="multilevel"/>
    <w:tmpl w:val="2F7C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F476D"/>
    <w:multiLevelType w:val="multilevel"/>
    <w:tmpl w:val="DE2AA3C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D5138"/>
    <w:multiLevelType w:val="multilevel"/>
    <w:tmpl w:val="313C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C23C6"/>
    <w:multiLevelType w:val="multilevel"/>
    <w:tmpl w:val="540A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65F62"/>
    <w:multiLevelType w:val="multilevel"/>
    <w:tmpl w:val="D886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B497B"/>
    <w:multiLevelType w:val="multilevel"/>
    <w:tmpl w:val="5EB0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1176E"/>
    <w:multiLevelType w:val="multilevel"/>
    <w:tmpl w:val="2F4CE7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FC4474"/>
    <w:multiLevelType w:val="multilevel"/>
    <w:tmpl w:val="B4B0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E3F59"/>
    <w:multiLevelType w:val="multilevel"/>
    <w:tmpl w:val="F8DCBE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0808B4"/>
    <w:multiLevelType w:val="multilevel"/>
    <w:tmpl w:val="47A4E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0F7237"/>
    <w:multiLevelType w:val="multilevel"/>
    <w:tmpl w:val="F630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62B02"/>
    <w:multiLevelType w:val="multilevel"/>
    <w:tmpl w:val="5600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63B5E"/>
    <w:multiLevelType w:val="multilevel"/>
    <w:tmpl w:val="897C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B57369"/>
    <w:multiLevelType w:val="multilevel"/>
    <w:tmpl w:val="C304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823EBF"/>
    <w:multiLevelType w:val="multilevel"/>
    <w:tmpl w:val="AF82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5B4992"/>
    <w:multiLevelType w:val="multilevel"/>
    <w:tmpl w:val="576C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154596"/>
    <w:multiLevelType w:val="multilevel"/>
    <w:tmpl w:val="A692DB4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4A74C5"/>
    <w:multiLevelType w:val="multilevel"/>
    <w:tmpl w:val="D0DE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207A1"/>
    <w:multiLevelType w:val="multilevel"/>
    <w:tmpl w:val="DE2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2F61CF"/>
    <w:multiLevelType w:val="multilevel"/>
    <w:tmpl w:val="08ACEC4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AF5F96"/>
    <w:multiLevelType w:val="multilevel"/>
    <w:tmpl w:val="8A14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B9655B"/>
    <w:multiLevelType w:val="multilevel"/>
    <w:tmpl w:val="2298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730EE6"/>
    <w:multiLevelType w:val="multilevel"/>
    <w:tmpl w:val="6DEE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7F2A0F"/>
    <w:multiLevelType w:val="multilevel"/>
    <w:tmpl w:val="6C78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795400"/>
    <w:multiLevelType w:val="multilevel"/>
    <w:tmpl w:val="8830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00087"/>
    <w:multiLevelType w:val="multilevel"/>
    <w:tmpl w:val="ED38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6D474F"/>
    <w:multiLevelType w:val="multilevel"/>
    <w:tmpl w:val="ED1C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4562D8"/>
    <w:multiLevelType w:val="multilevel"/>
    <w:tmpl w:val="9B00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A45AC8"/>
    <w:multiLevelType w:val="multilevel"/>
    <w:tmpl w:val="FBE4FB3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B0408A"/>
    <w:multiLevelType w:val="multilevel"/>
    <w:tmpl w:val="68D0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E16D7E"/>
    <w:multiLevelType w:val="multilevel"/>
    <w:tmpl w:val="800C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CE340F"/>
    <w:multiLevelType w:val="multilevel"/>
    <w:tmpl w:val="9F7C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BF2F91"/>
    <w:multiLevelType w:val="multilevel"/>
    <w:tmpl w:val="07F4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BB3233"/>
    <w:multiLevelType w:val="multilevel"/>
    <w:tmpl w:val="0AF24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7A1BD0"/>
    <w:multiLevelType w:val="multilevel"/>
    <w:tmpl w:val="888A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3039C2"/>
    <w:multiLevelType w:val="multilevel"/>
    <w:tmpl w:val="FE745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C47782"/>
    <w:multiLevelType w:val="multilevel"/>
    <w:tmpl w:val="2B78F3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3C3024"/>
    <w:multiLevelType w:val="multilevel"/>
    <w:tmpl w:val="FEAC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34AB9"/>
    <w:multiLevelType w:val="multilevel"/>
    <w:tmpl w:val="AE6AA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072884"/>
    <w:multiLevelType w:val="multilevel"/>
    <w:tmpl w:val="FDBEEB8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5021B0"/>
    <w:multiLevelType w:val="multilevel"/>
    <w:tmpl w:val="24ECF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302B70"/>
    <w:multiLevelType w:val="multilevel"/>
    <w:tmpl w:val="6A68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F33866"/>
    <w:multiLevelType w:val="multilevel"/>
    <w:tmpl w:val="A23A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211F65"/>
    <w:multiLevelType w:val="multilevel"/>
    <w:tmpl w:val="2358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03F14"/>
    <w:multiLevelType w:val="multilevel"/>
    <w:tmpl w:val="3466A96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B22CC7"/>
    <w:multiLevelType w:val="multilevel"/>
    <w:tmpl w:val="F12C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1138B1"/>
    <w:multiLevelType w:val="multilevel"/>
    <w:tmpl w:val="20A269E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C31EC6"/>
    <w:multiLevelType w:val="multilevel"/>
    <w:tmpl w:val="7DF4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FE410C"/>
    <w:multiLevelType w:val="multilevel"/>
    <w:tmpl w:val="55C0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A95136"/>
    <w:multiLevelType w:val="multilevel"/>
    <w:tmpl w:val="9E64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172094"/>
    <w:multiLevelType w:val="multilevel"/>
    <w:tmpl w:val="F0C8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8B0495"/>
    <w:multiLevelType w:val="multilevel"/>
    <w:tmpl w:val="1596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BA71A7"/>
    <w:multiLevelType w:val="multilevel"/>
    <w:tmpl w:val="B480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162B23"/>
    <w:multiLevelType w:val="multilevel"/>
    <w:tmpl w:val="52782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27259C"/>
    <w:multiLevelType w:val="multilevel"/>
    <w:tmpl w:val="3BD6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C67C3D"/>
    <w:multiLevelType w:val="multilevel"/>
    <w:tmpl w:val="0C6CD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3E7E4C"/>
    <w:multiLevelType w:val="multilevel"/>
    <w:tmpl w:val="1BA6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557035"/>
    <w:multiLevelType w:val="multilevel"/>
    <w:tmpl w:val="050E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8843F6"/>
    <w:multiLevelType w:val="multilevel"/>
    <w:tmpl w:val="086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994E9D"/>
    <w:multiLevelType w:val="multilevel"/>
    <w:tmpl w:val="5CD01E9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DF700F"/>
    <w:multiLevelType w:val="multilevel"/>
    <w:tmpl w:val="A2DE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2E29B7"/>
    <w:multiLevelType w:val="multilevel"/>
    <w:tmpl w:val="F4BC8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DB56E8"/>
    <w:multiLevelType w:val="multilevel"/>
    <w:tmpl w:val="8610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6B6C8F"/>
    <w:multiLevelType w:val="multilevel"/>
    <w:tmpl w:val="EFF0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FC49EA"/>
    <w:multiLevelType w:val="multilevel"/>
    <w:tmpl w:val="C0F2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1A5B33"/>
    <w:multiLevelType w:val="multilevel"/>
    <w:tmpl w:val="14F0B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9EF0791"/>
    <w:multiLevelType w:val="multilevel"/>
    <w:tmpl w:val="0CDE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5D1A7E"/>
    <w:multiLevelType w:val="multilevel"/>
    <w:tmpl w:val="2DB28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E205A18"/>
    <w:multiLevelType w:val="multilevel"/>
    <w:tmpl w:val="4BC0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867CA9"/>
    <w:multiLevelType w:val="multilevel"/>
    <w:tmpl w:val="72243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48"/>
  </w:num>
  <w:num w:numId="3">
    <w:abstractNumId w:val="68"/>
  </w:num>
  <w:num w:numId="4">
    <w:abstractNumId w:val="69"/>
  </w:num>
  <w:num w:numId="5">
    <w:abstractNumId w:val="36"/>
  </w:num>
  <w:num w:numId="6">
    <w:abstractNumId w:val="12"/>
  </w:num>
  <w:num w:numId="7">
    <w:abstractNumId w:val="32"/>
  </w:num>
  <w:num w:numId="8">
    <w:abstractNumId w:val="54"/>
  </w:num>
  <w:num w:numId="9">
    <w:abstractNumId w:val="44"/>
  </w:num>
  <w:num w:numId="10">
    <w:abstractNumId w:val="52"/>
  </w:num>
  <w:num w:numId="11">
    <w:abstractNumId w:val="70"/>
  </w:num>
  <w:num w:numId="12">
    <w:abstractNumId w:val="3"/>
  </w:num>
  <w:num w:numId="13">
    <w:abstractNumId w:val="39"/>
  </w:num>
  <w:num w:numId="14">
    <w:abstractNumId w:val="1"/>
  </w:num>
  <w:num w:numId="15">
    <w:abstractNumId w:val="5"/>
  </w:num>
  <w:num w:numId="16">
    <w:abstractNumId w:val="64"/>
  </w:num>
  <w:num w:numId="17">
    <w:abstractNumId w:val="4"/>
  </w:num>
  <w:num w:numId="18">
    <w:abstractNumId w:val="66"/>
  </w:num>
  <w:num w:numId="19">
    <w:abstractNumId w:val="11"/>
  </w:num>
  <w:num w:numId="20">
    <w:abstractNumId w:val="59"/>
  </w:num>
  <w:num w:numId="21">
    <w:abstractNumId w:val="53"/>
  </w:num>
  <w:num w:numId="22">
    <w:abstractNumId w:val="67"/>
  </w:num>
  <w:num w:numId="23">
    <w:abstractNumId w:val="43"/>
  </w:num>
  <w:num w:numId="24">
    <w:abstractNumId w:val="14"/>
  </w:num>
  <w:num w:numId="25">
    <w:abstractNumId w:val="57"/>
  </w:num>
  <w:num w:numId="26">
    <w:abstractNumId w:val="23"/>
  </w:num>
  <w:num w:numId="27">
    <w:abstractNumId w:val="28"/>
  </w:num>
  <w:num w:numId="28">
    <w:abstractNumId w:val="8"/>
  </w:num>
  <w:num w:numId="29">
    <w:abstractNumId w:val="41"/>
  </w:num>
  <w:num w:numId="30">
    <w:abstractNumId w:val="51"/>
  </w:num>
  <w:num w:numId="31">
    <w:abstractNumId w:val="56"/>
  </w:num>
  <w:num w:numId="32">
    <w:abstractNumId w:val="7"/>
  </w:num>
  <w:num w:numId="33">
    <w:abstractNumId w:val="9"/>
  </w:num>
  <w:num w:numId="34">
    <w:abstractNumId w:val="20"/>
  </w:num>
  <w:num w:numId="35">
    <w:abstractNumId w:val="40"/>
  </w:num>
  <w:num w:numId="36">
    <w:abstractNumId w:val="17"/>
  </w:num>
  <w:num w:numId="37">
    <w:abstractNumId w:val="2"/>
  </w:num>
  <w:num w:numId="38">
    <w:abstractNumId w:val="60"/>
  </w:num>
  <w:num w:numId="39">
    <w:abstractNumId w:val="24"/>
  </w:num>
  <w:num w:numId="40">
    <w:abstractNumId w:val="33"/>
  </w:num>
  <w:num w:numId="41">
    <w:abstractNumId w:val="34"/>
  </w:num>
  <w:num w:numId="42">
    <w:abstractNumId w:val="10"/>
  </w:num>
  <w:num w:numId="43">
    <w:abstractNumId w:val="37"/>
  </w:num>
  <w:num w:numId="44">
    <w:abstractNumId w:val="29"/>
  </w:num>
  <w:num w:numId="45">
    <w:abstractNumId w:val="45"/>
  </w:num>
  <w:num w:numId="46">
    <w:abstractNumId w:val="47"/>
  </w:num>
  <w:num w:numId="47">
    <w:abstractNumId w:val="55"/>
  </w:num>
  <w:num w:numId="48">
    <w:abstractNumId w:val="42"/>
  </w:num>
  <w:num w:numId="49">
    <w:abstractNumId w:val="35"/>
  </w:num>
  <w:num w:numId="50">
    <w:abstractNumId w:val="31"/>
  </w:num>
  <w:num w:numId="51">
    <w:abstractNumId w:val="63"/>
  </w:num>
  <w:num w:numId="52">
    <w:abstractNumId w:val="38"/>
  </w:num>
  <w:num w:numId="53">
    <w:abstractNumId w:val="62"/>
  </w:num>
  <w:num w:numId="54">
    <w:abstractNumId w:val="22"/>
  </w:num>
  <w:num w:numId="55">
    <w:abstractNumId w:val="61"/>
  </w:num>
  <w:num w:numId="56">
    <w:abstractNumId w:val="6"/>
  </w:num>
  <w:num w:numId="57">
    <w:abstractNumId w:val="30"/>
  </w:num>
  <w:num w:numId="58">
    <w:abstractNumId w:val="0"/>
  </w:num>
  <w:num w:numId="59">
    <w:abstractNumId w:val="49"/>
  </w:num>
  <w:num w:numId="60">
    <w:abstractNumId w:val="65"/>
  </w:num>
  <w:num w:numId="61">
    <w:abstractNumId w:val="19"/>
  </w:num>
  <w:num w:numId="62">
    <w:abstractNumId w:val="25"/>
  </w:num>
  <w:num w:numId="63">
    <w:abstractNumId w:val="16"/>
  </w:num>
  <w:num w:numId="64">
    <w:abstractNumId w:val="27"/>
  </w:num>
  <w:num w:numId="65">
    <w:abstractNumId w:val="21"/>
  </w:num>
  <w:num w:numId="66">
    <w:abstractNumId w:val="58"/>
  </w:num>
  <w:num w:numId="67">
    <w:abstractNumId w:val="15"/>
  </w:num>
  <w:num w:numId="68">
    <w:abstractNumId w:val="50"/>
  </w:num>
  <w:num w:numId="69">
    <w:abstractNumId w:val="46"/>
  </w:num>
  <w:num w:numId="70">
    <w:abstractNumId w:val="26"/>
  </w:num>
  <w:num w:numId="71">
    <w:abstractNumId w:val="1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E1F"/>
    <w:rsid w:val="001E665F"/>
    <w:rsid w:val="006B4A51"/>
    <w:rsid w:val="008F6E1F"/>
    <w:rsid w:val="00920B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A6584"/>
  <w15:chartTrackingRefBased/>
  <w15:docId w15:val="{B24B9469-164F-8F46-AD20-079E1AC0D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F6E1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F6E1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F6E1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E1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F6E1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F6E1F"/>
    <w:rPr>
      <w:rFonts w:ascii="Times New Roman" w:eastAsia="Times New Roman" w:hAnsi="Times New Roman" w:cs="Times New Roman"/>
      <w:b/>
      <w:bCs/>
      <w:sz w:val="27"/>
      <w:szCs w:val="27"/>
    </w:rPr>
  </w:style>
  <w:style w:type="paragraph" w:customStyle="1" w:styleId="msonormal0">
    <w:name w:val="msonormal"/>
    <w:basedOn w:val="Normal"/>
    <w:rsid w:val="008F6E1F"/>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8F6E1F"/>
    <w:pPr>
      <w:spacing w:before="100" w:beforeAutospacing="1" w:after="100" w:afterAutospacing="1"/>
    </w:pPr>
    <w:rPr>
      <w:rFonts w:ascii="Times New Roman" w:eastAsia="Times New Roman" w:hAnsi="Times New Roman" w:cs="Times New Roman"/>
    </w:rPr>
  </w:style>
  <w:style w:type="paragraph" w:customStyle="1" w:styleId="text-14px">
    <w:name w:val="text-[14px]"/>
    <w:basedOn w:val="Normal"/>
    <w:rsid w:val="008F6E1F"/>
    <w:pPr>
      <w:spacing w:before="100" w:beforeAutospacing="1" w:after="100" w:afterAutospacing="1"/>
    </w:pPr>
    <w:rPr>
      <w:rFonts w:ascii="Times New Roman" w:eastAsia="Times New Roman" w:hAnsi="Times New Roman" w:cs="Times New Roman"/>
    </w:rPr>
  </w:style>
  <w:style w:type="character" w:customStyle="1" w:styleId="text-13px">
    <w:name w:val="text-[13px]"/>
    <w:basedOn w:val="DefaultParagraphFont"/>
    <w:rsid w:val="008F6E1F"/>
  </w:style>
  <w:style w:type="character" w:styleId="Hyperlink">
    <w:name w:val="Hyperlink"/>
    <w:basedOn w:val="DefaultParagraphFont"/>
    <w:uiPriority w:val="99"/>
    <w:semiHidden/>
    <w:unhideWhenUsed/>
    <w:rsid w:val="008F6E1F"/>
    <w:rPr>
      <w:color w:val="0000FF"/>
      <w:u w:val="single"/>
    </w:rPr>
  </w:style>
  <w:style w:type="character" w:styleId="FollowedHyperlink">
    <w:name w:val="FollowedHyperlink"/>
    <w:basedOn w:val="DefaultParagraphFont"/>
    <w:uiPriority w:val="99"/>
    <w:semiHidden/>
    <w:unhideWhenUsed/>
    <w:rsid w:val="008F6E1F"/>
    <w:rPr>
      <w:color w:val="800080"/>
      <w:u w:val="single"/>
    </w:rPr>
  </w:style>
  <w:style w:type="character" w:customStyle="1" w:styleId="apple-converted-space">
    <w:name w:val="apple-converted-space"/>
    <w:basedOn w:val="DefaultParagraphFont"/>
    <w:rsid w:val="008F6E1F"/>
  </w:style>
  <w:style w:type="character" w:styleId="Strong">
    <w:name w:val="Strong"/>
    <w:basedOn w:val="DefaultParagraphFont"/>
    <w:uiPriority w:val="22"/>
    <w:qFormat/>
    <w:rsid w:val="008F6E1F"/>
    <w:rPr>
      <w:b/>
      <w:bCs/>
    </w:rPr>
  </w:style>
  <w:style w:type="paragraph" w:styleId="HTMLPreformatted">
    <w:name w:val="HTML Preformatted"/>
    <w:basedOn w:val="Normal"/>
    <w:link w:val="HTMLPreformattedChar"/>
    <w:uiPriority w:val="99"/>
    <w:semiHidden/>
    <w:unhideWhenUsed/>
    <w:rsid w:val="008F6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6E1F"/>
    <w:rPr>
      <w:rFonts w:ascii="Courier New" w:eastAsia="Times New Roman" w:hAnsi="Courier New" w:cs="Courier New"/>
      <w:sz w:val="20"/>
      <w:szCs w:val="20"/>
    </w:rPr>
  </w:style>
  <w:style w:type="character" w:styleId="HTMLCode">
    <w:name w:val="HTML Code"/>
    <w:basedOn w:val="DefaultParagraphFont"/>
    <w:uiPriority w:val="99"/>
    <w:semiHidden/>
    <w:unhideWhenUsed/>
    <w:rsid w:val="008F6E1F"/>
    <w:rPr>
      <w:rFonts w:ascii="Courier New" w:eastAsia="Times New Roman" w:hAnsi="Courier New" w:cs="Courier New"/>
      <w:sz w:val="20"/>
      <w:szCs w:val="20"/>
    </w:rPr>
  </w:style>
  <w:style w:type="character" w:customStyle="1" w:styleId="code-line">
    <w:name w:val="code-line"/>
    <w:basedOn w:val="DefaultParagraphFont"/>
    <w:rsid w:val="008F6E1F"/>
  </w:style>
  <w:style w:type="paragraph" w:customStyle="1" w:styleId="text-24px">
    <w:name w:val="text-[24px]"/>
    <w:basedOn w:val="Normal"/>
    <w:rsid w:val="008F6E1F"/>
    <w:pPr>
      <w:spacing w:before="100" w:beforeAutospacing="1" w:after="100" w:afterAutospacing="1"/>
    </w:pPr>
    <w:rPr>
      <w:rFonts w:ascii="Times New Roman" w:eastAsia="Times New Roman" w:hAnsi="Times New Roman" w:cs="Times New Roman"/>
    </w:rPr>
  </w:style>
  <w:style w:type="character" w:customStyle="1" w:styleId="line">
    <w:name w:val="line"/>
    <w:basedOn w:val="DefaultParagraphFont"/>
    <w:rsid w:val="008F6E1F"/>
  </w:style>
  <w:style w:type="paragraph" w:customStyle="1" w:styleId="text-12px">
    <w:name w:val="text-[12px]"/>
    <w:basedOn w:val="Normal"/>
    <w:rsid w:val="008F6E1F"/>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8F6E1F"/>
    <w:rPr>
      <w:i/>
      <w:iCs/>
    </w:rPr>
  </w:style>
  <w:style w:type="paragraph" w:customStyle="1" w:styleId="text-10px">
    <w:name w:val="text-[10px]"/>
    <w:basedOn w:val="Normal"/>
    <w:rsid w:val="008F6E1F"/>
    <w:pPr>
      <w:spacing w:before="100" w:beforeAutospacing="1" w:after="100" w:afterAutospacing="1"/>
    </w:pPr>
    <w:rPr>
      <w:rFonts w:ascii="Times New Roman" w:eastAsia="Times New Roman" w:hAnsi="Times New Roman" w:cs="Times New Roman"/>
    </w:rPr>
  </w:style>
  <w:style w:type="character" w:customStyle="1" w:styleId="sr-only">
    <w:name w:val="sr-only"/>
    <w:basedOn w:val="DefaultParagraphFont"/>
    <w:rsid w:val="008F6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7194598">
      <w:bodyDiv w:val="1"/>
      <w:marLeft w:val="0"/>
      <w:marRight w:val="0"/>
      <w:marTop w:val="0"/>
      <w:marBottom w:val="0"/>
      <w:divBdr>
        <w:top w:val="none" w:sz="0" w:space="0" w:color="auto"/>
        <w:left w:val="none" w:sz="0" w:space="0" w:color="auto"/>
        <w:bottom w:val="none" w:sz="0" w:space="0" w:color="auto"/>
        <w:right w:val="none" w:sz="0" w:space="0" w:color="auto"/>
      </w:divBdr>
      <w:divsChild>
        <w:div w:id="1793133493">
          <w:marLeft w:val="0"/>
          <w:marRight w:val="0"/>
          <w:marTop w:val="0"/>
          <w:marBottom w:val="0"/>
          <w:divBdr>
            <w:top w:val="single" w:sz="2" w:space="0" w:color="auto"/>
            <w:left w:val="single" w:sz="2" w:space="0" w:color="auto"/>
            <w:bottom w:val="single" w:sz="2" w:space="0" w:color="auto"/>
            <w:right w:val="single" w:sz="2" w:space="0" w:color="auto"/>
          </w:divBdr>
          <w:divsChild>
            <w:div w:id="45379291">
              <w:marLeft w:val="0"/>
              <w:marRight w:val="0"/>
              <w:marTop w:val="0"/>
              <w:marBottom w:val="0"/>
              <w:divBdr>
                <w:top w:val="single" w:sz="2" w:space="0" w:color="auto"/>
                <w:left w:val="single" w:sz="2" w:space="0" w:color="auto"/>
                <w:bottom w:val="single" w:sz="2" w:space="0" w:color="auto"/>
                <w:right w:val="single" w:sz="2" w:space="0" w:color="auto"/>
              </w:divBdr>
              <w:divsChild>
                <w:div w:id="1582444260">
                  <w:marLeft w:val="0"/>
                  <w:marRight w:val="0"/>
                  <w:marTop w:val="0"/>
                  <w:marBottom w:val="0"/>
                  <w:divBdr>
                    <w:top w:val="single" w:sz="2" w:space="0" w:color="auto"/>
                    <w:left w:val="single" w:sz="2" w:space="0" w:color="auto"/>
                    <w:bottom w:val="single" w:sz="2" w:space="0" w:color="auto"/>
                    <w:right w:val="single" w:sz="2" w:space="0" w:color="auto"/>
                  </w:divBdr>
                  <w:divsChild>
                    <w:div w:id="337196985">
                      <w:marLeft w:val="0"/>
                      <w:marRight w:val="0"/>
                      <w:marTop w:val="0"/>
                      <w:marBottom w:val="0"/>
                      <w:divBdr>
                        <w:top w:val="single" w:sz="2" w:space="0" w:color="auto"/>
                        <w:left w:val="single" w:sz="2" w:space="0" w:color="auto"/>
                        <w:bottom w:val="single" w:sz="2" w:space="0" w:color="auto"/>
                        <w:right w:val="single" w:sz="2" w:space="0" w:color="auto"/>
                      </w:divBdr>
                      <w:divsChild>
                        <w:div w:id="577403426">
                          <w:marLeft w:val="0"/>
                          <w:marRight w:val="0"/>
                          <w:marTop w:val="0"/>
                          <w:marBottom w:val="0"/>
                          <w:divBdr>
                            <w:top w:val="single" w:sz="2" w:space="0" w:color="auto"/>
                            <w:left w:val="single" w:sz="2" w:space="0" w:color="auto"/>
                            <w:bottom w:val="single" w:sz="2" w:space="0" w:color="auto"/>
                            <w:right w:val="single" w:sz="2" w:space="0" w:color="auto"/>
                          </w:divBdr>
                          <w:divsChild>
                            <w:div w:id="314575316">
                              <w:marLeft w:val="0"/>
                              <w:marRight w:val="0"/>
                              <w:marTop w:val="0"/>
                              <w:marBottom w:val="0"/>
                              <w:divBdr>
                                <w:top w:val="single" w:sz="2" w:space="0" w:color="auto"/>
                                <w:left w:val="single" w:sz="2" w:space="0" w:color="auto"/>
                                <w:bottom w:val="single" w:sz="2" w:space="0" w:color="auto"/>
                                <w:right w:val="single" w:sz="2" w:space="0" w:color="auto"/>
                              </w:divBdr>
                              <w:divsChild>
                                <w:div w:id="655643020">
                                  <w:marLeft w:val="0"/>
                                  <w:marRight w:val="0"/>
                                  <w:marTop w:val="0"/>
                                  <w:marBottom w:val="0"/>
                                  <w:divBdr>
                                    <w:top w:val="single" w:sz="2" w:space="0" w:color="auto"/>
                                    <w:left w:val="single" w:sz="2" w:space="0" w:color="auto"/>
                                    <w:bottom w:val="single" w:sz="2" w:space="0" w:color="auto"/>
                                    <w:right w:val="single" w:sz="2" w:space="0" w:color="auto"/>
                                  </w:divBdr>
                                  <w:divsChild>
                                    <w:div w:id="18027292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79557521">
          <w:marLeft w:val="0"/>
          <w:marRight w:val="0"/>
          <w:marTop w:val="0"/>
          <w:marBottom w:val="0"/>
          <w:divBdr>
            <w:top w:val="single" w:sz="2" w:space="0" w:color="auto"/>
            <w:left w:val="single" w:sz="2" w:space="0" w:color="auto"/>
            <w:bottom w:val="single" w:sz="2" w:space="0" w:color="auto"/>
            <w:right w:val="single" w:sz="2" w:space="0" w:color="auto"/>
          </w:divBdr>
          <w:divsChild>
            <w:div w:id="312830876">
              <w:marLeft w:val="0"/>
              <w:marRight w:val="0"/>
              <w:marTop w:val="0"/>
              <w:marBottom w:val="0"/>
              <w:divBdr>
                <w:top w:val="single" w:sz="2" w:space="0" w:color="auto"/>
                <w:left w:val="single" w:sz="2" w:space="0" w:color="auto"/>
                <w:bottom w:val="single" w:sz="2" w:space="0" w:color="auto"/>
                <w:right w:val="single" w:sz="2" w:space="0" w:color="auto"/>
              </w:divBdr>
              <w:divsChild>
                <w:div w:id="1078750720">
                  <w:marLeft w:val="0"/>
                  <w:marRight w:val="0"/>
                  <w:marTop w:val="0"/>
                  <w:marBottom w:val="0"/>
                  <w:divBdr>
                    <w:top w:val="single" w:sz="2" w:space="0" w:color="auto"/>
                    <w:left w:val="single" w:sz="2" w:space="0" w:color="auto"/>
                    <w:bottom w:val="single" w:sz="2" w:space="0" w:color="auto"/>
                    <w:right w:val="single" w:sz="2" w:space="0" w:color="auto"/>
                  </w:divBdr>
                  <w:divsChild>
                    <w:div w:id="852844459">
                      <w:marLeft w:val="0"/>
                      <w:marRight w:val="0"/>
                      <w:marTop w:val="0"/>
                      <w:marBottom w:val="0"/>
                      <w:divBdr>
                        <w:top w:val="single" w:sz="2" w:space="0" w:color="auto"/>
                        <w:left w:val="single" w:sz="2" w:space="0" w:color="auto"/>
                        <w:bottom w:val="single" w:sz="2" w:space="0" w:color="auto"/>
                        <w:right w:val="single" w:sz="2" w:space="0" w:color="auto"/>
                      </w:divBdr>
                      <w:divsChild>
                        <w:div w:id="599872687">
                          <w:marLeft w:val="0"/>
                          <w:marRight w:val="0"/>
                          <w:marTop w:val="0"/>
                          <w:marBottom w:val="0"/>
                          <w:divBdr>
                            <w:top w:val="single" w:sz="2" w:space="0" w:color="auto"/>
                            <w:left w:val="single" w:sz="2" w:space="0" w:color="auto"/>
                            <w:bottom w:val="single" w:sz="2" w:space="0" w:color="auto"/>
                            <w:right w:val="single" w:sz="2" w:space="0" w:color="auto"/>
                          </w:divBdr>
                        </w:div>
                        <w:div w:id="2097020946">
                          <w:marLeft w:val="0"/>
                          <w:marRight w:val="0"/>
                          <w:marTop w:val="0"/>
                          <w:marBottom w:val="0"/>
                          <w:divBdr>
                            <w:top w:val="single" w:sz="2" w:space="0" w:color="auto"/>
                            <w:left w:val="single" w:sz="2" w:space="0" w:color="auto"/>
                            <w:bottom w:val="single" w:sz="2" w:space="0" w:color="auto"/>
                            <w:right w:val="single" w:sz="2" w:space="0" w:color="auto"/>
                          </w:divBdr>
                          <w:divsChild>
                            <w:div w:id="1979652057">
                              <w:marLeft w:val="0"/>
                              <w:marRight w:val="0"/>
                              <w:marTop w:val="0"/>
                              <w:marBottom w:val="0"/>
                              <w:divBdr>
                                <w:top w:val="single" w:sz="2" w:space="0" w:color="auto"/>
                                <w:left w:val="single" w:sz="2" w:space="0" w:color="auto"/>
                                <w:bottom w:val="single" w:sz="2" w:space="0" w:color="auto"/>
                                <w:right w:val="single" w:sz="2" w:space="0" w:color="auto"/>
                              </w:divBdr>
                              <w:divsChild>
                                <w:div w:id="1902323981">
                                  <w:marLeft w:val="0"/>
                                  <w:marRight w:val="0"/>
                                  <w:marTop w:val="0"/>
                                  <w:marBottom w:val="0"/>
                                  <w:divBdr>
                                    <w:top w:val="single" w:sz="2" w:space="0" w:color="auto"/>
                                    <w:left w:val="single" w:sz="2" w:space="0" w:color="auto"/>
                                    <w:bottom w:val="single" w:sz="2" w:space="0" w:color="auto"/>
                                    <w:right w:val="single" w:sz="2" w:space="0" w:color="auto"/>
                                  </w:divBdr>
                                  <w:divsChild>
                                    <w:div w:id="1546866831">
                                      <w:marLeft w:val="0"/>
                                      <w:marRight w:val="0"/>
                                      <w:marTop w:val="0"/>
                                      <w:marBottom w:val="0"/>
                                      <w:divBdr>
                                        <w:top w:val="single" w:sz="2" w:space="0" w:color="auto"/>
                                        <w:left w:val="single" w:sz="2" w:space="0" w:color="auto"/>
                                        <w:bottom w:val="single" w:sz="2" w:space="0" w:color="auto"/>
                                        <w:right w:val="single" w:sz="2" w:space="0" w:color="auto"/>
                                      </w:divBdr>
                                    </w:div>
                                    <w:div w:id="1889027186">
                                      <w:marLeft w:val="0"/>
                                      <w:marRight w:val="0"/>
                                      <w:marTop w:val="0"/>
                                      <w:marBottom w:val="0"/>
                                      <w:divBdr>
                                        <w:top w:val="single" w:sz="2" w:space="0" w:color="auto"/>
                                        <w:left w:val="single" w:sz="2" w:space="0" w:color="auto"/>
                                        <w:bottom w:val="single" w:sz="2" w:space="0" w:color="auto"/>
                                        <w:right w:val="single" w:sz="2" w:space="0" w:color="auto"/>
                                      </w:divBdr>
                                      <w:divsChild>
                                        <w:div w:id="107283359">
                                          <w:marLeft w:val="0"/>
                                          <w:marRight w:val="0"/>
                                          <w:marTop w:val="0"/>
                                          <w:marBottom w:val="0"/>
                                          <w:divBdr>
                                            <w:top w:val="single" w:sz="2" w:space="0" w:color="auto"/>
                                            <w:left w:val="single" w:sz="2" w:space="0" w:color="auto"/>
                                            <w:bottom w:val="single" w:sz="2" w:space="0" w:color="auto"/>
                                            <w:right w:val="single" w:sz="2" w:space="0" w:color="auto"/>
                                          </w:divBdr>
                                          <w:divsChild>
                                            <w:div w:id="1264339391">
                                              <w:marLeft w:val="0"/>
                                              <w:marRight w:val="0"/>
                                              <w:marTop w:val="0"/>
                                              <w:marBottom w:val="0"/>
                                              <w:divBdr>
                                                <w:top w:val="none" w:sz="0" w:space="0" w:color="auto"/>
                                                <w:left w:val="none" w:sz="0" w:space="0" w:color="auto"/>
                                                <w:bottom w:val="none" w:sz="0" w:space="0" w:color="auto"/>
                                                <w:right w:val="none" w:sz="0" w:space="0" w:color="auto"/>
                                              </w:divBdr>
                                              <w:divsChild>
                                                <w:div w:id="882325214">
                                                  <w:marLeft w:val="0"/>
                                                  <w:marRight w:val="0"/>
                                                  <w:marTop w:val="0"/>
                                                  <w:marBottom w:val="0"/>
                                                  <w:divBdr>
                                                    <w:top w:val="single" w:sz="2" w:space="0" w:color="auto"/>
                                                    <w:left w:val="single" w:sz="2" w:space="0" w:color="auto"/>
                                                    <w:bottom w:val="none" w:sz="0" w:space="0" w:color="auto"/>
                                                    <w:right w:val="single" w:sz="2" w:space="0" w:color="auto"/>
                                                  </w:divBdr>
                                                  <w:divsChild>
                                                    <w:div w:id="1175000003">
                                                      <w:marLeft w:val="0"/>
                                                      <w:marRight w:val="0"/>
                                                      <w:marTop w:val="0"/>
                                                      <w:marBottom w:val="0"/>
                                                      <w:divBdr>
                                                        <w:top w:val="single" w:sz="2" w:space="0" w:color="auto"/>
                                                        <w:left w:val="single" w:sz="2" w:space="0" w:color="auto"/>
                                                        <w:bottom w:val="single" w:sz="2" w:space="0" w:color="auto"/>
                                                        <w:right w:val="single" w:sz="2" w:space="0" w:color="auto"/>
                                                      </w:divBdr>
                                                    </w:div>
                                                  </w:divsChild>
                                                </w:div>
                                                <w:div w:id="158690280">
                                                  <w:marLeft w:val="0"/>
                                                  <w:marRight w:val="0"/>
                                                  <w:marTop w:val="0"/>
                                                  <w:marBottom w:val="0"/>
                                                  <w:divBdr>
                                                    <w:top w:val="single" w:sz="2" w:space="0" w:color="auto"/>
                                                    <w:left w:val="single" w:sz="2" w:space="0" w:color="auto"/>
                                                    <w:bottom w:val="single" w:sz="2" w:space="0" w:color="auto"/>
                                                    <w:right w:val="single" w:sz="2" w:space="0" w:color="auto"/>
                                                  </w:divBdr>
                                                  <w:divsChild>
                                                    <w:div w:id="193201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603218138">
          <w:marLeft w:val="0"/>
          <w:marRight w:val="0"/>
          <w:marTop w:val="0"/>
          <w:marBottom w:val="0"/>
          <w:divBdr>
            <w:top w:val="single" w:sz="2" w:space="0" w:color="auto"/>
            <w:left w:val="single" w:sz="2" w:space="0" w:color="auto"/>
            <w:bottom w:val="single" w:sz="2" w:space="0" w:color="auto"/>
            <w:right w:val="single" w:sz="2" w:space="0" w:color="auto"/>
          </w:divBdr>
          <w:divsChild>
            <w:div w:id="176039077">
              <w:marLeft w:val="0"/>
              <w:marRight w:val="0"/>
              <w:marTop w:val="0"/>
              <w:marBottom w:val="0"/>
              <w:divBdr>
                <w:top w:val="single" w:sz="2" w:space="0" w:color="auto"/>
                <w:left w:val="single" w:sz="2" w:space="0" w:color="auto"/>
                <w:bottom w:val="single" w:sz="2" w:space="0" w:color="auto"/>
                <w:right w:val="single" w:sz="2" w:space="0" w:color="auto"/>
              </w:divBdr>
              <w:divsChild>
                <w:div w:id="1715275076">
                  <w:marLeft w:val="0"/>
                  <w:marRight w:val="0"/>
                  <w:marTop w:val="0"/>
                  <w:marBottom w:val="0"/>
                  <w:divBdr>
                    <w:top w:val="single" w:sz="2" w:space="0" w:color="auto"/>
                    <w:left w:val="single" w:sz="2" w:space="0" w:color="auto"/>
                    <w:bottom w:val="single" w:sz="2" w:space="0" w:color="auto"/>
                    <w:right w:val="single" w:sz="2" w:space="0" w:color="auto"/>
                  </w:divBdr>
                  <w:divsChild>
                    <w:div w:id="98455303">
                      <w:marLeft w:val="0"/>
                      <w:marRight w:val="0"/>
                      <w:marTop w:val="0"/>
                      <w:marBottom w:val="0"/>
                      <w:divBdr>
                        <w:top w:val="single" w:sz="2" w:space="0" w:color="auto"/>
                        <w:left w:val="single" w:sz="2" w:space="0" w:color="auto"/>
                        <w:bottom w:val="single" w:sz="2" w:space="0" w:color="auto"/>
                        <w:right w:val="single" w:sz="2" w:space="0" w:color="auto"/>
                      </w:divBdr>
                      <w:divsChild>
                        <w:div w:id="8930023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73024984">
          <w:marLeft w:val="0"/>
          <w:marRight w:val="0"/>
          <w:marTop w:val="0"/>
          <w:marBottom w:val="0"/>
          <w:divBdr>
            <w:top w:val="single" w:sz="2" w:space="0" w:color="auto"/>
            <w:left w:val="single" w:sz="2" w:space="0" w:color="auto"/>
            <w:bottom w:val="single" w:sz="2" w:space="0" w:color="auto"/>
            <w:right w:val="single" w:sz="2" w:space="0" w:color="auto"/>
          </w:divBdr>
          <w:divsChild>
            <w:div w:id="2097818726">
              <w:marLeft w:val="0"/>
              <w:marRight w:val="0"/>
              <w:marTop w:val="0"/>
              <w:marBottom w:val="0"/>
              <w:divBdr>
                <w:top w:val="single" w:sz="2" w:space="0" w:color="auto"/>
                <w:left w:val="single" w:sz="2" w:space="0" w:color="auto"/>
                <w:bottom w:val="single" w:sz="2" w:space="0" w:color="auto"/>
                <w:right w:val="single" w:sz="2" w:space="0" w:color="auto"/>
              </w:divBdr>
              <w:divsChild>
                <w:div w:id="201603616">
                  <w:marLeft w:val="0"/>
                  <w:marRight w:val="0"/>
                  <w:marTop w:val="0"/>
                  <w:marBottom w:val="0"/>
                  <w:divBdr>
                    <w:top w:val="single" w:sz="2" w:space="0" w:color="auto"/>
                    <w:left w:val="single" w:sz="2" w:space="0" w:color="auto"/>
                    <w:bottom w:val="single" w:sz="2" w:space="0" w:color="auto"/>
                    <w:right w:val="single" w:sz="2" w:space="0" w:color="auto"/>
                  </w:divBdr>
                  <w:divsChild>
                    <w:div w:id="1930042480">
                      <w:marLeft w:val="0"/>
                      <w:marRight w:val="0"/>
                      <w:marTop w:val="0"/>
                      <w:marBottom w:val="0"/>
                      <w:divBdr>
                        <w:top w:val="single" w:sz="2" w:space="0" w:color="auto"/>
                        <w:left w:val="single" w:sz="2" w:space="0" w:color="auto"/>
                        <w:bottom w:val="single" w:sz="2" w:space="0" w:color="auto"/>
                        <w:right w:val="single" w:sz="2" w:space="0" w:color="auto"/>
                      </w:divBdr>
                      <w:divsChild>
                        <w:div w:id="2046713199">
                          <w:marLeft w:val="0"/>
                          <w:marRight w:val="0"/>
                          <w:marTop w:val="0"/>
                          <w:marBottom w:val="0"/>
                          <w:divBdr>
                            <w:top w:val="single" w:sz="2" w:space="0" w:color="auto"/>
                            <w:left w:val="single" w:sz="2" w:space="0" w:color="auto"/>
                            <w:bottom w:val="single" w:sz="2" w:space="0" w:color="auto"/>
                            <w:right w:val="single" w:sz="2" w:space="0" w:color="auto"/>
                          </w:divBdr>
                        </w:div>
                        <w:div w:id="1192525532">
                          <w:marLeft w:val="0"/>
                          <w:marRight w:val="0"/>
                          <w:marTop w:val="0"/>
                          <w:marBottom w:val="0"/>
                          <w:divBdr>
                            <w:top w:val="single" w:sz="2" w:space="0" w:color="auto"/>
                            <w:left w:val="single" w:sz="2" w:space="0" w:color="auto"/>
                            <w:bottom w:val="single" w:sz="2" w:space="0" w:color="auto"/>
                            <w:right w:val="single" w:sz="2" w:space="0" w:color="auto"/>
                          </w:divBdr>
                          <w:divsChild>
                            <w:div w:id="961037378">
                              <w:marLeft w:val="0"/>
                              <w:marRight w:val="0"/>
                              <w:marTop w:val="0"/>
                              <w:marBottom w:val="0"/>
                              <w:divBdr>
                                <w:top w:val="single" w:sz="2" w:space="0" w:color="auto"/>
                                <w:left w:val="single" w:sz="2" w:space="0" w:color="auto"/>
                                <w:bottom w:val="single" w:sz="2" w:space="0" w:color="auto"/>
                                <w:right w:val="single" w:sz="2" w:space="0" w:color="auto"/>
                              </w:divBdr>
                              <w:divsChild>
                                <w:div w:id="1489830130">
                                  <w:marLeft w:val="0"/>
                                  <w:marRight w:val="0"/>
                                  <w:marTop w:val="0"/>
                                  <w:marBottom w:val="0"/>
                                  <w:divBdr>
                                    <w:top w:val="single" w:sz="2" w:space="0" w:color="auto"/>
                                    <w:left w:val="single" w:sz="2" w:space="0" w:color="auto"/>
                                    <w:bottom w:val="single" w:sz="2" w:space="0" w:color="auto"/>
                                    <w:right w:val="single" w:sz="2" w:space="0" w:color="auto"/>
                                  </w:divBdr>
                                  <w:divsChild>
                                    <w:div w:id="758717864">
                                      <w:marLeft w:val="0"/>
                                      <w:marRight w:val="0"/>
                                      <w:marTop w:val="0"/>
                                      <w:marBottom w:val="0"/>
                                      <w:divBdr>
                                        <w:top w:val="single" w:sz="2" w:space="0" w:color="auto"/>
                                        <w:left w:val="single" w:sz="2" w:space="0" w:color="auto"/>
                                        <w:bottom w:val="single" w:sz="2" w:space="0" w:color="auto"/>
                                        <w:right w:val="single" w:sz="2" w:space="0" w:color="auto"/>
                                      </w:divBdr>
                                      <w:divsChild>
                                        <w:div w:id="10748213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595892998">
          <w:marLeft w:val="0"/>
          <w:marRight w:val="0"/>
          <w:marTop w:val="0"/>
          <w:marBottom w:val="0"/>
          <w:divBdr>
            <w:top w:val="single" w:sz="2" w:space="0" w:color="auto"/>
            <w:left w:val="single" w:sz="2" w:space="0" w:color="auto"/>
            <w:bottom w:val="single" w:sz="2" w:space="0" w:color="auto"/>
            <w:right w:val="single" w:sz="2" w:space="0" w:color="auto"/>
          </w:divBdr>
          <w:divsChild>
            <w:div w:id="1149520180">
              <w:marLeft w:val="0"/>
              <w:marRight w:val="0"/>
              <w:marTop w:val="0"/>
              <w:marBottom w:val="0"/>
              <w:divBdr>
                <w:top w:val="single" w:sz="2" w:space="0" w:color="auto"/>
                <w:left w:val="single" w:sz="2" w:space="0" w:color="auto"/>
                <w:bottom w:val="single" w:sz="2" w:space="0" w:color="auto"/>
                <w:right w:val="single" w:sz="2" w:space="0" w:color="auto"/>
              </w:divBdr>
              <w:divsChild>
                <w:div w:id="1272393206">
                  <w:marLeft w:val="0"/>
                  <w:marRight w:val="0"/>
                  <w:marTop w:val="0"/>
                  <w:marBottom w:val="0"/>
                  <w:divBdr>
                    <w:top w:val="single" w:sz="2" w:space="0" w:color="auto"/>
                    <w:left w:val="single" w:sz="2" w:space="0" w:color="auto"/>
                    <w:bottom w:val="single" w:sz="2" w:space="0" w:color="auto"/>
                    <w:right w:val="single" w:sz="2" w:space="0" w:color="auto"/>
                  </w:divBdr>
                  <w:divsChild>
                    <w:div w:id="1561095341">
                      <w:marLeft w:val="0"/>
                      <w:marRight w:val="0"/>
                      <w:marTop w:val="0"/>
                      <w:marBottom w:val="0"/>
                      <w:divBdr>
                        <w:top w:val="single" w:sz="2" w:space="0" w:color="auto"/>
                        <w:left w:val="single" w:sz="2" w:space="0" w:color="auto"/>
                        <w:bottom w:val="single" w:sz="2" w:space="0" w:color="auto"/>
                        <w:right w:val="single" w:sz="2" w:space="0" w:color="auto"/>
                      </w:divBdr>
                      <w:divsChild>
                        <w:div w:id="14317011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98114670">
          <w:marLeft w:val="0"/>
          <w:marRight w:val="0"/>
          <w:marTop w:val="0"/>
          <w:marBottom w:val="0"/>
          <w:divBdr>
            <w:top w:val="single" w:sz="2" w:space="0" w:color="auto"/>
            <w:left w:val="single" w:sz="2" w:space="0" w:color="auto"/>
            <w:bottom w:val="single" w:sz="2" w:space="0" w:color="auto"/>
            <w:right w:val="single" w:sz="2" w:space="0" w:color="auto"/>
          </w:divBdr>
          <w:divsChild>
            <w:div w:id="2088770930">
              <w:marLeft w:val="0"/>
              <w:marRight w:val="0"/>
              <w:marTop w:val="0"/>
              <w:marBottom w:val="0"/>
              <w:divBdr>
                <w:top w:val="single" w:sz="2" w:space="0" w:color="auto"/>
                <w:left w:val="single" w:sz="2" w:space="0" w:color="auto"/>
                <w:bottom w:val="single" w:sz="2" w:space="0" w:color="auto"/>
                <w:right w:val="single" w:sz="2" w:space="0" w:color="auto"/>
              </w:divBdr>
              <w:divsChild>
                <w:div w:id="1034766004">
                  <w:marLeft w:val="0"/>
                  <w:marRight w:val="0"/>
                  <w:marTop w:val="0"/>
                  <w:marBottom w:val="0"/>
                  <w:divBdr>
                    <w:top w:val="single" w:sz="2" w:space="0" w:color="auto"/>
                    <w:left w:val="single" w:sz="2" w:space="0" w:color="auto"/>
                    <w:bottom w:val="single" w:sz="2" w:space="0" w:color="auto"/>
                    <w:right w:val="single" w:sz="2" w:space="0" w:color="auto"/>
                  </w:divBdr>
                  <w:divsChild>
                    <w:div w:id="1482381933">
                      <w:marLeft w:val="0"/>
                      <w:marRight w:val="0"/>
                      <w:marTop w:val="0"/>
                      <w:marBottom w:val="0"/>
                      <w:divBdr>
                        <w:top w:val="single" w:sz="2" w:space="0" w:color="auto"/>
                        <w:left w:val="single" w:sz="2" w:space="0" w:color="auto"/>
                        <w:bottom w:val="single" w:sz="2" w:space="0" w:color="auto"/>
                        <w:right w:val="single" w:sz="2" w:space="0" w:color="auto"/>
                      </w:divBdr>
                      <w:divsChild>
                        <w:div w:id="8960934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3035320">
          <w:marLeft w:val="0"/>
          <w:marRight w:val="0"/>
          <w:marTop w:val="0"/>
          <w:marBottom w:val="0"/>
          <w:divBdr>
            <w:top w:val="single" w:sz="2" w:space="0" w:color="auto"/>
            <w:left w:val="single" w:sz="2" w:space="0" w:color="auto"/>
            <w:bottom w:val="single" w:sz="2" w:space="0" w:color="auto"/>
            <w:right w:val="single" w:sz="2" w:space="0" w:color="auto"/>
          </w:divBdr>
          <w:divsChild>
            <w:div w:id="468668265">
              <w:marLeft w:val="0"/>
              <w:marRight w:val="0"/>
              <w:marTop w:val="0"/>
              <w:marBottom w:val="0"/>
              <w:divBdr>
                <w:top w:val="single" w:sz="2" w:space="0" w:color="auto"/>
                <w:left w:val="single" w:sz="2" w:space="0" w:color="auto"/>
                <w:bottom w:val="single" w:sz="2" w:space="0" w:color="auto"/>
                <w:right w:val="single" w:sz="2" w:space="0" w:color="auto"/>
              </w:divBdr>
              <w:divsChild>
                <w:div w:id="1338188543">
                  <w:marLeft w:val="0"/>
                  <w:marRight w:val="0"/>
                  <w:marTop w:val="0"/>
                  <w:marBottom w:val="0"/>
                  <w:divBdr>
                    <w:top w:val="single" w:sz="2" w:space="0" w:color="auto"/>
                    <w:left w:val="single" w:sz="2" w:space="0" w:color="auto"/>
                    <w:bottom w:val="single" w:sz="2" w:space="0" w:color="auto"/>
                    <w:right w:val="single" w:sz="2" w:space="0" w:color="auto"/>
                  </w:divBdr>
                  <w:divsChild>
                    <w:div w:id="1581594583">
                      <w:marLeft w:val="0"/>
                      <w:marRight w:val="0"/>
                      <w:marTop w:val="0"/>
                      <w:marBottom w:val="0"/>
                      <w:divBdr>
                        <w:top w:val="single" w:sz="2" w:space="0" w:color="auto"/>
                        <w:left w:val="single" w:sz="2" w:space="0" w:color="auto"/>
                        <w:bottom w:val="single" w:sz="2" w:space="0" w:color="auto"/>
                        <w:right w:val="single" w:sz="2" w:space="0" w:color="auto"/>
                      </w:divBdr>
                      <w:divsChild>
                        <w:div w:id="1816143397">
                          <w:marLeft w:val="0"/>
                          <w:marRight w:val="0"/>
                          <w:marTop w:val="0"/>
                          <w:marBottom w:val="0"/>
                          <w:divBdr>
                            <w:top w:val="single" w:sz="2" w:space="0" w:color="auto"/>
                            <w:left w:val="single" w:sz="2" w:space="0" w:color="auto"/>
                            <w:bottom w:val="single" w:sz="2" w:space="0" w:color="auto"/>
                            <w:right w:val="single" w:sz="2" w:space="0" w:color="auto"/>
                          </w:divBdr>
                        </w:div>
                        <w:div w:id="1778211979">
                          <w:marLeft w:val="0"/>
                          <w:marRight w:val="0"/>
                          <w:marTop w:val="0"/>
                          <w:marBottom w:val="0"/>
                          <w:divBdr>
                            <w:top w:val="single" w:sz="2" w:space="0" w:color="auto"/>
                            <w:left w:val="single" w:sz="2" w:space="0" w:color="auto"/>
                            <w:bottom w:val="single" w:sz="2" w:space="0" w:color="auto"/>
                            <w:right w:val="single" w:sz="2" w:space="0" w:color="auto"/>
                          </w:divBdr>
                          <w:divsChild>
                            <w:div w:id="12535152">
                              <w:marLeft w:val="0"/>
                              <w:marRight w:val="0"/>
                              <w:marTop w:val="0"/>
                              <w:marBottom w:val="0"/>
                              <w:divBdr>
                                <w:top w:val="single" w:sz="2" w:space="0" w:color="auto"/>
                                <w:left w:val="single" w:sz="2" w:space="0" w:color="auto"/>
                                <w:bottom w:val="single" w:sz="2" w:space="0" w:color="auto"/>
                                <w:right w:val="single" w:sz="2" w:space="0" w:color="auto"/>
                              </w:divBdr>
                              <w:divsChild>
                                <w:div w:id="2090882431">
                                  <w:marLeft w:val="0"/>
                                  <w:marRight w:val="0"/>
                                  <w:marTop w:val="0"/>
                                  <w:marBottom w:val="0"/>
                                  <w:divBdr>
                                    <w:top w:val="single" w:sz="2" w:space="0" w:color="auto"/>
                                    <w:left w:val="single" w:sz="2" w:space="0" w:color="auto"/>
                                    <w:bottom w:val="single" w:sz="2" w:space="0" w:color="auto"/>
                                    <w:right w:val="single" w:sz="2" w:space="0" w:color="auto"/>
                                  </w:divBdr>
                                  <w:divsChild>
                                    <w:div w:id="767776644">
                                      <w:marLeft w:val="0"/>
                                      <w:marRight w:val="0"/>
                                      <w:marTop w:val="0"/>
                                      <w:marBottom w:val="0"/>
                                      <w:divBdr>
                                        <w:top w:val="single" w:sz="2" w:space="0" w:color="auto"/>
                                        <w:left w:val="single" w:sz="2" w:space="0" w:color="auto"/>
                                        <w:bottom w:val="single" w:sz="2" w:space="0" w:color="auto"/>
                                        <w:right w:val="single" w:sz="2" w:space="0" w:color="auto"/>
                                      </w:divBdr>
                                      <w:divsChild>
                                        <w:div w:id="15150277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812288102">
          <w:marLeft w:val="0"/>
          <w:marRight w:val="0"/>
          <w:marTop w:val="0"/>
          <w:marBottom w:val="0"/>
          <w:divBdr>
            <w:top w:val="single" w:sz="2" w:space="0" w:color="auto"/>
            <w:left w:val="single" w:sz="2" w:space="0" w:color="auto"/>
            <w:bottom w:val="single" w:sz="2" w:space="0" w:color="auto"/>
            <w:right w:val="single" w:sz="2" w:space="0" w:color="auto"/>
          </w:divBdr>
          <w:divsChild>
            <w:div w:id="1953173321">
              <w:marLeft w:val="0"/>
              <w:marRight w:val="0"/>
              <w:marTop w:val="0"/>
              <w:marBottom w:val="0"/>
              <w:divBdr>
                <w:top w:val="single" w:sz="2" w:space="0" w:color="auto"/>
                <w:left w:val="single" w:sz="2" w:space="0" w:color="auto"/>
                <w:bottom w:val="single" w:sz="2" w:space="0" w:color="auto"/>
                <w:right w:val="single" w:sz="2" w:space="0" w:color="auto"/>
              </w:divBdr>
              <w:divsChild>
                <w:div w:id="24914456">
                  <w:marLeft w:val="0"/>
                  <w:marRight w:val="0"/>
                  <w:marTop w:val="0"/>
                  <w:marBottom w:val="0"/>
                  <w:divBdr>
                    <w:top w:val="single" w:sz="2" w:space="0" w:color="auto"/>
                    <w:left w:val="single" w:sz="2" w:space="0" w:color="auto"/>
                    <w:bottom w:val="single" w:sz="2" w:space="0" w:color="auto"/>
                    <w:right w:val="single" w:sz="2" w:space="0" w:color="auto"/>
                  </w:divBdr>
                  <w:divsChild>
                    <w:div w:id="1328947259">
                      <w:marLeft w:val="0"/>
                      <w:marRight w:val="0"/>
                      <w:marTop w:val="0"/>
                      <w:marBottom w:val="0"/>
                      <w:divBdr>
                        <w:top w:val="single" w:sz="2" w:space="0" w:color="auto"/>
                        <w:left w:val="single" w:sz="2" w:space="0" w:color="auto"/>
                        <w:bottom w:val="single" w:sz="2" w:space="0" w:color="auto"/>
                        <w:right w:val="single" w:sz="2" w:space="0" w:color="auto"/>
                      </w:divBdr>
                      <w:divsChild>
                        <w:div w:id="850879291">
                          <w:marLeft w:val="0"/>
                          <w:marRight w:val="0"/>
                          <w:marTop w:val="0"/>
                          <w:marBottom w:val="0"/>
                          <w:divBdr>
                            <w:top w:val="single" w:sz="2" w:space="0" w:color="auto"/>
                            <w:left w:val="single" w:sz="2" w:space="0" w:color="auto"/>
                            <w:bottom w:val="single" w:sz="2" w:space="0" w:color="auto"/>
                            <w:right w:val="single" w:sz="2" w:space="0" w:color="auto"/>
                          </w:divBdr>
                        </w:div>
                        <w:div w:id="85734045">
                          <w:marLeft w:val="0"/>
                          <w:marRight w:val="0"/>
                          <w:marTop w:val="0"/>
                          <w:marBottom w:val="0"/>
                          <w:divBdr>
                            <w:top w:val="single" w:sz="2" w:space="31" w:color="auto"/>
                            <w:left w:val="single" w:sz="2" w:space="0" w:color="auto"/>
                            <w:bottom w:val="single" w:sz="2" w:space="8" w:color="auto"/>
                            <w:right w:val="single" w:sz="2" w:space="0" w:color="auto"/>
                          </w:divBdr>
                        </w:div>
                      </w:divsChild>
                    </w:div>
                  </w:divsChild>
                </w:div>
              </w:divsChild>
            </w:div>
          </w:divsChild>
        </w:div>
        <w:div w:id="1381052146">
          <w:marLeft w:val="0"/>
          <w:marRight w:val="0"/>
          <w:marTop w:val="0"/>
          <w:marBottom w:val="0"/>
          <w:divBdr>
            <w:top w:val="single" w:sz="2" w:space="0" w:color="auto"/>
            <w:left w:val="single" w:sz="2" w:space="0" w:color="auto"/>
            <w:bottom w:val="single" w:sz="2" w:space="0" w:color="auto"/>
            <w:right w:val="single" w:sz="2" w:space="0" w:color="auto"/>
          </w:divBdr>
          <w:divsChild>
            <w:div w:id="1781795499">
              <w:marLeft w:val="0"/>
              <w:marRight w:val="0"/>
              <w:marTop w:val="0"/>
              <w:marBottom w:val="0"/>
              <w:divBdr>
                <w:top w:val="single" w:sz="2" w:space="0" w:color="auto"/>
                <w:left w:val="single" w:sz="2" w:space="0" w:color="auto"/>
                <w:bottom w:val="single" w:sz="2" w:space="0" w:color="auto"/>
                <w:right w:val="single" w:sz="2" w:space="0" w:color="auto"/>
              </w:divBdr>
              <w:divsChild>
                <w:div w:id="477921101">
                  <w:marLeft w:val="0"/>
                  <w:marRight w:val="0"/>
                  <w:marTop w:val="0"/>
                  <w:marBottom w:val="0"/>
                  <w:divBdr>
                    <w:top w:val="single" w:sz="2" w:space="0" w:color="auto"/>
                    <w:left w:val="single" w:sz="2" w:space="0" w:color="auto"/>
                    <w:bottom w:val="single" w:sz="2" w:space="0" w:color="auto"/>
                    <w:right w:val="single" w:sz="2" w:space="0" w:color="auto"/>
                  </w:divBdr>
                  <w:divsChild>
                    <w:div w:id="383454003">
                      <w:marLeft w:val="0"/>
                      <w:marRight w:val="0"/>
                      <w:marTop w:val="0"/>
                      <w:marBottom w:val="0"/>
                      <w:divBdr>
                        <w:top w:val="single" w:sz="2" w:space="0" w:color="auto"/>
                        <w:left w:val="single" w:sz="2" w:space="0" w:color="auto"/>
                        <w:bottom w:val="single" w:sz="2" w:space="0" w:color="auto"/>
                        <w:right w:val="single" w:sz="2" w:space="0" w:color="auto"/>
                      </w:divBdr>
                      <w:divsChild>
                        <w:div w:id="571621130">
                          <w:marLeft w:val="0"/>
                          <w:marRight w:val="0"/>
                          <w:marTop w:val="0"/>
                          <w:marBottom w:val="0"/>
                          <w:divBdr>
                            <w:top w:val="single" w:sz="2" w:space="0" w:color="auto"/>
                            <w:left w:val="single" w:sz="2" w:space="0" w:color="auto"/>
                            <w:bottom w:val="single" w:sz="2" w:space="0" w:color="auto"/>
                            <w:right w:val="single" w:sz="2" w:space="0" w:color="auto"/>
                          </w:divBdr>
                        </w:div>
                        <w:div w:id="977035224">
                          <w:marLeft w:val="0"/>
                          <w:marRight w:val="0"/>
                          <w:marTop w:val="0"/>
                          <w:marBottom w:val="0"/>
                          <w:divBdr>
                            <w:top w:val="single" w:sz="2" w:space="0" w:color="auto"/>
                            <w:left w:val="single" w:sz="2" w:space="0" w:color="auto"/>
                            <w:bottom w:val="single" w:sz="2" w:space="0" w:color="auto"/>
                            <w:right w:val="single" w:sz="2" w:space="0" w:color="auto"/>
                          </w:divBdr>
                          <w:divsChild>
                            <w:div w:id="575087913">
                              <w:marLeft w:val="0"/>
                              <w:marRight w:val="0"/>
                              <w:marTop w:val="0"/>
                              <w:marBottom w:val="0"/>
                              <w:divBdr>
                                <w:top w:val="single" w:sz="2" w:space="0" w:color="auto"/>
                                <w:left w:val="single" w:sz="2" w:space="0" w:color="auto"/>
                                <w:bottom w:val="single" w:sz="2" w:space="0" w:color="auto"/>
                                <w:right w:val="single" w:sz="2" w:space="0" w:color="auto"/>
                              </w:divBdr>
                              <w:divsChild>
                                <w:div w:id="506529273">
                                  <w:marLeft w:val="0"/>
                                  <w:marRight w:val="0"/>
                                  <w:marTop w:val="0"/>
                                  <w:marBottom w:val="0"/>
                                  <w:divBdr>
                                    <w:top w:val="single" w:sz="2" w:space="0" w:color="auto"/>
                                    <w:left w:val="single" w:sz="2" w:space="0" w:color="auto"/>
                                    <w:bottom w:val="single" w:sz="2" w:space="0" w:color="auto"/>
                                    <w:right w:val="single" w:sz="2" w:space="0" w:color="auto"/>
                                  </w:divBdr>
                                  <w:divsChild>
                                    <w:div w:id="2011642587">
                                      <w:marLeft w:val="0"/>
                                      <w:marRight w:val="0"/>
                                      <w:marTop w:val="0"/>
                                      <w:marBottom w:val="0"/>
                                      <w:divBdr>
                                        <w:top w:val="single" w:sz="2" w:space="0" w:color="auto"/>
                                        <w:left w:val="single" w:sz="2" w:space="0" w:color="auto"/>
                                        <w:bottom w:val="single" w:sz="2" w:space="0" w:color="auto"/>
                                        <w:right w:val="single" w:sz="2" w:space="0" w:color="auto"/>
                                      </w:divBdr>
                                    </w:div>
                                    <w:div w:id="968244109">
                                      <w:marLeft w:val="0"/>
                                      <w:marRight w:val="0"/>
                                      <w:marTop w:val="0"/>
                                      <w:marBottom w:val="0"/>
                                      <w:divBdr>
                                        <w:top w:val="single" w:sz="2" w:space="0" w:color="auto"/>
                                        <w:left w:val="single" w:sz="2" w:space="0" w:color="auto"/>
                                        <w:bottom w:val="single" w:sz="2" w:space="0" w:color="auto"/>
                                        <w:right w:val="single" w:sz="2" w:space="0" w:color="auto"/>
                                      </w:divBdr>
                                      <w:divsChild>
                                        <w:div w:id="13194534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095739775">
          <w:marLeft w:val="0"/>
          <w:marRight w:val="0"/>
          <w:marTop w:val="0"/>
          <w:marBottom w:val="0"/>
          <w:divBdr>
            <w:top w:val="single" w:sz="2" w:space="0" w:color="auto"/>
            <w:left w:val="single" w:sz="2" w:space="0" w:color="auto"/>
            <w:bottom w:val="single" w:sz="2" w:space="0" w:color="auto"/>
            <w:right w:val="single" w:sz="2" w:space="0" w:color="auto"/>
          </w:divBdr>
          <w:divsChild>
            <w:div w:id="1360861029">
              <w:marLeft w:val="0"/>
              <w:marRight w:val="0"/>
              <w:marTop w:val="0"/>
              <w:marBottom w:val="0"/>
              <w:divBdr>
                <w:top w:val="single" w:sz="2" w:space="0" w:color="auto"/>
                <w:left w:val="single" w:sz="2" w:space="0" w:color="auto"/>
                <w:bottom w:val="single" w:sz="2" w:space="0" w:color="auto"/>
                <w:right w:val="single" w:sz="2" w:space="0" w:color="auto"/>
              </w:divBdr>
              <w:divsChild>
                <w:div w:id="2010667643">
                  <w:marLeft w:val="0"/>
                  <w:marRight w:val="0"/>
                  <w:marTop w:val="0"/>
                  <w:marBottom w:val="0"/>
                  <w:divBdr>
                    <w:top w:val="single" w:sz="2" w:space="0" w:color="auto"/>
                    <w:left w:val="single" w:sz="2" w:space="0" w:color="auto"/>
                    <w:bottom w:val="single" w:sz="2" w:space="0" w:color="auto"/>
                    <w:right w:val="single" w:sz="2" w:space="0" w:color="auto"/>
                  </w:divBdr>
                  <w:divsChild>
                    <w:div w:id="1555236704">
                      <w:marLeft w:val="0"/>
                      <w:marRight w:val="0"/>
                      <w:marTop w:val="0"/>
                      <w:marBottom w:val="0"/>
                      <w:divBdr>
                        <w:top w:val="single" w:sz="2" w:space="0" w:color="auto"/>
                        <w:left w:val="single" w:sz="2" w:space="0" w:color="auto"/>
                        <w:bottom w:val="single" w:sz="2" w:space="0" w:color="auto"/>
                        <w:right w:val="single" w:sz="2" w:space="0" w:color="auto"/>
                      </w:divBdr>
                      <w:divsChild>
                        <w:div w:id="3826791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0174439">
          <w:marLeft w:val="0"/>
          <w:marRight w:val="0"/>
          <w:marTop w:val="0"/>
          <w:marBottom w:val="0"/>
          <w:divBdr>
            <w:top w:val="single" w:sz="2" w:space="0" w:color="auto"/>
            <w:left w:val="single" w:sz="2" w:space="0" w:color="auto"/>
            <w:bottom w:val="single" w:sz="2" w:space="0" w:color="auto"/>
            <w:right w:val="single" w:sz="2" w:space="0" w:color="auto"/>
          </w:divBdr>
          <w:divsChild>
            <w:div w:id="1617324969">
              <w:marLeft w:val="0"/>
              <w:marRight w:val="0"/>
              <w:marTop w:val="0"/>
              <w:marBottom w:val="0"/>
              <w:divBdr>
                <w:top w:val="single" w:sz="2" w:space="0" w:color="auto"/>
                <w:left w:val="single" w:sz="2" w:space="0" w:color="auto"/>
                <w:bottom w:val="single" w:sz="2" w:space="0" w:color="auto"/>
                <w:right w:val="single" w:sz="2" w:space="0" w:color="auto"/>
              </w:divBdr>
              <w:divsChild>
                <w:div w:id="1237590918">
                  <w:marLeft w:val="0"/>
                  <w:marRight w:val="0"/>
                  <w:marTop w:val="0"/>
                  <w:marBottom w:val="0"/>
                  <w:divBdr>
                    <w:top w:val="single" w:sz="2" w:space="0" w:color="auto"/>
                    <w:left w:val="single" w:sz="2" w:space="0" w:color="auto"/>
                    <w:bottom w:val="single" w:sz="2" w:space="0" w:color="auto"/>
                    <w:right w:val="single" w:sz="2" w:space="0" w:color="auto"/>
                  </w:divBdr>
                  <w:divsChild>
                    <w:div w:id="555438568">
                      <w:marLeft w:val="0"/>
                      <w:marRight w:val="0"/>
                      <w:marTop w:val="0"/>
                      <w:marBottom w:val="0"/>
                      <w:divBdr>
                        <w:top w:val="single" w:sz="2" w:space="0" w:color="auto"/>
                        <w:left w:val="single" w:sz="2" w:space="0" w:color="auto"/>
                        <w:bottom w:val="single" w:sz="2" w:space="0" w:color="auto"/>
                        <w:right w:val="single" w:sz="2" w:space="0" w:color="auto"/>
                      </w:divBdr>
                      <w:divsChild>
                        <w:div w:id="1896891612">
                          <w:marLeft w:val="0"/>
                          <w:marRight w:val="0"/>
                          <w:marTop w:val="0"/>
                          <w:marBottom w:val="0"/>
                          <w:divBdr>
                            <w:top w:val="single" w:sz="2" w:space="0" w:color="auto"/>
                            <w:left w:val="single" w:sz="2" w:space="0" w:color="auto"/>
                            <w:bottom w:val="single" w:sz="2" w:space="0" w:color="auto"/>
                            <w:right w:val="single" w:sz="2" w:space="0" w:color="auto"/>
                          </w:divBdr>
                        </w:div>
                        <w:div w:id="618100869">
                          <w:marLeft w:val="0"/>
                          <w:marRight w:val="0"/>
                          <w:marTop w:val="0"/>
                          <w:marBottom w:val="0"/>
                          <w:divBdr>
                            <w:top w:val="single" w:sz="2" w:space="0" w:color="auto"/>
                            <w:left w:val="single" w:sz="2" w:space="0" w:color="auto"/>
                            <w:bottom w:val="single" w:sz="2" w:space="0" w:color="auto"/>
                            <w:right w:val="single" w:sz="2" w:space="0" w:color="auto"/>
                          </w:divBdr>
                          <w:divsChild>
                            <w:div w:id="1942444826">
                              <w:marLeft w:val="0"/>
                              <w:marRight w:val="0"/>
                              <w:marTop w:val="0"/>
                              <w:marBottom w:val="0"/>
                              <w:divBdr>
                                <w:top w:val="single" w:sz="2" w:space="0" w:color="auto"/>
                                <w:left w:val="single" w:sz="2" w:space="0" w:color="auto"/>
                                <w:bottom w:val="single" w:sz="2" w:space="0" w:color="auto"/>
                                <w:right w:val="single" w:sz="2" w:space="0" w:color="auto"/>
                              </w:divBdr>
                              <w:divsChild>
                                <w:div w:id="763766693">
                                  <w:marLeft w:val="0"/>
                                  <w:marRight w:val="0"/>
                                  <w:marTop w:val="0"/>
                                  <w:marBottom w:val="0"/>
                                  <w:divBdr>
                                    <w:top w:val="single" w:sz="2" w:space="0" w:color="auto"/>
                                    <w:left w:val="single" w:sz="2" w:space="0" w:color="auto"/>
                                    <w:bottom w:val="single" w:sz="2" w:space="0" w:color="auto"/>
                                    <w:right w:val="single" w:sz="2" w:space="0" w:color="auto"/>
                                  </w:divBdr>
                                  <w:divsChild>
                                    <w:div w:id="1439791709">
                                      <w:marLeft w:val="0"/>
                                      <w:marRight w:val="0"/>
                                      <w:marTop w:val="0"/>
                                      <w:marBottom w:val="0"/>
                                      <w:divBdr>
                                        <w:top w:val="single" w:sz="2" w:space="0" w:color="auto"/>
                                        <w:left w:val="single" w:sz="2" w:space="0" w:color="auto"/>
                                        <w:bottom w:val="single" w:sz="2" w:space="0" w:color="auto"/>
                                        <w:right w:val="single" w:sz="2" w:space="0" w:color="auto"/>
                                      </w:divBdr>
                                    </w:div>
                                    <w:div w:id="1358771138">
                                      <w:marLeft w:val="0"/>
                                      <w:marRight w:val="0"/>
                                      <w:marTop w:val="0"/>
                                      <w:marBottom w:val="0"/>
                                      <w:divBdr>
                                        <w:top w:val="single" w:sz="2" w:space="0" w:color="auto"/>
                                        <w:left w:val="single" w:sz="2" w:space="0" w:color="auto"/>
                                        <w:bottom w:val="single" w:sz="2" w:space="0" w:color="auto"/>
                                        <w:right w:val="single" w:sz="2" w:space="0" w:color="auto"/>
                                      </w:divBdr>
                                      <w:divsChild>
                                        <w:div w:id="1985813798">
                                          <w:marLeft w:val="0"/>
                                          <w:marRight w:val="0"/>
                                          <w:marTop w:val="0"/>
                                          <w:marBottom w:val="0"/>
                                          <w:divBdr>
                                            <w:top w:val="single" w:sz="2" w:space="0" w:color="auto"/>
                                            <w:left w:val="single" w:sz="2" w:space="0" w:color="auto"/>
                                            <w:bottom w:val="single" w:sz="2" w:space="0" w:color="auto"/>
                                            <w:right w:val="single" w:sz="2" w:space="0" w:color="auto"/>
                                          </w:divBdr>
                                          <w:divsChild>
                                            <w:div w:id="2093964973">
                                              <w:blockQuote w:val="1"/>
                                              <w:marLeft w:val="0"/>
                                              <w:marRight w:val="0"/>
                                              <w:marTop w:val="0"/>
                                              <w:marBottom w:val="240"/>
                                              <w:divBdr>
                                                <w:top w:val="single" w:sz="2" w:space="0" w:color="auto"/>
                                                <w:left w:val="none" w:sz="0" w:space="0" w:color="auto"/>
                                                <w:bottom w:val="single" w:sz="2" w:space="0" w:color="auto"/>
                                                <w:right w:val="single" w:sz="2" w:space="12" w:color="auto"/>
                                              </w:divBdr>
                                            </w:div>
                                            <w:div w:id="663705051">
                                              <w:marLeft w:val="0"/>
                                              <w:marRight w:val="0"/>
                                              <w:marTop w:val="0"/>
                                              <w:marBottom w:val="0"/>
                                              <w:divBdr>
                                                <w:top w:val="none" w:sz="0" w:space="0" w:color="auto"/>
                                                <w:left w:val="none" w:sz="0" w:space="0" w:color="auto"/>
                                                <w:bottom w:val="none" w:sz="0" w:space="0" w:color="auto"/>
                                                <w:right w:val="none" w:sz="0" w:space="0" w:color="auto"/>
                                              </w:divBdr>
                                              <w:divsChild>
                                                <w:div w:id="22175182">
                                                  <w:marLeft w:val="0"/>
                                                  <w:marRight w:val="0"/>
                                                  <w:marTop w:val="0"/>
                                                  <w:marBottom w:val="0"/>
                                                  <w:divBdr>
                                                    <w:top w:val="single" w:sz="2" w:space="0" w:color="auto"/>
                                                    <w:left w:val="single" w:sz="2" w:space="0" w:color="auto"/>
                                                    <w:bottom w:val="none" w:sz="0" w:space="0" w:color="auto"/>
                                                    <w:right w:val="single" w:sz="2" w:space="0" w:color="auto"/>
                                                  </w:divBdr>
                                                  <w:divsChild>
                                                    <w:div w:id="655963860">
                                                      <w:marLeft w:val="0"/>
                                                      <w:marRight w:val="0"/>
                                                      <w:marTop w:val="0"/>
                                                      <w:marBottom w:val="0"/>
                                                      <w:divBdr>
                                                        <w:top w:val="single" w:sz="2" w:space="0" w:color="auto"/>
                                                        <w:left w:val="single" w:sz="2" w:space="0" w:color="auto"/>
                                                        <w:bottom w:val="single" w:sz="2" w:space="0" w:color="auto"/>
                                                        <w:right w:val="single" w:sz="2" w:space="0" w:color="auto"/>
                                                      </w:divBdr>
                                                    </w:div>
                                                  </w:divsChild>
                                                </w:div>
                                                <w:div w:id="1895773786">
                                                  <w:marLeft w:val="0"/>
                                                  <w:marRight w:val="0"/>
                                                  <w:marTop w:val="0"/>
                                                  <w:marBottom w:val="0"/>
                                                  <w:divBdr>
                                                    <w:top w:val="single" w:sz="2" w:space="0" w:color="auto"/>
                                                    <w:left w:val="single" w:sz="2" w:space="0" w:color="auto"/>
                                                    <w:bottom w:val="single" w:sz="2" w:space="0" w:color="auto"/>
                                                    <w:right w:val="single" w:sz="2" w:space="0" w:color="auto"/>
                                                  </w:divBdr>
                                                  <w:divsChild>
                                                    <w:div w:id="11868689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511330237">
          <w:marLeft w:val="0"/>
          <w:marRight w:val="0"/>
          <w:marTop w:val="0"/>
          <w:marBottom w:val="0"/>
          <w:divBdr>
            <w:top w:val="single" w:sz="2" w:space="0" w:color="auto"/>
            <w:left w:val="single" w:sz="2" w:space="0" w:color="auto"/>
            <w:bottom w:val="single" w:sz="2" w:space="0" w:color="auto"/>
            <w:right w:val="single" w:sz="2" w:space="0" w:color="auto"/>
          </w:divBdr>
          <w:divsChild>
            <w:div w:id="1102530931">
              <w:marLeft w:val="0"/>
              <w:marRight w:val="0"/>
              <w:marTop w:val="0"/>
              <w:marBottom w:val="0"/>
              <w:divBdr>
                <w:top w:val="single" w:sz="2" w:space="0" w:color="auto"/>
                <w:left w:val="single" w:sz="2" w:space="0" w:color="auto"/>
                <w:bottom w:val="single" w:sz="2" w:space="0" w:color="auto"/>
                <w:right w:val="single" w:sz="2" w:space="0" w:color="auto"/>
              </w:divBdr>
              <w:divsChild>
                <w:div w:id="532038132">
                  <w:marLeft w:val="0"/>
                  <w:marRight w:val="0"/>
                  <w:marTop w:val="0"/>
                  <w:marBottom w:val="0"/>
                  <w:divBdr>
                    <w:top w:val="single" w:sz="2" w:space="0" w:color="auto"/>
                    <w:left w:val="single" w:sz="2" w:space="0" w:color="auto"/>
                    <w:bottom w:val="single" w:sz="2" w:space="0" w:color="auto"/>
                    <w:right w:val="single" w:sz="2" w:space="0" w:color="auto"/>
                  </w:divBdr>
                  <w:divsChild>
                    <w:div w:id="245454648">
                      <w:marLeft w:val="0"/>
                      <w:marRight w:val="0"/>
                      <w:marTop w:val="0"/>
                      <w:marBottom w:val="0"/>
                      <w:divBdr>
                        <w:top w:val="single" w:sz="2" w:space="0" w:color="auto"/>
                        <w:left w:val="single" w:sz="2" w:space="0" w:color="auto"/>
                        <w:bottom w:val="single" w:sz="2" w:space="0" w:color="auto"/>
                        <w:right w:val="single" w:sz="2" w:space="0" w:color="auto"/>
                      </w:divBdr>
                      <w:divsChild>
                        <w:div w:id="17219804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83056644">
          <w:marLeft w:val="0"/>
          <w:marRight w:val="0"/>
          <w:marTop w:val="0"/>
          <w:marBottom w:val="0"/>
          <w:divBdr>
            <w:top w:val="single" w:sz="2" w:space="0" w:color="auto"/>
            <w:left w:val="single" w:sz="2" w:space="0" w:color="auto"/>
            <w:bottom w:val="single" w:sz="2" w:space="0" w:color="auto"/>
            <w:right w:val="single" w:sz="2" w:space="0" w:color="auto"/>
          </w:divBdr>
          <w:divsChild>
            <w:div w:id="772866700">
              <w:marLeft w:val="0"/>
              <w:marRight w:val="0"/>
              <w:marTop w:val="0"/>
              <w:marBottom w:val="0"/>
              <w:divBdr>
                <w:top w:val="single" w:sz="2" w:space="0" w:color="auto"/>
                <w:left w:val="single" w:sz="2" w:space="0" w:color="auto"/>
                <w:bottom w:val="single" w:sz="2" w:space="0" w:color="auto"/>
                <w:right w:val="single" w:sz="2" w:space="0" w:color="auto"/>
              </w:divBdr>
              <w:divsChild>
                <w:div w:id="1270821853">
                  <w:marLeft w:val="0"/>
                  <w:marRight w:val="0"/>
                  <w:marTop w:val="0"/>
                  <w:marBottom w:val="0"/>
                  <w:divBdr>
                    <w:top w:val="single" w:sz="2" w:space="0" w:color="auto"/>
                    <w:left w:val="single" w:sz="2" w:space="0" w:color="auto"/>
                    <w:bottom w:val="single" w:sz="2" w:space="0" w:color="auto"/>
                    <w:right w:val="single" w:sz="2" w:space="0" w:color="auto"/>
                  </w:divBdr>
                  <w:divsChild>
                    <w:div w:id="194388723">
                      <w:marLeft w:val="0"/>
                      <w:marRight w:val="0"/>
                      <w:marTop w:val="0"/>
                      <w:marBottom w:val="0"/>
                      <w:divBdr>
                        <w:top w:val="single" w:sz="2" w:space="0" w:color="auto"/>
                        <w:left w:val="single" w:sz="2" w:space="0" w:color="auto"/>
                        <w:bottom w:val="single" w:sz="2" w:space="0" w:color="auto"/>
                        <w:right w:val="single" w:sz="2" w:space="0" w:color="auto"/>
                      </w:divBdr>
                      <w:divsChild>
                        <w:div w:id="3583166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77981123">
          <w:marLeft w:val="0"/>
          <w:marRight w:val="0"/>
          <w:marTop w:val="0"/>
          <w:marBottom w:val="0"/>
          <w:divBdr>
            <w:top w:val="single" w:sz="2" w:space="0" w:color="auto"/>
            <w:left w:val="single" w:sz="2" w:space="0" w:color="auto"/>
            <w:bottom w:val="single" w:sz="2" w:space="0" w:color="auto"/>
            <w:right w:val="single" w:sz="2" w:space="0" w:color="auto"/>
          </w:divBdr>
          <w:divsChild>
            <w:div w:id="1033192238">
              <w:marLeft w:val="0"/>
              <w:marRight w:val="0"/>
              <w:marTop w:val="0"/>
              <w:marBottom w:val="0"/>
              <w:divBdr>
                <w:top w:val="single" w:sz="2" w:space="0" w:color="auto"/>
                <w:left w:val="single" w:sz="2" w:space="0" w:color="auto"/>
                <w:bottom w:val="single" w:sz="2" w:space="0" w:color="auto"/>
                <w:right w:val="single" w:sz="2" w:space="0" w:color="auto"/>
              </w:divBdr>
              <w:divsChild>
                <w:div w:id="1049915114">
                  <w:marLeft w:val="0"/>
                  <w:marRight w:val="0"/>
                  <w:marTop w:val="0"/>
                  <w:marBottom w:val="0"/>
                  <w:divBdr>
                    <w:top w:val="single" w:sz="2" w:space="0" w:color="auto"/>
                    <w:left w:val="single" w:sz="2" w:space="0" w:color="auto"/>
                    <w:bottom w:val="single" w:sz="2" w:space="0" w:color="auto"/>
                    <w:right w:val="single" w:sz="2" w:space="0" w:color="auto"/>
                  </w:divBdr>
                  <w:divsChild>
                    <w:div w:id="971207736">
                      <w:marLeft w:val="0"/>
                      <w:marRight w:val="0"/>
                      <w:marTop w:val="0"/>
                      <w:marBottom w:val="0"/>
                      <w:divBdr>
                        <w:top w:val="single" w:sz="2" w:space="0" w:color="auto"/>
                        <w:left w:val="single" w:sz="2" w:space="0" w:color="auto"/>
                        <w:bottom w:val="single" w:sz="2" w:space="0" w:color="auto"/>
                        <w:right w:val="single" w:sz="2" w:space="0" w:color="auto"/>
                      </w:divBdr>
                      <w:divsChild>
                        <w:div w:id="786896078">
                          <w:marLeft w:val="0"/>
                          <w:marRight w:val="0"/>
                          <w:marTop w:val="0"/>
                          <w:marBottom w:val="0"/>
                          <w:divBdr>
                            <w:top w:val="single" w:sz="2" w:space="0" w:color="auto"/>
                            <w:left w:val="single" w:sz="2" w:space="0" w:color="auto"/>
                            <w:bottom w:val="single" w:sz="2" w:space="0" w:color="auto"/>
                            <w:right w:val="single" w:sz="2" w:space="0" w:color="auto"/>
                          </w:divBdr>
                        </w:div>
                        <w:div w:id="1784109110">
                          <w:marLeft w:val="0"/>
                          <w:marRight w:val="0"/>
                          <w:marTop w:val="0"/>
                          <w:marBottom w:val="0"/>
                          <w:divBdr>
                            <w:top w:val="single" w:sz="2" w:space="0" w:color="auto"/>
                            <w:left w:val="single" w:sz="2" w:space="0" w:color="auto"/>
                            <w:bottom w:val="single" w:sz="2" w:space="0" w:color="auto"/>
                            <w:right w:val="single" w:sz="2" w:space="0" w:color="auto"/>
                          </w:divBdr>
                          <w:divsChild>
                            <w:div w:id="934367891">
                              <w:marLeft w:val="0"/>
                              <w:marRight w:val="0"/>
                              <w:marTop w:val="0"/>
                              <w:marBottom w:val="0"/>
                              <w:divBdr>
                                <w:top w:val="single" w:sz="2" w:space="0" w:color="auto"/>
                                <w:left w:val="single" w:sz="2" w:space="0" w:color="auto"/>
                                <w:bottom w:val="single" w:sz="2" w:space="0" w:color="auto"/>
                                <w:right w:val="single" w:sz="2" w:space="0" w:color="auto"/>
                              </w:divBdr>
                              <w:divsChild>
                                <w:div w:id="40055663">
                                  <w:marLeft w:val="0"/>
                                  <w:marRight w:val="0"/>
                                  <w:marTop w:val="0"/>
                                  <w:marBottom w:val="0"/>
                                  <w:divBdr>
                                    <w:top w:val="single" w:sz="2" w:space="0" w:color="auto"/>
                                    <w:left w:val="single" w:sz="2" w:space="0" w:color="auto"/>
                                    <w:bottom w:val="single" w:sz="2" w:space="0" w:color="auto"/>
                                    <w:right w:val="single" w:sz="2" w:space="0" w:color="auto"/>
                                  </w:divBdr>
                                  <w:divsChild>
                                    <w:div w:id="802890063">
                                      <w:marLeft w:val="0"/>
                                      <w:marRight w:val="0"/>
                                      <w:marTop w:val="0"/>
                                      <w:marBottom w:val="0"/>
                                      <w:divBdr>
                                        <w:top w:val="single" w:sz="2" w:space="0" w:color="auto"/>
                                        <w:left w:val="single" w:sz="2" w:space="0" w:color="auto"/>
                                        <w:bottom w:val="single" w:sz="2" w:space="0" w:color="auto"/>
                                        <w:right w:val="single" w:sz="2" w:space="0" w:color="auto"/>
                                      </w:divBdr>
                                    </w:div>
                                    <w:div w:id="219250170">
                                      <w:marLeft w:val="0"/>
                                      <w:marRight w:val="0"/>
                                      <w:marTop w:val="0"/>
                                      <w:marBottom w:val="0"/>
                                      <w:divBdr>
                                        <w:top w:val="single" w:sz="2" w:space="0" w:color="auto"/>
                                        <w:left w:val="single" w:sz="2" w:space="0" w:color="auto"/>
                                        <w:bottom w:val="single" w:sz="2" w:space="0" w:color="auto"/>
                                        <w:right w:val="single" w:sz="2" w:space="0" w:color="auto"/>
                                      </w:divBdr>
                                      <w:divsChild>
                                        <w:div w:id="2005474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40643237">
          <w:marLeft w:val="0"/>
          <w:marRight w:val="0"/>
          <w:marTop w:val="0"/>
          <w:marBottom w:val="0"/>
          <w:divBdr>
            <w:top w:val="single" w:sz="2" w:space="0" w:color="auto"/>
            <w:left w:val="single" w:sz="2" w:space="0" w:color="auto"/>
            <w:bottom w:val="single" w:sz="2" w:space="0" w:color="auto"/>
            <w:right w:val="single" w:sz="2" w:space="0" w:color="auto"/>
          </w:divBdr>
          <w:divsChild>
            <w:div w:id="1441757450">
              <w:marLeft w:val="0"/>
              <w:marRight w:val="0"/>
              <w:marTop w:val="0"/>
              <w:marBottom w:val="0"/>
              <w:divBdr>
                <w:top w:val="single" w:sz="2" w:space="0" w:color="auto"/>
                <w:left w:val="single" w:sz="2" w:space="0" w:color="auto"/>
                <w:bottom w:val="single" w:sz="2" w:space="0" w:color="auto"/>
                <w:right w:val="single" w:sz="2" w:space="0" w:color="auto"/>
              </w:divBdr>
              <w:divsChild>
                <w:div w:id="879049100">
                  <w:marLeft w:val="0"/>
                  <w:marRight w:val="0"/>
                  <w:marTop w:val="0"/>
                  <w:marBottom w:val="0"/>
                  <w:divBdr>
                    <w:top w:val="single" w:sz="2" w:space="0" w:color="auto"/>
                    <w:left w:val="single" w:sz="2" w:space="0" w:color="auto"/>
                    <w:bottom w:val="single" w:sz="2" w:space="0" w:color="auto"/>
                    <w:right w:val="single" w:sz="2" w:space="0" w:color="auto"/>
                  </w:divBdr>
                  <w:divsChild>
                    <w:div w:id="395400776">
                      <w:marLeft w:val="0"/>
                      <w:marRight w:val="0"/>
                      <w:marTop w:val="0"/>
                      <w:marBottom w:val="0"/>
                      <w:divBdr>
                        <w:top w:val="single" w:sz="2" w:space="0" w:color="auto"/>
                        <w:left w:val="single" w:sz="2" w:space="0" w:color="auto"/>
                        <w:bottom w:val="single" w:sz="2" w:space="0" w:color="auto"/>
                        <w:right w:val="single" w:sz="2" w:space="0" w:color="auto"/>
                      </w:divBdr>
                      <w:divsChild>
                        <w:div w:id="20122475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63735844">
          <w:marLeft w:val="0"/>
          <w:marRight w:val="0"/>
          <w:marTop w:val="0"/>
          <w:marBottom w:val="0"/>
          <w:divBdr>
            <w:top w:val="single" w:sz="2" w:space="0" w:color="auto"/>
            <w:left w:val="single" w:sz="2" w:space="0" w:color="auto"/>
            <w:bottom w:val="single" w:sz="2" w:space="0" w:color="auto"/>
            <w:right w:val="single" w:sz="2" w:space="0" w:color="auto"/>
          </w:divBdr>
          <w:divsChild>
            <w:div w:id="1049187189">
              <w:marLeft w:val="0"/>
              <w:marRight w:val="0"/>
              <w:marTop w:val="0"/>
              <w:marBottom w:val="0"/>
              <w:divBdr>
                <w:top w:val="single" w:sz="2" w:space="0" w:color="auto"/>
                <w:left w:val="single" w:sz="2" w:space="0" w:color="auto"/>
                <w:bottom w:val="single" w:sz="2" w:space="0" w:color="auto"/>
                <w:right w:val="single" w:sz="2" w:space="0" w:color="auto"/>
              </w:divBdr>
              <w:divsChild>
                <w:div w:id="101537132">
                  <w:marLeft w:val="0"/>
                  <w:marRight w:val="0"/>
                  <w:marTop w:val="0"/>
                  <w:marBottom w:val="0"/>
                  <w:divBdr>
                    <w:top w:val="single" w:sz="2" w:space="0" w:color="auto"/>
                    <w:left w:val="single" w:sz="2" w:space="0" w:color="auto"/>
                    <w:bottom w:val="single" w:sz="2" w:space="0" w:color="auto"/>
                    <w:right w:val="single" w:sz="2" w:space="0" w:color="auto"/>
                  </w:divBdr>
                  <w:divsChild>
                    <w:div w:id="438644312">
                      <w:marLeft w:val="0"/>
                      <w:marRight w:val="0"/>
                      <w:marTop w:val="0"/>
                      <w:marBottom w:val="0"/>
                      <w:divBdr>
                        <w:top w:val="single" w:sz="2" w:space="0" w:color="auto"/>
                        <w:left w:val="single" w:sz="2" w:space="0" w:color="auto"/>
                        <w:bottom w:val="single" w:sz="2" w:space="0" w:color="auto"/>
                        <w:right w:val="single" w:sz="2" w:space="0" w:color="auto"/>
                      </w:divBdr>
                      <w:divsChild>
                        <w:div w:id="1438670329">
                          <w:marLeft w:val="0"/>
                          <w:marRight w:val="0"/>
                          <w:marTop w:val="0"/>
                          <w:marBottom w:val="0"/>
                          <w:divBdr>
                            <w:top w:val="single" w:sz="2" w:space="0" w:color="auto"/>
                            <w:left w:val="single" w:sz="2" w:space="0" w:color="auto"/>
                            <w:bottom w:val="single" w:sz="2" w:space="0" w:color="auto"/>
                            <w:right w:val="single" w:sz="2" w:space="0" w:color="auto"/>
                          </w:divBdr>
                        </w:div>
                        <w:div w:id="818230863">
                          <w:marLeft w:val="0"/>
                          <w:marRight w:val="0"/>
                          <w:marTop w:val="0"/>
                          <w:marBottom w:val="0"/>
                          <w:divBdr>
                            <w:top w:val="single" w:sz="2" w:space="0" w:color="auto"/>
                            <w:left w:val="single" w:sz="2" w:space="0" w:color="auto"/>
                            <w:bottom w:val="single" w:sz="2" w:space="0" w:color="auto"/>
                            <w:right w:val="single" w:sz="2" w:space="0" w:color="auto"/>
                          </w:divBdr>
                          <w:divsChild>
                            <w:div w:id="1210187797">
                              <w:marLeft w:val="0"/>
                              <w:marRight w:val="0"/>
                              <w:marTop w:val="0"/>
                              <w:marBottom w:val="0"/>
                              <w:divBdr>
                                <w:top w:val="single" w:sz="2" w:space="0" w:color="auto"/>
                                <w:left w:val="single" w:sz="2" w:space="0" w:color="auto"/>
                                <w:bottom w:val="single" w:sz="2" w:space="0" w:color="auto"/>
                                <w:right w:val="single" w:sz="2" w:space="0" w:color="auto"/>
                              </w:divBdr>
                              <w:divsChild>
                                <w:div w:id="66341675">
                                  <w:marLeft w:val="0"/>
                                  <w:marRight w:val="0"/>
                                  <w:marTop w:val="0"/>
                                  <w:marBottom w:val="0"/>
                                  <w:divBdr>
                                    <w:top w:val="single" w:sz="2" w:space="0" w:color="auto"/>
                                    <w:left w:val="single" w:sz="2" w:space="0" w:color="auto"/>
                                    <w:bottom w:val="single" w:sz="2" w:space="0" w:color="auto"/>
                                    <w:right w:val="single" w:sz="2" w:space="0" w:color="auto"/>
                                  </w:divBdr>
                                  <w:divsChild>
                                    <w:div w:id="808866869">
                                      <w:marLeft w:val="0"/>
                                      <w:marRight w:val="0"/>
                                      <w:marTop w:val="0"/>
                                      <w:marBottom w:val="0"/>
                                      <w:divBdr>
                                        <w:top w:val="single" w:sz="2" w:space="0" w:color="auto"/>
                                        <w:left w:val="single" w:sz="2" w:space="0" w:color="auto"/>
                                        <w:bottom w:val="single" w:sz="2" w:space="0" w:color="auto"/>
                                        <w:right w:val="single" w:sz="2" w:space="0" w:color="auto"/>
                                      </w:divBdr>
                                      <w:divsChild>
                                        <w:div w:id="1688024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3857387">
                                  <w:marLeft w:val="0"/>
                                  <w:marRight w:val="0"/>
                                  <w:marTop w:val="0"/>
                                  <w:marBottom w:val="0"/>
                                  <w:divBdr>
                                    <w:top w:val="single" w:sz="2" w:space="0" w:color="auto"/>
                                    <w:left w:val="single" w:sz="2" w:space="0" w:color="auto"/>
                                    <w:bottom w:val="single" w:sz="2" w:space="0" w:color="auto"/>
                                    <w:right w:val="single" w:sz="2" w:space="0" w:color="auto"/>
                                  </w:divBdr>
                                  <w:divsChild>
                                    <w:div w:id="1320187170">
                                      <w:marLeft w:val="0"/>
                                      <w:marRight w:val="0"/>
                                      <w:marTop w:val="0"/>
                                      <w:marBottom w:val="0"/>
                                      <w:divBdr>
                                        <w:top w:val="single" w:sz="2" w:space="0" w:color="auto"/>
                                        <w:left w:val="single" w:sz="2" w:space="0" w:color="auto"/>
                                        <w:bottom w:val="single" w:sz="2" w:space="0" w:color="auto"/>
                                        <w:right w:val="single" w:sz="2" w:space="0" w:color="auto"/>
                                      </w:divBdr>
                                    </w:div>
                                    <w:div w:id="12126884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25748139">
          <w:marLeft w:val="0"/>
          <w:marRight w:val="0"/>
          <w:marTop w:val="0"/>
          <w:marBottom w:val="0"/>
          <w:divBdr>
            <w:top w:val="single" w:sz="2" w:space="0" w:color="auto"/>
            <w:left w:val="single" w:sz="2" w:space="0" w:color="auto"/>
            <w:bottom w:val="single" w:sz="2" w:space="0" w:color="auto"/>
            <w:right w:val="single" w:sz="2" w:space="0" w:color="auto"/>
          </w:divBdr>
          <w:divsChild>
            <w:div w:id="1306861092">
              <w:marLeft w:val="0"/>
              <w:marRight w:val="0"/>
              <w:marTop w:val="0"/>
              <w:marBottom w:val="0"/>
              <w:divBdr>
                <w:top w:val="single" w:sz="2" w:space="0" w:color="auto"/>
                <w:left w:val="single" w:sz="2" w:space="0" w:color="auto"/>
                <w:bottom w:val="single" w:sz="2" w:space="0" w:color="auto"/>
                <w:right w:val="single" w:sz="2" w:space="0" w:color="auto"/>
              </w:divBdr>
              <w:divsChild>
                <w:div w:id="591553585">
                  <w:marLeft w:val="0"/>
                  <w:marRight w:val="0"/>
                  <w:marTop w:val="0"/>
                  <w:marBottom w:val="0"/>
                  <w:divBdr>
                    <w:top w:val="single" w:sz="2" w:space="0" w:color="auto"/>
                    <w:left w:val="single" w:sz="2" w:space="0" w:color="auto"/>
                    <w:bottom w:val="single" w:sz="2" w:space="0" w:color="auto"/>
                    <w:right w:val="single" w:sz="2" w:space="0" w:color="auto"/>
                  </w:divBdr>
                  <w:divsChild>
                    <w:div w:id="632252611">
                      <w:marLeft w:val="0"/>
                      <w:marRight w:val="0"/>
                      <w:marTop w:val="0"/>
                      <w:marBottom w:val="0"/>
                      <w:divBdr>
                        <w:top w:val="single" w:sz="2" w:space="0" w:color="auto"/>
                        <w:left w:val="single" w:sz="2" w:space="0" w:color="auto"/>
                        <w:bottom w:val="single" w:sz="2" w:space="0" w:color="auto"/>
                        <w:right w:val="single" w:sz="2" w:space="0" w:color="auto"/>
                      </w:divBdr>
                      <w:divsChild>
                        <w:div w:id="143477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27385219">
          <w:marLeft w:val="0"/>
          <w:marRight w:val="0"/>
          <w:marTop w:val="0"/>
          <w:marBottom w:val="0"/>
          <w:divBdr>
            <w:top w:val="single" w:sz="2" w:space="0" w:color="auto"/>
            <w:left w:val="single" w:sz="2" w:space="0" w:color="auto"/>
            <w:bottom w:val="single" w:sz="2" w:space="0" w:color="auto"/>
            <w:right w:val="single" w:sz="2" w:space="0" w:color="auto"/>
          </w:divBdr>
          <w:divsChild>
            <w:div w:id="307563921">
              <w:marLeft w:val="0"/>
              <w:marRight w:val="0"/>
              <w:marTop w:val="0"/>
              <w:marBottom w:val="0"/>
              <w:divBdr>
                <w:top w:val="single" w:sz="2" w:space="0" w:color="auto"/>
                <w:left w:val="single" w:sz="2" w:space="0" w:color="auto"/>
                <w:bottom w:val="single" w:sz="2" w:space="0" w:color="auto"/>
                <w:right w:val="single" w:sz="2" w:space="0" w:color="auto"/>
              </w:divBdr>
              <w:divsChild>
                <w:div w:id="1974173198">
                  <w:marLeft w:val="0"/>
                  <w:marRight w:val="0"/>
                  <w:marTop w:val="0"/>
                  <w:marBottom w:val="0"/>
                  <w:divBdr>
                    <w:top w:val="single" w:sz="2" w:space="0" w:color="auto"/>
                    <w:left w:val="single" w:sz="2" w:space="0" w:color="auto"/>
                    <w:bottom w:val="single" w:sz="2" w:space="0" w:color="auto"/>
                    <w:right w:val="single" w:sz="2" w:space="0" w:color="auto"/>
                  </w:divBdr>
                  <w:divsChild>
                    <w:div w:id="491676972">
                      <w:marLeft w:val="0"/>
                      <w:marRight w:val="0"/>
                      <w:marTop w:val="0"/>
                      <w:marBottom w:val="0"/>
                      <w:divBdr>
                        <w:top w:val="single" w:sz="2" w:space="0" w:color="auto"/>
                        <w:left w:val="single" w:sz="2" w:space="0" w:color="auto"/>
                        <w:bottom w:val="single" w:sz="2" w:space="0" w:color="auto"/>
                        <w:right w:val="single" w:sz="2" w:space="0" w:color="auto"/>
                      </w:divBdr>
                      <w:divsChild>
                        <w:div w:id="1413549997">
                          <w:marLeft w:val="0"/>
                          <w:marRight w:val="0"/>
                          <w:marTop w:val="0"/>
                          <w:marBottom w:val="0"/>
                          <w:divBdr>
                            <w:top w:val="single" w:sz="2" w:space="0" w:color="auto"/>
                            <w:left w:val="single" w:sz="2" w:space="0" w:color="auto"/>
                            <w:bottom w:val="single" w:sz="2" w:space="0" w:color="auto"/>
                            <w:right w:val="single" w:sz="2" w:space="0" w:color="auto"/>
                          </w:divBdr>
                        </w:div>
                        <w:div w:id="1135832329">
                          <w:marLeft w:val="0"/>
                          <w:marRight w:val="0"/>
                          <w:marTop w:val="0"/>
                          <w:marBottom w:val="0"/>
                          <w:divBdr>
                            <w:top w:val="single" w:sz="2" w:space="0" w:color="auto"/>
                            <w:left w:val="single" w:sz="2" w:space="0" w:color="auto"/>
                            <w:bottom w:val="single" w:sz="2" w:space="0" w:color="auto"/>
                            <w:right w:val="single" w:sz="2" w:space="0" w:color="auto"/>
                          </w:divBdr>
                          <w:divsChild>
                            <w:div w:id="1718116023">
                              <w:marLeft w:val="0"/>
                              <w:marRight w:val="0"/>
                              <w:marTop w:val="0"/>
                              <w:marBottom w:val="0"/>
                              <w:divBdr>
                                <w:top w:val="single" w:sz="2" w:space="0" w:color="auto"/>
                                <w:left w:val="single" w:sz="2" w:space="0" w:color="auto"/>
                                <w:bottom w:val="single" w:sz="2" w:space="0" w:color="auto"/>
                                <w:right w:val="single" w:sz="2" w:space="0" w:color="auto"/>
                              </w:divBdr>
                              <w:divsChild>
                                <w:div w:id="672952454">
                                  <w:marLeft w:val="0"/>
                                  <w:marRight w:val="0"/>
                                  <w:marTop w:val="0"/>
                                  <w:marBottom w:val="0"/>
                                  <w:divBdr>
                                    <w:top w:val="single" w:sz="2" w:space="0" w:color="auto"/>
                                    <w:left w:val="single" w:sz="2" w:space="0" w:color="auto"/>
                                    <w:bottom w:val="single" w:sz="2" w:space="0" w:color="auto"/>
                                    <w:right w:val="single" w:sz="2" w:space="0" w:color="auto"/>
                                  </w:divBdr>
                                  <w:divsChild>
                                    <w:div w:id="1102265009">
                                      <w:marLeft w:val="0"/>
                                      <w:marRight w:val="0"/>
                                      <w:marTop w:val="0"/>
                                      <w:marBottom w:val="0"/>
                                      <w:divBdr>
                                        <w:top w:val="single" w:sz="2" w:space="0" w:color="auto"/>
                                        <w:left w:val="single" w:sz="2" w:space="0" w:color="auto"/>
                                        <w:bottom w:val="single" w:sz="2" w:space="0" w:color="auto"/>
                                        <w:right w:val="single" w:sz="2" w:space="0" w:color="auto"/>
                                      </w:divBdr>
                                      <w:divsChild>
                                        <w:div w:id="2706297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92785000">
          <w:marLeft w:val="0"/>
          <w:marRight w:val="0"/>
          <w:marTop w:val="0"/>
          <w:marBottom w:val="0"/>
          <w:divBdr>
            <w:top w:val="single" w:sz="2" w:space="0" w:color="auto"/>
            <w:left w:val="single" w:sz="2" w:space="0" w:color="auto"/>
            <w:bottom w:val="single" w:sz="2" w:space="0" w:color="auto"/>
            <w:right w:val="single" w:sz="2" w:space="0" w:color="auto"/>
          </w:divBdr>
          <w:divsChild>
            <w:div w:id="460733835">
              <w:marLeft w:val="0"/>
              <w:marRight w:val="0"/>
              <w:marTop w:val="0"/>
              <w:marBottom w:val="0"/>
              <w:divBdr>
                <w:top w:val="single" w:sz="2" w:space="0" w:color="auto"/>
                <w:left w:val="single" w:sz="2" w:space="0" w:color="auto"/>
                <w:bottom w:val="single" w:sz="2" w:space="0" w:color="auto"/>
                <w:right w:val="single" w:sz="2" w:space="0" w:color="auto"/>
              </w:divBdr>
              <w:divsChild>
                <w:div w:id="1925797708">
                  <w:marLeft w:val="0"/>
                  <w:marRight w:val="0"/>
                  <w:marTop w:val="0"/>
                  <w:marBottom w:val="0"/>
                  <w:divBdr>
                    <w:top w:val="single" w:sz="2" w:space="0" w:color="auto"/>
                    <w:left w:val="single" w:sz="2" w:space="0" w:color="auto"/>
                    <w:bottom w:val="single" w:sz="2" w:space="0" w:color="auto"/>
                    <w:right w:val="single" w:sz="2" w:space="0" w:color="auto"/>
                  </w:divBdr>
                  <w:divsChild>
                    <w:div w:id="1578173730">
                      <w:marLeft w:val="0"/>
                      <w:marRight w:val="0"/>
                      <w:marTop w:val="0"/>
                      <w:marBottom w:val="0"/>
                      <w:divBdr>
                        <w:top w:val="single" w:sz="2" w:space="0" w:color="auto"/>
                        <w:left w:val="single" w:sz="2" w:space="0" w:color="auto"/>
                        <w:bottom w:val="single" w:sz="2" w:space="0" w:color="auto"/>
                        <w:right w:val="single" w:sz="2" w:space="0" w:color="auto"/>
                      </w:divBdr>
                      <w:divsChild>
                        <w:div w:id="2134516957">
                          <w:marLeft w:val="0"/>
                          <w:marRight w:val="0"/>
                          <w:marTop w:val="0"/>
                          <w:marBottom w:val="0"/>
                          <w:divBdr>
                            <w:top w:val="single" w:sz="2" w:space="0" w:color="auto"/>
                            <w:left w:val="single" w:sz="2" w:space="0" w:color="auto"/>
                            <w:bottom w:val="single" w:sz="2" w:space="0" w:color="auto"/>
                            <w:right w:val="single" w:sz="2" w:space="0" w:color="auto"/>
                          </w:divBdr>
                        </w:div>
                        <w:div w:id="1061948639">
                          <w:marLeft w:val="0"/>
                          <w:marRight w:val="0"/>
                          <w:marTop w:val="0"/>
                          <w:marBottom w:val="0"/>
                          <w:divBdr>
                            <w:top w:val="single" w:sz="2" w:space="31" w:color="auto"/>
                            <w:left w:val="single" w:sz="2" w:space="0" w:color="auto"/>
                            <w:bottom w:val="single" w:sz="2" w:space="8" w:color="auto"/>
                            <w:right w:val="single" w:sz="2" w:space="0" w:color="auto"/>
                          </w:divBdr>
                        </w:div>
                      </w:divsChild>
                    </w:div>
                  </w:divsChild>
                </w:div>
              </w:divsChild>
            </w:div>
          </w:divsChild>
        </w:div>
        <w:div w:id="1341271677">
          <w:marLeft w:val="0"/>
          <w:marRight w:val="0"/>
          <w:marTop w:val="0"/>
          <w:marBottom w:val="0"/>
          <w:divBdr>
            <w:top w:val="single" w:sz="2" w:space="0" w:color="auto"/>
            <w:left w:val="single" w:sz="2" w:space="0" w:color="auto"/>
            <w:bottom w:val="single" w:sz="2" w:space="0" w:color="auto"/>
            <w:right w:val="single" w:sz="2" w:space="0" w:color="auto"/>
          </w:divBdr>
          <w:divsChild>
            <w:div w:id="273437927">
              <w:marLeft w:val="0"/>
              <w:marRight w:val="0"/>
              <w:marTop w:val="0"/>
              <w:marBottom w:val="0"/>
              <w:divBdr>
                <w:top w:val="single" w:sz="2" w:space="0" w:color="auto"/>
                <w:left w:val="single" w:sz="2" w:space="0" w:color="auto"/>
                <w:bottom w:val="single" w:sz="2" w:space="0" w:color="auto"/>
                <w:right w:val="single" w:sz="2" w:space="0" w:color="auto"/>
              </w:divBdr>
              <w:divsChild>
                <w:div w:id="829904382">
                  <w:marLeft w:val="0"/>
                  <w:marRight w:val="0"/>
                  <w:marTop w:val="0"/>
                  <w:marBottom w:val="0"/>
                  <w:divBdr>
                    <w:top w:val="single" w:sz="2" w:space="0" w:color="auto"/>
                    <w:left w:val="single" w:sz="2" w:space="0" w:color="auto"/>
                    <w:bottom w:val="single" w:sz="2" w:space="0" w:color="auto"/>
                    <w:right w:val="single" w:sz="2" w:space="0" w:color="auto"/>
                  </w:divBdr>
                  <w:divsChild>
                    <w:div w:id="349525683">
                      <w:marLeft w:val="0"/>
                      <w:marRight w:val="0"/>
                      <w:marTop w:val="0"/>
                      <w:marBottom w:val="0"/>
                      <w:divBdr>
                        <w:top w:val="single" w:sz="2" w:space="0" w:color="auto"/>
                        <w:left w:val="single" w:sz="2" w:space="0" w:color="auto"/>
                        <w:bottom w:val="single" w:sz="2" w:space="0" w:color="auto"/>
                        <w:right w:val="single" w:sz="2" w:space="0" w:color="auto"/>
                      </w:divBdr>
                      <w:divsChild>
                        <w:div w:id="1386485841">
                          <w:marLeft w:val="0"/>
                          <w:marRight w:val="0"/>
                          <w:marTop w:val="0"/>
                          <w:marBottom w:val="0"/>
                          <w:divBdr>
                            <w:top w:val="single" w:sz="2" w:space="0" w:color="auto"/>
                            <w:left w:val="single" w:sz="2" w:space="0" w:color="auto"/>
                            <w:bottom w:val="single" w:sz="2" w:space="0" w:color="auto"/>
                            <w:right w:val="single" w:sz="2" w:space="0" w:color="auto"/>
                          </w:divBdr>
                        </w:div>
                        <w:div w:id="15162065">
                          <w:marLeft w:val="0"/>
                          <w:marRight w:val="0"/>
                          <w:marTop w:val="0"/>
                          <w:marBottom w:val="0"/>
                          <w:divBdr>
                            <w:top w:val="single" w:sz="2" w:space="0" w:color="auto"/>
                            <w:left w:val="single" w:sz="2" w:space="0" w:color="auto"/>
                            <w:bottom w:val="single" w:sz="2" w:space="0" w:color="auto"/>
                            <w:right w:val="single" w:sz="2" w:space="0" w:color="auto"/>
                          </w:divBdr>
                          <w:divsChild>
                            <w:div w:id="872575508">
                              <w:marLeft w:val="0"/>
                              <w:marRight w:val="0"/>
                              <w:marTop w:val="0"/>
                              <w:marBottom w:val="0"/>
                              <w:divBdr>
                                <w:top w:val="single" w:sz="2" w:space="0" w:color="auto"/>
                                <w:left w:val="single" w:sz="2" w:space="0" w:color="auto"/>
                                <w:bottom w:val="single" w:sz="2" w:space="0" w:color="auto"/>
                                <w:right w:val="single" w:sz="2" w:space="0" w:color="auto"/>
                              </w:divBdr>
                              <w:divsChild>
                                <w:div w:id="955678443">
                                  <w:marLeft w:val="0"/>
                                  <w:marRight w:val="0"/>
                                  <w:marTop w:val="0"/>
                                  <w:marBottom w:val="0"/>
                                  <w:divBdr>
                                    <w:top w:val="single" w:sz="2" w:space="0" w:color="auto"/>
                                    <w:left w:val="single" w:sz="2" w:space="0" w:color="auto"/>
                                    <w:bottom w:val="single" w:sz="2" w:space="0" w:color="auto"/>
                                    <w:right w:val="single" w:sz="2" w:space="0" w:color="auto"/>
                                  </w:divBdr>
                                  <w:divsChild>
                                    <w:div w:id="1309549385">
                                      <w:marLeft w:val="0"/>
                                      <w:marRight w:val="0"/>
                                      <w:marTop w:val="0"/>
                                      <w:marBottom w:val="0"/>
                                      <w:divBdr>
                                        <w:top w:val="single" w:sz="2" w:space="0" w:color="auto"/>
                                        <w:left w:val="single" w:sz="2" w:space="0" w:color="auto"/>
                                        <w:bottom w:val="single" w:sz="2" w:space="0" w:color="auto"/>
                                        <w:right w:val="single" w:sz="2" w:space="0" w:color="auto"/>
                                      </w:divBdr>
                                      <w:divsChild>
                                        <w:div w:id="762382889">
                                          <w:marLeft w:val="0"/>
                                          <w:marRight w:val="0"/>
                                          <w:marTop w:val="0"/>
                                          <w:marBottom w:val="0"/>
                                          <w:divBdr>
                                            <w:top w:val="single" w:sz="2" w:space="0" w:color="auto"/>
                                            <w:left w:val="single" w:sz="2" w:space="0" w:color="auto"/>
                                            <w:bottom w:val="single" w:sz="2" w:space="0" w:color="auto"/>
                                            <w:right w:val="single" w:sz="2" w:space="0" w:color="auto"/>
                                          </w:divBdr>
                                          <w:divsChild>
                                            <w:div w:id="1573856669">
                                              <w:blockQuote w:val="1"/>
                                              <w:marLeft w:val="0"/>
                                              <w:marRight w:val="0"/>
                                              <w:marTop w:val="0"/>
                                              <w:marBottom w:val="240"/>
                                              <w:divBdr>
                                                <w:top w:val="single" w:sz="2" w:space="0" w:color="auto"/>
                                                <w:left w:val="none" w:sz="0" w:space="0" w:color="auto"/>
                                                <w:bottom w:val="single" w:sz="2" w:space="0" w:color="auto"/>
                                                <w:right w:val="single" w:sz="2" w:space="12" w:color="auto"/>
                                              </w:divBdr>
                                            </w:div>
                                            <w:div w:id="196285439">
                                              <w:blockQuote w:val="1"/>
                                              <w:marLeft w:val="0"/>
                                              <w:marRight w:val="0"/>
                                              <w:marTop w:val="0"/>
                                              <w:marBottom w:val="240"/>
                                              <w:divBdr>
                                                <w:top w:val="single" w:sz="2" w:space="0" w:color="auto"/>
                                                <w:left w:val="none" w:sz="0" w:space="0" w:color="auto"/>
                                                <w:bottom w:val="single" w:sz="2" w:space="0" w:color="auto"/>
                                                <w:right w:val="single" w:sz="2" w:space="12" w:color="auto"/>
                                              </w:divBdr>
                                            </w:div>
                                            <w:div w:id="770275050">
                                              <w:blockQuote w:val="1"/>
                                              <w:marLeft w:val="0"/>
                                              <w:marRight w:val="0"/>
                                              <w:marTop w:val="0"/>
                                              <w:marBottom w:val="240"/>
                                              <w:divBdr>
                                                <w:top w:val="single" w:sz="2" w:space="0" w:color="auto"/>
                                                <w:left w:val="none" w:sz="0" w:space="0" w:color="auto"/>
                                                <w:bottom w:val="single" w:sz="2" w:space="0" w:color="auto"/>
                                                <w:right w:val="single" w:sz="2" w:space="12" w:color="auto"/>
                                              </w:divBdr>
                                            </w:div>
                                            <w:div w:id="358161981">
                                              <w:blockQuote w:val="1"/>
                                              <w:marLeft w:val="0"/>
                                              <w:marRight w:val="0"/>
                                              <w:marTop w:val="0"/>
                                              <w:marBottom w:val="240"/>
                                              <w:divBdr>
                                                <w:top w:val="single" w:sz="2" w:space="0" w:color="auto"/>
                                                <w:left w:val="none" w:sz="0" w:space="0" w:color="auto"/>
                                                <w:bottom w:val="single" w:sz="2" w:space="0" w:color="auto"/>
                                                <w:right w:val="single" w:sz="2" w:space="12" w:color="auto"/>
                                              </w:divBdr>
                                            </w:div>
                                            <w:div w:id="272513979">
                                              <w:blockQuote w:val="1"/>
                                              <w:marLeft w:val="0"/>
                                              <w:marRight w:val="0"/>
                                              <w:marTop w:val="0"/>
                                              <w:marBottom w:val="240"/>
                                              <w:divBdr>
                                                <w:top w:val="single" w:sz="2" w:space="0" w:color="auto"/>
                                                <w:left w:val="none" w:sz="0" w:space="0" w:color="auto"/>
                                                <w:bottom w:val="single" w:sz="2" w:space="0" w:color="auto"/>
                                                <w:right w:val="single" w:sz="2" w:space="12" w:color="auto"/>
                                              </w:divBdr>
                                            </w:div>
                                            <w:div w:id="334890590">
                                              <w:blockQuote w:val="1"/>
                                              <w:marLeft w:val="0"/>
                                              <w:marRight w:val="0"/>
                                              <w:marTop w:val="0"/>
                                              <w:marBottom w:val="240"/>
                                              <w:divBdr>
                                                <w:top w:val="single" w:sz="2" w:space="0" w:color="auto"/>
                                                <w:left w:val="none" w:sz="0" w:space="0" w:color="auto"/>
                                                <w:bottom w:val="single" w:sz="2" w:space="0" w:color="auto"/>
                                                <w:right w:val="single" w:sz="2" w:space="12" w:color="auto"/>
                                              </w:divBdr>
                                            </w:div>
                                            <w:div w:id="1064522356">
                                              <w:blockQuote w:val="1"/>
                                              <w:marLeft w:val="0"/>
                                              <w:marRight w:val="0"/>
                                              <w:marTop w:val="0"/>
                                              <w:marBottom w:val="240"/>
                                              <w:divBdr>
                                                <w:top w:val="single" w:sz="2" w:space="0" w:color="auto"/>
                                                <w:left w:val="none" w:sz="0" w:space="0" w:color="auto"/>
                                                <w:bottom w:val="single" w:sz="2" w:space="0" w:color="auto"/>
                                                <w:right w:val="single" w:sz="2" w:space="12" w:color="auto"/>
                                              </w:divBdr>
                                            </w:div>
                                          </w:divsChild>
                                        </w:div>
                                      </w:divsChild>
                                    </w:div>
                                  </w:divsChild>
                                </w:div>
                              </w:divsChild>
                            </w:div>
                          </w:divsChild>
                        </w:div>
                      </w:divsChild>
                    </w:div>
                  </w:divsChild>
                </w:div>
              </w:divsChild>
            </w:div>
          </w:divsChild>
        </w:div>
        <w:div w:id="1028482552">
          <w:marLeft w:val="0"/>
          <w:marRight w:val="0"/>
          <w:marTop w:val="0"/>
          <w:marBottom w:val="0"/>
          <w:divBdr>
            <w:top w:val="single" w:sz="2" w:space="0" w:color="auto"/>
            <w:left w:val="single" w:sz="2" w:space="0" w:color="auto"/>
            <w:bottom w:val="single" w:sz="2" w:space="0" w:color="auto"/>
            <w:right w:val="single" w:sz="2" w:space="0" w:color="auto"/>
          </w:divBdr>
          <w:divsChild>
            <w:div w:id="1330988725">
              <w:marLeft w:val="0"/>
              <w:marRight w:val="0"/>
              <w:marTop w:val="0"/>
              <w:marBottom w:val="0"/>
              <w:divBdr>
                <w:top w:val="single" w:sz="2" w:space="0" w:color="auto"/>
                <w:left w:val="single" w:sz="2" w:space="0" w:color="auto"/>
                <w:bottom w:val="single" w:sz="2" w:space="0" w:color="auto"/>
                <w:right w:val="single" w:sz="2" w:space="0" w:color="auto"/>
              </w:divBdr>
              <w:divsChild>
                <w:div w:id="550961865">
                  <w:marLeft w:val="0"/>
                  <w:marRight w:val="0"/>
                  <w:marTop w:val="0"/>
                  <w:marBottom w:val="0"/>
                  <w:divBdr>
                    <w:top w:val="single" w:sz="2" w:space="0" w:color="auto"/>
                    <w:left w:val="single" w:sz="2" w:space="0" w:color="auto"/>
                    <w:bottom w:val="single" w:sz="2" w:space="0" w:color="auto"/>
                    <w:right w:val="single" w:sz="2" w:space="0" w:color="auto"/>
                  </w:divBdr>
                  <w:divsChild>
                    <w:div w:id="58208427">
                      <w:marLeft w:val="0"/>
                      <w:marRight w:val="0"/>
                      <w:marTop w:val="0"/>
                      <w:marBottom w:val="0"/>
                      <w:divBdr>
                        <w:top w:val="single" w:sz="2" w:space="0" w:color="auto"/>
                        <w:left w:val="single" w:sz="2" w:space="0" w:color="auto"/>
                        <w:bottom w:val="single" w:sz="2" w:space="0" w:color="auto"/>
                        <w:right w:val="single" w:sz="2" w:space="0" w:color="auto"/>
                      </w:divBdr>
                      <w:divsChild>
                        <w:div w:id="123468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939056">
          <w:marLeft w:val="0"/>
          <w:marRight w:val="0"/>
          <w:marTop w:val="0"/>
          <w:marBottom w:val="0"/>
          <w:divBdr>
            <w:top w:val="single" w:sz="2" w:space="0" w:color="auto"/>
            <w:left w:val="single" w:sz="2" w:space="0" w:color="auto"/>
            <w:bottom w:val="single" w:sz="2" w:space="0" w:color="auto"/>
            <w:right w:val="single" w:sz="2" w:space="0" w:color="auto"/>
          </w:divBdr>
          <w:divsChild>
            <w:div w:id="1843815648">
              <w:marLeft w:val="0"/>
              <w:marRight w:val="0"/>
              <w:marTop w:val="0"/>
              <w:marBottom w:val="0"/>
              <w:divBdr>
                <w:top w:val="single" w:sz="2" w:space="0" w:color="auto"/>
                <w:left w:val="single" w:sz="2" w:space="0" w:color="auto"/>
                <w:bottom w:val="single" w:sz="2" w:space="0" w:color="auto"/>
                <w:right w:val="single" w:sz="2" w:space="0" w:color="auto"/>
              </w:divBdr>
              <w:divsChild>
                <w:div w:id="420566742">
                  <w:marLeft w:val="0"/>
                  <w:marRight w:val="0"/>
                  <w:marTop w:val="0"/>
                  <w:marBottom w:val="0"/>
                  <w:divBdr>
                    <w:top w:val="single" w:sz="2" w:space="0" w:color="auto"/>
                    <w:left w:val="single" w:sz="2" w:space="0" w:color="auto"/>
                    <w:bottom w:val="single" w:sz="2" w:space="0" w:color="auto"/>
                    <w:right w:val="single" w:sz="2" w:space="0" w:color="auto"/>
                  </w:divBdr>
                  <w:divsChild>
                    <w:div w:id="1693916740">
                      <w:marLeft w:val="0"/>
                      <w:marRight w:val="0"/>
                      <w:marTop w:val="0"/>
                      <w:marBottom w:val="0"/>
                      <w:divBdr>
                        <w:top w:val="single" w:sz="2" w:space="0" w:color="auto"/>
                        <w:left w:val="single" w:sz="2" w:space="0" w:color="auto"/>
                        <w:bottom w:val="single" w:sz="2" w:space="0" w:color="auto"/>
                        <w:right w:val="single" w:sz="2" w:space="0" w:color="auto"/>
                      </w:divBdr>
                      <w:divsChild>
                        <w:div w:id="2135323671">
                          <w:marLeft w:val="0"/>
                          <w:marRight w:val="0"/>
                          <w:marTop w:val="0"/>
                          <w:marBottom w:val="0"/>
                          <w:divBdr>
                            <w:top w:val="single" w:sz="2" w:space="0" w:color="auto"/>
                            <w:left w:val="single" w:sz="2" w:space="0" w:color="auto"/>
                            <w:bottom w:val="single" w:sz="2" w:space="0" w:color="auto"/>
                            <w:right w:val="single" w:sz="2" w:space="0" w:color="auto"/>
                          </w:divBdr>
                        </w:div>
                        <w:div w:id="1599677979">
                          <w:marLeft w:val="0"/>
                          <w:marRight w:val="0"/>
                          <w:marTop w:val="0"/>
                          <w:marBottom w:val="0"/>
                          <w:divBdr>
                            <w:top w:val="single" w:sz="2" w:space="0" w:color="auto"/>
                            <w:left w:val="single" w:sz="2" w:space="0" w:color="auto"/>
                            <w:bottom w:val="single" w:sz="2" w:space="0" w:color="auto"/>
                            <w:right w:val="single" w:sz="2" w:space="0" w:color="auto"/>
                          </w:divBdr>
                          <w:divsChild>
                            <w:div w:id="999576527">
                              <w:marLeft w:val="0"/>
                              <w:marRight w:val="0"/>
                              <w:marTop w:val="0"/>
                              <w:marBottom w:val="0"/>
                              <w:divBdr>
                                <w:top w:val="single" w:sz="2" w:space="0" w:color="auto"/>
                                <w:left w:val="single" w:sz="2" w:space="0" w:color="auto"/>
                                <w:bottom w:val="single" w:sz="2" w:space="0" w:color="auto"/>
                                <w:right w:val="single" w:sz="2" w:space="0" w:color="auto"/>
                              </w:divBdr>
                              <w:divsChild>
                                <w:div w:id="1104424091">
                                  <w:marLeft w:val="0"/>
                                  <w:marRight w:val="0"/>
                                  <w:marTop w:val="0"/>
                                  <w:marBottom w:val="0"/>
                                  <w:divBdr>
                                    <w:top w:val="single" w:sz="2" w:space="0" w:color="auto"/>
                                    <w:left w:val="single" w:sz="2" w:space="0" w:color="auto"/>
                                    <w:bottom w:val="single" w:sz="2" w:space="0" w:color="auto"/>
                                    <w:right w:val="single" w:sz="2" w:space="0" w:color="auto"/>
                                  </w:divBdr>
                                  <w:divsChild>
                                    <w:div w:id="1258101777">
                                      <w:marLeft w:val="0"/>
                                      <w:marRight w:val="0"/>
                                      <w:marTop w:val="0"/>
                                      <w:marBottom w:val="0"/>
                                      <w:divBdr>
                                        <w:top w:val="single" w:sz="2" w:space="0" w:color="auto"/>
                                        <w:left w:val="single" w:sz="2" w:space="0" w:color="auto"/>
                                        <w:bottom w:val="single" w:sz="2" w:space="0" w:color="auto"/>
                                        <w:right w:val="single" w:sz="2" w:space="0" w:color="auto"/>
                                      </w:divBdr>
                                      <w:divsChild>
                                        <w:div w:id="1355035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627735624">
          <w:marLeft w:val="0"/>
          <w:marRight w:val="0"/>
          <w:marTop w:val="0"/>
          <w:marBottom w:val="0"/>
          <w:divBdr>
            <w:top w:val="single" w:sz="2" w:space="0" w:color="auto"/>
            <w:left w:val="single" w:sz="2" w:space="0" w:color="auto"/>
            <w:bottom w:val="single" w:sz="2" w:space="0" w:color="auto"/>
            <w:right w:val="single" w:sz="2" w:space="0" w:color="auto"/>
          </w:divBdr>
          <w:divsChild>
            <w:div w:id="1655723552">
              <w:marLeft w:val="0"/>
              <w:marRight w:val="0"/>
              <w:marTop w:val="0"/>
              <w:marBottom w:val="0"/>
              <w:divBdr>
                <w:top w:val="single" w:sz="2" w:space="0" w:color="auto"/>
                <w:left w:val="single" w:sz="2" w:space="0" w:color="auto"/>
                <w:bottom w:val="single" w:sz="2" w:space="0" w:color="auto"/>
                <w:right w:val="single" w:sz="2" w:space="0" w:color="auto"/>
              </w:divBdr>
              <w:divsChild>
                <w:div w:id="1782794574">
                  <w:marLeft w:val="0"/>
                  <w:marRight w:val="0"/>
                  <w:marTop w:val="0"/>
                  <w:marBottom w:val="0"/>
                  <w:divBdr>
                    <w:top w:val="single" w:sz="2" w:space="0" w:color="auto"/>
                    <w:left w:val="single" w:sz="2" w:space="0" w:color="auto"/>
                    <w:bottom w:val="single" w:sz="2" w:space="0" w:color="auto"/>
                    <w:right w:val="single" w:sz="2" w:space="0" w:color="auto"/>
                  </w:divBdr>
                  <w:divsChild>
                    <w:div w:id="1992128810">
                      <w:marLeft w:val="0"/>
                      <w:marRight w:val="0"/>
                      <w:marTop w:val="0"/>
                      <w:marBottom w:val="0"/>
                      <w:divBdr>
                        <w:top w:val="single" w:sz="2" w:space="0" w:color="auto"/>
                        <w:left w:val="single" w:sz="2" w:space="0" w:color="auto"/>
                        <w:bottom w:val="single" w:sz="2" w:space="0" w:color="auto"/>
                        <w:right w:val="single" w:sz="2" w:space="0" w:color="auto"/>
                      </w:divBdr>
                      <w:divsChild>
                        <w:div w:id="21172158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14310058">
          <w:marLeft w:val="0"/>
          <w:marRight w:val="0"/>
          <w:marTop w:val="0"/>
          <w:marBottom w:val="0"/>
          <w:divBdr>
            <w:top w:val="single" w:sz="2" w:space="0" w:color="auto"/>
            <w:left w:val="single" w:sz="2" w:space="0" w:color="auto"/>
            <w:bottom w:val="single" w:sz="2" w:space="0" w:color="auto"/>
            <w:right w:val="single" w:sz="2" w:space="0" w:color="auto"/>
          </w:divBdr>
          <w:divsChild>
            <w:div w:id="1372076372">
              <w:marLeft w:val="0"/>
              <w:marRight w:val="0"/>
              <w:marTop w:val="0"/>
              <w:marBottom w:val="0"/>
              <w:divBdr>
                <w:top w:val="single" w:sz="2" w:space="0" w:color="auto"/>
                <w:left w:val="single" w:sz="2" w:space="0" w:color="auto"/>
                <w:bottom w:val="single" w:sz="2" w:space="0" w:color="auto"/>
                <w:right w:val="single" w:sz="2" w:space="0" w:color="auto"/>
              </w:divBdr>
              <w:divsChild>
                <w:div w:id="1261256624">
                  <w:marLeft w:val="0"/>
                  <w:marRight w:val="0"/>
                  <w:marTop w:val="0"/>
                  <w:marBottom w:val="0"/>
                  <w:divBdr>
                    <w:top w:val="single" w:sz="2" w:space="0" w:color="auto"/>
                    <w:left w:val="single" w:sz="2" w:space="0" w:color="auto"/>
                    <w:bottom w:val="single" w:sz="2" w:space="0" w:color="auto"/>
                    <w:right w:val="single" w:sz="2" w:space="0" w:color="auto"/>
                  </w:divBdr>
                  <w:divsChild>
                    <w:div w:id="1639334108">
                      <w:marLeft w:val="0"/>
                      <w:marRight w:val="0"/>
                      <w:marTop w:val="0"/>
                      <w:marBottom w:val="0"/>
                      <w:divBdr>
                        <w:top w:val="single" w:sz="2" w:space="0" w:color="auto"/>
                        <w:left w:val="single" w:sz="2" w:space="0" w:color="auto"/>
                        <w:bottom w:val="single" w:sz="2" w:space="0" w:color="auto"/>
                        <w:right w:val="single" w:sz="2" w:space="0" w:color="auto"/>
                      </w:divBdr>
                      <w:divsChild>
                        <w:div w:id="2000498861">
                          <w:marLeft w:val="0"/>
                          <w:marRight w:val="0"/>
                          <w:marTop w:val="0"/>
                          <w:marBottom w:val="0"/>
                          <w:divBdr>
                            <w:top w:val="single" w:sz="2" w:space="0" w:color="auto"/>
                            <w:left w:val="single" w:sz="2" w:space="0" w:color="auto"/>
                            <w:bottom w:val="single" w:sz="2" w:space="0" w:color="auto"/>
                            <w:right w:val="single" w:sz="2" w:space="0" w:color="auto"/>
                          </w:divBdr>
                        </w:div>
                        <w:div w:id="2059015916">
                          <w:marLeft w:val="0"/>
                          <w:marRight w:val="0"/>
                          <w:marTop w:val="0"/>
                          <w:marBottom w:val="0"/>
                          <w:divBdr>
                            <w:top w:val="single" w:sz="2" w:space="0" w:color="auto"/>
                            <w:left w:val="single" w:sz="2" w:space="0" w:color="auto"/>
                            <w:bottom w:val="single" w:sz="2" w:space="0" w:color="auto"/>
                            <w:right w:val="single" w:sz="2" w:space="0" w:color="auto"/>
                          </w:divBdr>
                          <w:divsChild>
                            <w:div w:id="480342074">
                              <w:marLeft w:val="0"/>
                              <w:marRight w:val="0"/>
                              <w:marTop w:val="0"/>
                              <w:marBottom w:val="0"/>
                              <w:divBdr>
                                <w:top w:val="single" w:sz="2" w:space="0" w:color="auto"/>
                                <w:left w:val="single" w:sz="2" w:space="0" w:color="auto"/>
                                <w:bottom w:val="single" w:sz="2" w:space="0" w:color="auto"/>
                                <w:right w:val="single" w:sz="2" w:space="0" w:color="auto"/>
                              </w:divBdr>
                              <w:divsChild>
                                <w:div w:id="1071125763">
                                  <w:marLeft w:val="0"/>
                                  <w:marRight w:val="0"/>
                                  <w:marTop w:val="0"/>
                                  <w:marBottom w:val="0"/>
                                  <w:divBdr>
                                    <w:top w:val="single" w:sz="2" w:space="0" w:color="auto"/>
                                    <w:left w:val="single" w:sz="2" w:space="0" w:color="auto"/>
                                    <w:bottom w:val="single" w:sz="2" w:space="0" w:color="auto"/>
                                    <w:right w:val="single" w:sz="2" w:space="0" w:color="auto"/>
                                  </w:divBdr>
                                  <w:divsChild>
                                    <w:div w:id="90126845">
                                      <w:marLeft w:val="0"/>
                                      <w:marRight w:val="0"/>
                                      <w:marTop w:val="0"/>
                                      <w:marBottom w:val="0"/>
                                      <w:divBdr>
                                        <w:top w:val="single" w:sz="2" w:space="0" w:color="auto"/>
                                        <w:left w:val="single" w:sz="2" w:space="0" w:color="auto"/>
                                        <w:bottom w:val="single" w:sz="2" w:space="0" w:color="auto"/>
                                        <w:right w:val="single" w:sz="2" w:space="0" w:color="auto"/>
                                      </w:divBdr>
                                    </w:div>
                                    <w:div w:id="1956865736">
                                      <w:marLeft w:val="0"/>
                                      <w:marRight w:val="0"/>
                                      <w:marTop w:val="0"/>
                                      <w:marBottom w:val="0"/>
                                      <w:divBdr>
                                        <w:top w:val="single" w:sz="2" w:space="0" w:color="auto"/>
                                        <w:left w:val="single" w:sz="2" w:space="0" w:color="auto"/>
                                        <w:bottom w:val="single" w:sz="2" w:space="0" w:color="auto"/>
                                        <w:right w:val="single" w:sz="2" w:space="0" w:color="auto"/>
                                      </w:divBdr>
                                      <w:divsChild>
                                        <w:div w:id="8481783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057004964">
          <w:marLeft w:val="0"/>
          <w:marRight w:val="0"/>
          <w:marTop w:val="0"/>
          <w:marBottom w:val="0"/>
          <w:divBdr>
            <w:top w:val="single" w:sz="2" w:space="0" w:color="auto"/>
            <w:left w:val="single" w:sz="2" w:space="0" w:color="auto"/>
            <w:bottom w:val="single" w:sz="2" w:space="0" w:color="auto"/>
            <w:right w:val="single" w:sz="2" w:space="0" w:color="auto"/>
          </w:divBdr>
          <w:divsChild>
            <w:div w:id="1866363788">
              <w:marLeft w:val="0"/>
              <w:marRight w:val="0"/>
              <w:marTop w:val="0"/>
              <w:marBottom w:val="0"/>
              <w:divBdr>
                <w:top w:val="single" w:sz="2" w:space="0" w:color="auto"/>
                <w:left w:val="single" w:sz="2" w:space="0" w:color="auto"/>
                <w:bottom w:val="single" w:sz="2" w:space="0" w:color="auto"/>
                <w:right w:val="single" w:sz="2" w:space="0" w:color="auto"/>
              </w:divBdr>
              <w:divsChild>
                <w:div w:id="1564214132">
                  <w:marLeft w:val="0"/>
                  <w:marRight w:val="0"/>
                  <w:marTop w:val="0"/>
                  <w:marBottom w:val="0"/>
                  <w:divBdr>
                    <w:top w:val="single" w:sz="2" w:space="0" w:color="auto"/>
                    <w:left w:val="single" w:sz="2" w:space="0" w:color="auto"/>
                    <w:bottom w:val="single" w:sz="2" w:space="0" w:color="auto"/>
                    <w:right w:val="single" w:sz="2" w:space="0" w:color="auto"/>
                  </w:divBdr>
                  <w:divsChild>
                    <w:div w:id="1027147569">
                      <w:marLeft w:val="0"/>
                      <w:marRight w:val="0"/>
                      <w:marTop w:val="0"/>
                      <w:marBottom w:val="0"/>
                      <w:divBdr>
                        <w:top w:val="single" w:sz="2" w:space="0" w:color="auto"/>
                        <w:left w:val="single" w:sz="2" w:space="0" w:color="auto"/>
                        <w:bottom w:val="single" w:sz="2" w:space="0" w:color="auto"/>
                        <w:right w:val="single" w:sz="2" w:space="0" w:color="auto"/>
                      </w:divBdr>
                      <w:divsChild>
                        <w:div w:id="9298558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56837368">
          <w:marLeft w:val="0"/>
          <w:marRight w:val="0"/>
          <w:marTop w:val="0"/>
          <w:marBottom w:val="0"/>
          <w:divBdr>
            <w:top w:val="single" w:sz="2" w:space="0" w:color="auto"/>
            <w:left w:val="single" w:sz="2" w:space="0" w:color="auto"/>
            <w:bottom w:val="single" w:sz="2" w:space="0" w:color="auto"/>
            <w:right w:val="single" w:sz="2" w:space="0" w:color="auto"/>
          </w:divBdr>
          <w:divsChild>
            <w:div w:id="1446802169">
              <w:marLeft w:val="0"/>
              <w:marRight w:val="0"/>
              <w:marTop w:val="0"/>
              <w:marBottom w:val="0"/>
              <w:divBdr>
                <w:top w:val="single" w:sz="2" w:space="0" w:color="auto"/>
                <w:left w:val="single" w:sz="2" w:space="0" w:color="auto"/>
                <w:bottom w:val="single" w:sz="2" w:space="0" w:color="auto"/>
                <w:right w:val="single" w:sz="2" w:space="0" w:color="auto"/>
              </w:divBdr>
              <w:divsChild>
                <w:div w:id="153037459">
                  <w:marLeft w:val="0"/>
                  <w:marRight w:val="0"/>
                  <w:marTop w:val="0"/>
                  <w:marBottom w:val="0"/>
                  <w:divBdr>
                    <w:top w:val="single" w:sz="2" w:space="0" w:color="auto"/>
                    <w:left w:val="single" w:sz="2" w:space="0" w:color="auto"/>
                    <w:bottom w:val="single" w:sz="2" w:space="0" w:color="auto"/>
                    <w:right w:val="single" w:sz="2" w:space="0" w:color="auto"/>
                  </w:divBdr>
                  <w:divsChild>
                    <w:div w:id="403648138">
                      <w:marLeft w:val="0"/>
                      <w:marRight w:val="0"/>
                      <w:marTop w:val="0"/>
                      <w:marBottom w:val="0"/>
                      <w:divBdr>
                        <w:top w:val="single" w:sz="2" w:space="0" w:color="auto"/>
                        <w:left w:val="single" w:sz="2" w:space="0" w:color="auto"/>
                        <w:bottom w:val="single" w:sz="2" w:space="0" w:color="auto"/>
                        <w:right w:val="single" w:sz="2" w:space="0" w:color="auto"/>
                      </w:divBdr>
                      <w:divsChild>
                        <w:div w:id="400831134">
                          <w:marLeft w:val="0"/>
                          <w:marRight w:val="0"/>
                          <w:marTop w:val="0"/>
                          <w:marBottom w:val="0"/>
                          <w:divBdr>
                            <w:top w:val="single" w:sz="2" w:space="0" w:color="auto"/>
                            <w:left w:val="single" w:sz="2" w:space="0" w:color="auto"/>
                            <w:bottom w:val="single" w:sz="2" w:space="0" w:color="auto"/>
                            <w:right w:val="single" w:sz="2" w:space="0" w:color="auto"/>
                          </w:divBdr>
                        </w:div>
                        <w:div w:id="690764211">
                          <w:marLeft w:val="0"/>
                          <w:marRight w:val="0"/>
                          <w:marTop w:val="0"/>
                          <w:marBottom w:val="0"/>
                          <w:divBdr>
                            <w:top w:val="single" w:sz="2" w:space="0" w:color="auto"/>
                            <w:left w:val="single" w:sz="2" w:space="0" w:color="auto"/>
                            <w:bottom w:val="single" w:sz="2" w:space="0" w:color="auto"/>
                            <w:right w:val="single" w:sz="2" w:space="0" w:color="auto"/>
                          </w:divBdr>
                          <w:divsChild>
                            <w:div w:id="1294404716">
                              <w:marLeft w:val="0"/>
                              <w:marRight w:val="0"/>
                              <w:marTop w:val="0"/>
                              <w:marBottom w:val="0"/>
                              <w:divBdr>
                                <w:top w:val="single" w:sz="2" w:space="0" w:color="auto"/>
                                <w:left w:val="single" w:sz="2" w:space="0" w:color="auto"/>
                                <w:bottom w:val="single" w:sz="2" w:space="0" w:color="auto"/>
                                <w:right w:val="single" w:sz="2" w:space="0" w:color="auto"/>
                              </w:divBdr>
                              <w:divsChild>
                                <w:div w:id="364258522">
                                  <w:marLeft w:val="0"/>
                                  <w:marRight w:val="0"/>
                                  <w:marTop w:val="0"/>
                                  <w:marBottom w:val="0"/>
                                  <w:divBdr>
                                    <w:top w:val="single" w:sz="2" w:space="0" w:color="auto"/>
                                    <w:left w:val="single" w:sz="2" w:space="0" w:color="auto"/>
                                    <w:bottom w:val="single" w:sz="2" w:space="0" w:color="auto"/>
                                    <w:right w:val="single" w:sz="2" w:space="0" w:color="auto"/>
                                  </w:divBdr>
                                  <w:divsChild>
                                    <w:div w:id="2005473256">
                                      <w:marLeft w:val="0"/>
                                      <w:marRight w:val="0"/>
                                      <w:marTop w:val="0"/>
                                      <w:marBottom w:val="0"/>
                                      <w:divBdr>
                                        <w:top w:val="single" w:sz="2" w:space="0" w:color="auto"/>
                                        <w:left w:val="single" w:sz="2" w:space="0" w:color="auto"/>
                                        <w:bottom w:val="single" w:sz="2" w:space="0" w:color="auto"/>
                                        <w:right w:val="single" w:sz="2" w:space="0" w:color="auto"/>
                                      </w:divBdr>
                                    </w:div>
                                    <w:div w:id="29575123">
                                      <w:marLeft w:val="0"/>
                                      <w:marRight w:val="0"/>
                                      <w:marTop w:val="0"/>
                                      <w:marBottom w:val="0"/>
                                      <w:divBdr>
                                        <w:top w:val="single" w:sz="2" w:space="0" w:color="auto"/>
                                        <w:left w:val="single" w:sz="2" w:space="0" w:color="auto"/>
                                        <w:bottom w:val="single" w:sz="2" w:space="0" w:color="auto"/>
                                        <w:right w:val="single" w:sz="2" w:space="0" w:color="auto"/>
                                      </w:divBdr>
                                      <w:divsChild>
                                        <w:div w:id="17764421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343551923">
          <w:marLeft w:val="0"/>
          <w:marRight w:val="0"/>
          <w:marTop w:val="0"/>
          <w:marBottom w:val="0"/>
          <w:divBdr>
            <w:top w:val="single" w:sz="2" w:space="0" w:color="auto"/>
            <w:left w:val="single" w:sz="2" w:space="0" w:color="auto"/>
            <w:bottom w:val="single" w:sz="2" w:space="0" w:color="auto"/>
            <w:right w:val="single" w:sz="2" w:space="0" w:color="auto"/>
          </w:divBdr>
          <w:divsChild>
            <w:div w:id="920330506">
              <w:marLeft w:val="0"/>
              <w:marRight w:val="0"/>
              <w:marTop w:val="0"/>
              <w:marBottom w:val="0"/>
              <w:divBdr>
                <w:top w:val="single" w:sz="2" w:space="0" w:color="auto"/>
                <w:left w:val="single" w:sz="2" w:space="0" w:color="auto"/>
                <w:bottom w:val="single" w:sz="2" w:space="0" w:color="auto"/>
                <w:right w:val="single" w:sz="2" w:space="0" w:color="auto"/>
              </w:divBdr>
              <w:divsChild>
                <w:div w:id="330523223">
                  <w:marLeft w:val="0"/>
                  <w:marRight w:val="0"/>
                  <w:marTop w:val="0"/>
                  <w:marBottom w:val="0"/>
                  <w:divBdr>
                    <w:top w:val="single" w:sz="2" w:space="0" w:color="auto"/>
                    <w:left w:val="single" w:sz="2" w:space="0" w:color="auto"/>
                    <w:bottom w:val="single" w:sz="2" w:space="0" w:color="auto"/>
                    <w:right w:val="single" w:sz="2" w:space="0" w:color="auto"/>
                  </w:divBdr>
                  <w:divsChild>
                    <w:div w:id="1263950994">
                      <w:marLeft w:val="0"/>
                      <w:marRight w:val="0"/>
                      <w:marTop w:val="0"/>
                      <w:marBottom w:val="0"/>
                      <w:divBdr>
                        <w:top w:val="single" w:sz="2" w:space="0" w:color="auto"/>
                        <w:left w:val="single" w:sz="2" w:space="0" w:color="auto"/>
                        <w:bottom w:val="single" w:sz="2" w:space="0" w:color="auto"/>
                        <w:right w:val="single" w:sz="2" w:space="0" w:color="auto"/>
                      </w:divBdr>
                      <w:divsChild>
                        <w:div w:id="599073115">
                          <w:marLeft w:val="0"/>
                          <w:marRight w:val="0"/>
                          <w:marTop w:val="0"/>
                          <w:marBottom w:val="0"/>
                          <w:divBdr>
                            <w:top w:val="single" w:sz="2" w:space="0" w:color="auto"/>
                            <w:left w:val="single" w:sz="2" w:space="0" w:color="auto"/>
                            <w:bottom w:val="single" w:sz="2" w:space="0" w:color="auto"/>
                            <w:right w:val="single" w:sz="2" w:space="0" w:color="auto"/>
                          </w:divBdr>
                          <w:divsChild>
                            <w:div w:id="21169043">
                              <w:marLeft w:val="0"/>
                              <w:marRight w:val="0"/>
                              <w:marTop w:val="0"/>
                              <w:marBottom w:val="0"/>
                              <w:divBdr>
                                <w:top w:val="single" w:sz="2" w:space="0" w:color="auto"/>
                                <w:left w:val="single" w:sz="2" w:space="0" w:color="auto"/>
                                <w:bottom w:val="single" w:sz="2" w:space="0" w:color="auto"/>
                                <w:right w:val="single" w:sz="2" w:space="0" w:color="auto"/>
                              </w:divBdr>
                              <w:divsChild>
                                <w:div w:id="2050177612">
                                  <w:marLeft w:val="0"/>
                                  <w:marRight w:val="0"/>
                                  <w:marTop w:val="0"/>
                                  <w:marBottom w:val="0"/>
                                  <w:divBdr>
                                    <w:top w:val="none" w:sz="0" w:space="0" w:color="auto"/>
                                    <w:left w:val="none" w:sz="0" w:space="0" w:color="auto"/>
                                    <w:bottom w:val="none" w:sz="0" w:space="0" w:color="auto"/>
                                    <w:right w:val="none" w:sz="0" w:space="0" w:color="auto"/>
                                  </w:divBdr>
                                  <w:divsChild>
                                    <w:div w:id="1793093499">
                                      <w:marLeft w:val="0"/>
                                      <w:marRight w:val="0"/>
                                      <w:marTop w:val="0"/>
                                      <w:marBottom w:val="0"/>
                                      <w:divBdr>
                                        <w:top w:val="single" w:sz="2" w:space="0" w:color="auto"/>
                                        <w:left w:val="single" w:sz="2" w:space="0" w:color="auto"/>
                                        <w:bottom w:val="single" w:sz="2" w:space="0" w:color="auto"/>
                                        <w:right w:val="single" w:sz="2" w:space="0" w:color="auto"/>
                                      </w:divBdr>
                                      <w:divsChild>
                                        <w:div w:id="15859194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41543909">
                          <w:marLeft w:val="0"/>
                          <w:marRight w:val="0"/>
                          <w:marTop w:val="0"/>
                          <w:marBottom w:val="0"/>
                          <w:divBdr>
                            <w:top w:val="single" w:sz="2" w:space="0" w:color="auto"/>
                            <w:left w:val="single" w:sz="2" w:space="0" w:color="auto"/>
                            <w:bottom w:val="single" w:sz="2" w:space="0" w:color="auto"/>
                            <w:right w:val="single" w:sz="2" w:space="0" w:color="auto"/>
                          </w:divBdr>
                          <w:divsChild>
                            <w:div w:id="1177616873">
                              <w:marLeft w:val="0"/>
                              <w:marRight w:val="0"/>
                              <w:marTop w:val="0"/>
                              <w:marBottom w:val="0"/>
                              <w:divBdr>
                                <w:top w:val="single" w:sz="2" w:space="0" w:color="auto"/>
                                <w:left w:val="single" w:sz="2" w:space="0" w:color="auto"/>
                                <w:bottom w:val="single" w:sz="2" w:space="0" w:color="auto"/>
                                <w:right w:val="single" w:sz="2" w:space="0" w:color="auto"/>
                              </w:divBdr>
                              <w:divsChild>
                                <w:div w:id="1114787157">
                                  <w:marLeft w:val="0"/>
                                  <w:marRight w:val="0"/>
                                  <w:marTop w:val="0"/>
                                  <w:marBottom w:val="0"/>
                                  <w:divBdr>
                                    <w:top w:val="none" w:sz="0" w:space="0" w:color="auto"/>
                                    <w:left w:val="none" w:sz="0" w:space="0" w:color="auto"/>
                                    <w:bottom w:val="none" w:sz="0" w:space="0" w:color="auto"/>
                                    <w:right w:val="none" w:sz="0" w:space="0" w:color="auto"/>
                                  </w:divBdr>
                                  <w:divsChild>
                                    <w:div w:id="93747120">
                                      <w:marLeft w:val="0"/>
                                      <w:marRight w:val="0"/>
                                      <w:marTop w:val="0"/>
                                      <w:marBottom w:val="0"/>
                                      <w:divBdr>
                                        <w:top w:val="single" w:sz="2" w:space="0" w:color="auto"/>
                                        <w:left w:val="single" w:sz="2" w:space="0" w:color="auto"/>
                                        <w:bottom w:val="single" w:sz="2" w:space="0" w:color="auto"/>
                                        <w:right w:val="single" w:sz="2" w:space="0" w:color="auto"/>
                                      </w:divBdr>
                                      <w:divsChild>
                                        <w:div w:id="9172493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55580303">
                      <w:marLeft w:val="0"/>
                      <w:marRight w:val="0"/>
                      <w:marTop w:val="0"/>
                      <w:marBottom w:val="0"/>
                      <w:divBdr>
                        <w:top w:val="single" w:sz="2" w:space="0" w:color="auto"/>
                        <w:left w:val="single" w:sz="2" w:space="0" w:color="auto"/>
                        <w:bottom w:val="single" w:sz="2" w:space="0" w:color="auto"/>
                        <w:right w:val="single" w:sz="2" w:space="0" w:color="auto"/>
                      </w:divBdr>
                      <w:divsChild>
                        <w:div w:id="19015973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87199002">
          <w:marLeft w:val="0"/>
          <w:marRight w:val="0"/>
          <w:marTop w:val="0"/>
          <w:marBottom w:val="0"/>
          <w:divBdr>
            <w:top w:val="single" w:sz="2" w:space="0" w:color="auto"/>
            <w:left w:val="single" w:sz="2" w:space="0" w:color="auto"/>
            <w:bottom w:val="single" w:sz="2" w:space="0" w:color="auto"/>
            <w:right w:val="single" w:sz="2" w:space="0" w:color="auto"/>
          </w:divBdr>
          <w:divsChild>
            <w:div w:id="838232288">
              <w:marLeft w:val="0"/>
              <w:marRight w:val="0"/>
              <w:marTop w:val="0"/>
              <w:marBottom w:val="0"/>
              <w:divBdr>
                <w:top w:val="single" w:sz="2" w:space="0" w:color="auto"/>
                <w:left w:val="single" w:sz="2" w:space="0" w:color="auto"/>
                <w:bottom w:val="single" w:sz="2" w:space="0" w:color="auto"/>
                <w:right w:val="single" w:sz="2" w:space="0" w:color="auto"/>
              </w:divBdr>
              <w:divsChild>
                <w:div w:id="1624652959">
                  <w:marLeft w:val="0"/>
                  <w:marRight w:val="0"/>
                  <w:marTop w:val="0"/>
                  <w:marBottom w:val="0"/>
                  <w:divBdr>
                    <w:top w:val="single" w:sz="2" w:space="0" w:color="auto"/>
                    <w:left w:val="single" w:sz="2" w:space="0" w:color="auto"/>
                    <w:bottom w:val="single" w:sz="2" w:space="0" w:color="auto"/>
                    <w:right w:val="single" w:sz="2" w:space="0" w:color="auto"/>
                  </w:divBdr>
                  <w:divsChild>
                    <w:div w:id="972906799">
                      <w:marLeft w:val="0"/>
                      <w:marRight w:val="0"/>
                      <w:marTop w:val="0"/>
                      <w:marBottom w:val="0"/>
                      <w:divBdr>
                        <w:top w:val="single" w:sz="2" w:space="0" w:color="auto"/>
                        <w:left w:val="single" w:sz="2" w:space="0" w:color="auto"/>
                        <w:bottom w:val="single" w:sz="2" w:space="0" w:color="auto"/>
                        <w:right w:val="single" w:sz="2" w:space="0" w:color="auto"/>
                      </w:divBdr>
                      <w:divsChild>
                        <w:div w:id="1863280163">
                          <w:marLeft w:val="0"/>
                          <w:marRight w:val="0"/>
                          <w:marTop w:val="0"/>
                          <w:marBottom w:val="0"/>
                          <w:divBdr>
                            <w:top w:val="single" w:sz="2" w:space="0" w:color="auto"/>
                            <w:left w:val="single" w:sz="2" w:space="0" w:color="auto"/>
                            <w:bottom w:val="single" w:sz="2" w:space="0" w:color="auto"/>
                            <w:right w:val="single" w:sz="2" w:space="0" w:color="auto"/>
                          </w:divBdr>
                        </w:div>
                        <w:div w:id="507409074">
                          <w:marLeft w:val="0"/>
                          <w:marRight w:val="0"/>
                          <w:marTop w:val="0"/>
                          <w:marBottom w:val="0"/>
                          <w:divBdr>
                            <w:top w:val="single" w:sz="2" w:space="0" w:color="auto"/>
                            <w:left w:val="single" w:sz="2" w:space="0" w:color="auto"/>
                            <w:bottom w:val="single" w:sz="2" w:space="0" w:color="auto"/>
                            <w:right w:val="single" w:sz="2" w:space="0" w:color="auto"/>
                          </w:divBdr>
                          <w:divsChild>
                            <w:div w:id="1949699240">
                              <w:marLeft w:val="0"/>
                              <w:marRight w:val="0"/>
                              <w:marTop w:val="0"/>
                              <w:marBottom w:val="0"/>
                              <w:divBdr>
                                <w:top w:val="single" w:sz="2" w:space="0" w:color="auto"/>
                                <w:left w:val="single" w:sz="2" w:space="0" w:color="auto"/>
                                <w:bottom w:val="single" w:sz="2" w:space="0" w:color="auto"/>
                                <w:right w:val="single" w:sz="2" w:space="0" w:color="auto"/>
                              </w:divBdr>
                              <w:divsChild>
                                <w:div w:id="1846674328">
                                  <w:marLeft w:val="0"/>
                                  <w:marRight w:val="0"/>
                                  <w:marTop w:val="0"/>
                                  <w:marBottom w:val="0"/>
                                  <w:divBdr>
                                    <w:top w:val="single" w:sz="2" w:space="0" w:color="auto"/>
                                    <w:left w:val="single" w:sz="2" w:space="0" w:color="auto"/>
                                    <w:bottom w:val="single" w:sz="2" w:space="0" w:color="auto"/>
                                    <w:right w:val="single" w:sz="2" w:space="0" w:color="auto"/>
                                  </w:divBdr>
                                  <w:divsChild>
                                    <w:div w:id="1793085609">
                                      <w:marLeft w:val="0"/>
                                      <w:marRight w:val="0"/>
                                      <w:marTop w:val="0"/>
                                      <w:marBottom w:val="0"/>
                                      <w:divBdr>
                                        <w:top w:val="single" w:sz="2" w:space="0" w:color="auto"/>
                                        <w:left w:val="single" w:sz="2" w:space="0" w:color="auto"/>
                                        <w:bottom w:val="single" w:sz="2" w:space="0" w:color="auto"/>
                                        <w:right w:val="single" w:sz="2" w:space="0" w:color="auto"/>
                                      </w:divBdr>
                                    </w:div>
                                    <w:div w:id="299726315">
                                      <w:marLeft w:val="0"/>
                                      <w:marRight w:val="0"/>
                                      <w:marTop w:val="0"/>
                                      <w:marBottom w:val="0"/>
                                      <w:divBdr>
                                        <w:top w:val="single" w:sz="2" w:space="0" w:color="auto"/>
                                        <w:left w:val="single" w:sz="2" w:space="0" w:color="auto"/>
                                        <w:bottom w:val="single" w:sz="2" w:space="0" w:color="auto"/>
                                        <w:right w:val="single" w:sz="2" w:space="0" w:color="auto"/>
                                      </w:divBdr>
                                      <w:divsChild>
                                        <w:div w:id="13914181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42988369">
          <w:marLeft w:val="0"/>
          <w:marRight w:val="0"/>
          <w:marTop w:val="0"/>
          <w:marBottom w:val="0"/>
          <w:divBdr>
            <w:top w:val="single" w:sz="2" w:space="0" w:color="auto"/>
            <w:left w:val="single" w:sz="2" w:space="0" w:color="auto"/>
            <w:bottom w:val="single" w:sz="2" w:space="0" w:color="auto"/>
            <w:right w:val="single" w:sz="2" w:space="0" w:color="auto"/>
          </w:divBdr>
          <w:divsChild>
            <w:div w:id="796142136">
              <w:marLeft w:val="0"/>
              <w:marRight w:val="0"/>
              <w:marTop w:val="0"/>
              <w:marBottom w:val="0"/>
              <w:divBdr>
                <w:top w:val="single" w:sz="2" w:space="0" w:color="auto"/>
                <w:left w:val="single" w:sz="2" w:space="0" w:color="auto"/>
                <w:bottom w:val="single" w:sz="2" w:space="0" w:color="auto"/>
                <w:right w:val="single" w:sz="2" w:space="0" w:color="auto"/>
              </w:divBdr>
              <w:divsChild>
                <w:div w:id="807086254">
                  <w:marLeft w:val="0"/>
                  <w:marRight w:val="0"/>
                  <w:marTop w:val="0"/>
                  <w:marBottom w:val="0"/>
                  <w:divBdr>
                    <w:top w:val="single" w:sz="2" w:space="0" w:color="auto"/>
                    <w:left w:val="single" w:sz="2" w:space="0" w:color="auto"/>
                    <w:bottom w:val="single" w:sz="2" w:space="0" w:color="auto"/>
                    <w:right w:val="single" w:sz="2" w:space="0" w:color="auto"/>
                  </w:divBdr>
                  <w:divsChild>
                    <w:div w:id="1025331057">
                      <w:marLeft w:val="0"/>
                      <w:marRight w:val="0"/>
                      <w:marTop w:val="0"/>
                      <w:marBottom w:val="0"/>
                      <w:divBdr>
                        <w:top w:val="single" w:sz="2" w:space="0" w:color="auto"/>
                        <w:left w:val="single" w:sz="2" w:space="0" w:color="auto"/>
                        <w:bottom w:val="single" w:sz="2" w:space="0" w:color="auto"/>
                        <w:right w:val="single" w:sz="2" w:space="0" w:color="auto"/>
                      </w:divBdr>
                      <w:divsChild>
                        <w:div w:id="9833119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72198783">
          <w:marLeft w:val="0"/>
          <w:marRight w:val="0"/>
          <w:marTop w:val="0"/>
          <w:marBottom w:val="0"/>
          <w:divBdr>
            <w:top w:val="single" w:sz="2" w:space="0" w:color="auto"/>
            <w:left w:val="single" w:sz="2" w:space="0" w:color="auto"/>
            <w:bottom w:val="single" w:sz="2" w:space="0" w:color="auto"/>
            <w:right w:val="single" w:sz="2" w:space="0" w:color="auto"/>
          </w:divBdr>
          <w:divsChild>
            <w:div w:id="1038630617">
              <w:marLeft w:val="0"/>
              <w:marRight w:val="0"/>
              <w:marTop w:val="0"/>
              <w:marBottom w:val="0"/>
              <w:divBdr>
                <w:top w:val="single" w:sz="2" w:space="0" w:color="auto"/>
                <w:left w:val="single" w:sz="2" w:space="0" w:color="auto"/>
                <w:bottom w:val="single" w:sz="2" w:space="0" w:color="auto"/>
                <w:right w:val="single" w:sz="2" w:space="0" w:color="auto"/>
              </w:divBdr>
              <w:divsChild>
                <w:div w:id="1460999274">
                  <w:marLeft w:val="0"/>
                  <w:marRight w:val="0"/>
                  <w:marTop w:val="0"/>
                  <w:marBottom w:val="0"/>
                  <w:divBdr>
                    <w:top w:val="single" w:sz="2" w:space="0" w:color="auto"/>
                    <w:left w:val="single" w:sz="2" w:space="0" w:color="auto"/>
                    <w:bottom w:val="single" w:sz="2" w:space="0" w:color="auto"/>
                    <w:right w:val="single" w:sz="2" w:space="0" w:color="auto"/>
                  </w:divBdr>
                  <w:divsChild>
                    <w:div w:id="1428699539">
                      <w:marLeft w:val="0"/>
                      <w:marRight w:val="0"/>
                      <w:marTop w:val="0"/>
                      <w:marBottom w:val="0"/>
                      <w:divBdr>
                        <w:top w:val="single" w:sz="2" w:space="0" w:color="auto"/>
                        <w:left w:val="single" w:sz="2" w:space="0" w:color="auto"/>
                        <w:bottom w:val="single" w:sz="2" w:space="0" w:color="auto"/>
                        <w:right w:val="single" w:sz="2" w:space="0" w:color="auto"/>
                      </w:divBdr>
                      <w:divsChild>
                        <w:div w:id="103423299">
                          <w:marLeft w:val="0"/>
                          <w:marRight w:val="0"/>
                          <w:marTop w:val="0"/>
                          <w:marBottom w:val="0"/>
                          <w:divBdr>
                            <w:top w:val="single" w:sz="2" w:space="0" w:color="auto"/>
                            <w:left w:val="single" w:sz="2" w:space="0" w:color="auto"/>
                            <w:bottom w:val="single" w:sz="2" w:space="0" w:color="auto"/>
                            <w:right w:val="single" w:sz="2" w:space="0" w:color="auto"/>
                          </w:divBdr>
                        </w:div>
                        <w:div w:id="1347177212">
                          <w:marLeft w:val="0"/>
                          <w:marRight w:val="0"/>
                          <w:marTop w:val="0"/>
                          <w:marBottom w:val="0"/>
                          <w:divBdr>
                            <w:top w:val="single" w:sz="2" w:space="0" w:color="auto"/>
                            <w:left w:val="single" w:sz="2" w:space="0" w:color="auto"/>
                            <w:bottom w:val="single" w:sz="2" w:space="0" w:color="auto"/>
                            <w:right w:val="single" w:sz="2" w:space="0" w:color="auto"/>
                          </w:divBdr>
                          <w:divsChild>
                            <w:div w:id="1430353463">
                              <w:marLeft w:val="0"/>
                              <w:marRight w:val="0"/>
                              <w:marTop w:val="0"/>
                              <w:marBottom w:val="0"/>
                              <w:divBdr>
                                <w:top w:val="single" w:sz="2" w:space="0" w:color="auto"/>
                                <w:left w:val="single" w:sz="2" w:space="0" w:color="auto"/>
                                <w:bottom w:val="single" w:sz="2" w:space="0" w:color="auto"/>
                                <w:right w:val="single" w:sz="2" w:space="0" w:color="auto"/>
                              </w:divBdr>
                              <w:divsChild>
                                <w:div w:id="1091972582">
                                  <w:marLeft w:val="0"/>
                                  <w:marRight w:val="0"/>
                                  <w:marTop w:val="0"/>
                                  <w:marBottom w:val="0"/>
                                  <w:divBdr>
                                    <w:top w:val="single" w:sz="2" w:space="0" w:color="auto"/>
                                    <w:left w:val="single" w:sz="2" w:space="0" w:color="auto"/>
                                    <w:bottom w:val="single" w:sz="2" w:space="0" w:color="auto"/>
                                    <w:right w:val="single" w:sz="2" w:space="0" w:color="auto"/>
                                  </w:divBdr>
                                  <w:divsChild>
                                    <w:div w:id="480386667">
                                      <w:marLeft w:val="0"/>
                                      <w:marRight w:val="0"/>
                                      <w:marTop w:val="0"/>
                                      <w:marBottom w:val="0"/>
                                      <w:divBdr>
                                        <w:top w:val="single" w:sz="2" w:space="0" w:color="auto"/>
                                        <w:left w:val="single" w:sz="2" w:space="0" w:color="auto"/>
                                        <w:bottom w:val="single" w:sz="2" w:space="0" w:color="auto"/>
                                        <w:right w:val="single" w:sz="2" w:space="0" w:color="auto"/>
                                      </w:divBdr>
                                    </w:div>
                                    <w:div w:id="1692149487">
                                      <w:marLeft w:val="0"/>
                                      <w:marRight w:val="0"/>
                                      <w:marTop w:val="0"/>
                                      <w:marBottom w:val="0"/>
                                      <w:divBdr>
                                        <w:top w:val="single" w:sz="2" w:space="0" w:color="auto"/>
                                        <w:left w:val="single" w:sz="2" w:space="0" w:color="auto"/>
                                        <w:bottom w:val="single" w:sz="2" w:space="0" w:color="auto"/>
                                        <w:right w:val="single" w:sz="2" w:space="0" w:color="auto"/>
                                      </w:divBdr>
                                      <w:divsChild>
                                        <w:div w:id="2887063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42458936">
          <w:marLeft w:val="0"/>
          <w:marRight w:val="0"/>
          <w:marTop w:val="0"/>
          <w:marBottom w:val="0"/>
          <w:divBdr>
            <w:top w:val="single" w:sz="2" w:space="0" w:color="auto"/>
            <w:left w:val="single" w:sz="2" w:space="0" w:color="auto"/>
            <w:bottom w:val="single" w:sz="2" w:space="0" w:color="auto"/>
            <w:right w:val="single" w:sz="2" w:space="0" w:color="auto"/>
          </w:divBdr>
          <w:divsChild>
            <w:div w:id="126052404">
              <w:marLeft w:val="0"/>
              <w:marRight w:val="0"/>
              <w:marTop w:val="0"/>
              <w:marBottom w:val="0"/>
              <w:divBdr>
                <w:top w:val="single" w:sz="2" w:space="0" w:color="auto"/>
                <w:left w:val="single" w:sz="2" w:space="0" w:color="auto"/>
                <w:bottom w:val="single" w:sz="2" w:space="0" w:color="auto"/>
                <w:right w:val="single" w:sz="2" w:space="0" w:color="auto"/>
              </w:divBdr>
              <w:divsChild>
                <w:div w:id="1468862779">
                  <w:marLeft w:val="0"/>
                  <w:marRight w:val="0"/>
                  <w:marTop w:val="0"/>
                  <w:marBottom w:val="0"/>
                  <w:divBdr>
                    <w:top w:val="single" w:sz="2" w:space="0" w:color="auto"/>
                    <w:left w:val="single" w:sz="2" w:space="0" w:color="auto"/>
                    <w:bottom w:val="single" w:sz="2" w:space="0" w:color="auto"/>
                    <w:right w:val="single" w:sz="2" w:space="0" w:color="auto"/>
                  </w:divBdr>
                  <w:divsChild>
                    <w:div w:id="366150608">
                      <w:marLeft w:val="0"/>
                      <w:marRight w:val="0"/>
                      <w:marTop w:val="0"/>
                      <w:marBottom w:val="0"/>
                      <w:divBdr>
                        <w:top w:val="single" w:sz="2" w:space="0" w:color="auto"/>
                        <w:left w:val="single" w:sz="2" w:space="0" w:color="auto"/>
                        <w:bottom w:val="single" w:sz="2" w:space="0" w:color="auto"/>
                        <w:right w:val="single" w:sz="2" w:space="0" w:color="auto"/>
                      </w:divBdr>
                      <w:divsChild>
                        <w:div w:id="4096916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48954819">
          <w:marLeft w:val="0"/>
          <w:marRight w:val="0"/>
          <w:marTop w:val="0"/>
          <w:marBottom w:val="0"/>
          <w:divBdr>
            <w:top w:val="single" w:sz="2" w:space="0" w:color="auto"/>
            <w:left w:val="single" w:sz="2" w:space="0" w:color="auto"/>
            <w:bottom w:val="single" w:sz="2" w:space="0" w:color="auto"/>
            <w:right w:val="single" w:sz="2" w:space="0" w:color="auto"/>
          </w:divBdr>
          <w:divsChild>
            <w:div w:id="1149327467">
              <w:marLeft w:val="0"/>
              <w:marRight w:val="0"/>
              <w:marTop w:val="0"/>
              <w:marBottom w:val="0"/>
              <w:divBdr>
                <w:top w:val="single" w:sz="2" w:space="0" w:color="auto"/>
                <w:left w:val="single" w:sz="2" w:space="0" w:color="auto"/>
                <w:bottom w:val="single" w:sz="2" w:space="0" w:color="auto"/>
                <w:right w:val="single" w:sz="2" w:space="0" w:color="auto"/>
              </w:divBdr>
              <w:divsChild>
                <w:div w:id="1316372823">
                  <w:marLeft w:val="0"/>
                  <w:marRight w:val="0"/>
                  <w:marTop w:val="0"/>
                  <w:marBottom w:val="0"/>
                  <w:divBdr>
                    <w:top w:val="single" w:sz="2" w:space="0" w:color="auto"/>
                    <w:left w:val="single" w:sz="2" w:space="0" w:color="auto"/>
                    <w:bottom w:val="single" w:sz="2" w:space="0" w:color="auto"/>
                    <w:right w:val="single" w:sz="2" w:space="0" w:color="auto"/>
                  </w:divBdr>
                  <w:divsChild>
                    <w:div w:id="233320980">
                      <w:marLeft w:val="0"/>
                      <w:marRight w:val="0"/>
                      <w:marTop w:val="0"/>
                      <w:marBottom w:val="0"/>
                      <w:divBdr>
                        <w:top w:val="single" w:sz="2" w:space="0" w:color="auto"/>
                        <w:left w:val="single" w:sz="2" w:space="0" w:color="auto"/>
                        <w:bottom w:val="single" w:sz="2" w:space="0" w:color="auto"/>
                        <w:right w:val="single" w:sz="2" w:space="0" w:color="auto"/>
                      </w:divBdr>
                      <w:divsChild>
                        <w:div w:id="207107415">
                          <w:marLeft w:val="0"/>
                          <w:marRight w:val="0"/>
                          <w:marTop w:val="0"/>
                          <w:marBottom w:val="0"/>
                          <w:divBdr>
                            <w:top w:val="single" w:sz="2" w:space="0" w:color="auto"/>
                            <w:left w:val="single" w:sz="2" w:space="0" w:color="auto"/>
                            <w:bottom w:val="single" w:sz="2" w:space="0" w:color="auto"/>
                            <w:right w:val="single" w:sz="2" w:space="0" w:color="auto"/>
                          </w:divBdr>
                        </w:div>
                        <w:div w:id="1496996564">
                          <w:marLeft w:val="0"/>
                          <w:marRight w:val="0"/>
                          <w:marTop w:val="0"/>
                          <w:marBottom w:val="0"/>
                          <w:divBdr>
                            <w:top w:val="single" w:sz="2" w:space="0" w:color="auto"/>
                            <w:left w:val="single" w:sz="2" w:space="0" w:color="auto"/>
                            <w:bottom w:val="single" w:sz="2" w:space="0" w:color="auto"/>
                            <w:right w:val="single" w:sz="2" w:space="0" w:color="auto"/>
                          </w:divBdr>
                          <w:divsChild>
                            <w:div w:id="427851584">
                              <w:marLeft w:val="0"/>
                              <w:marRight w:val="0"/>
                              <w:marTop w:val="0"/>
                              <w:marBottom w:val="0"/>
                              <w:divBdr>
                                <w:top w:val="single" w:sz="2" w:space="0" w:color="auto"/>
                                <w:left w:val="single" w:sz="2" w:space="0" w:color="auto"/>
                                <w:bottom w:val="single" w:sz="2" w:space="0" w:color="auto"/>
                                <w:right w:val="single" w:sz="2" w:space="0" w:color="auto"/>
                              </w:divBdr>
                              <w:divsChild>
                                <w:div w:id="350838154">
                                  <w:marLeft w:val="0"/>
                                  <w:marRight w:val="0"/>
                                  <w:marTop w:val="0"/>
                                  <w:marBottom w:val="0"/>
                                  <w:divBdr>
                                    <w:top w:val="single" w:sz="2" w:space="0" w:color="auto"/>
                                    <w:left w:val="single" w:sz="2" w:space="0" w:color="auto"/>
                                    <w:bottom w:val="single" w:sz="2" w:space="0" w:color="auto"/>
                                    <w:right w:val="single" w:sz="2" w:space="0" w:color="auto"/>
                                  </w:divBdr>
                                  <w:divsChild>
                                    <w:div w:id="1377271180">
                                      <w:marLeft w:val="0"/>
                                      <w:marRight w:val="0"/>
                                      <w:marTop w:val="0"/>
                                      <w:marBottom w:val="0"/>
                                      <w:divBdr>
                                        <w:top w:val="single" w:sz="2" w:space="0" w:color="auto"/>
                                        <w:left w:val="single" w:sz="2" w:space="0" w:color="auto"/>
                                        <w:bottom w:val="single" w:sz="2" w:space="0" w:color="auto"/>
                                        <w:right w:val="single" w:sz="2" w:space="0" w:color="auto"/>
                                      </w:divBdr>
                                    </w:div>
                                    <w:div w:id="1878933112">
                                      <w:marLeft w:val="0"/>
                                      <w:marRight w:val="0"/>
                                      <w:marTop w:val="0"/>
                                      <w:marBottom w:val="0"/>
                                      <w:divBdr>
                                        <w:top w:val="single" w:sz="2" w:space="0" w:color="auto"/>
                                        <w:left w:val="single" w:sz="2" w:space="0" w:color="auto"/>
                                        <w:bottom w:val="single" w:sz="2" w:space="0" w:color="auto"/>
                                        <w:right w:val="single" w:sz="2" w:space="0" w:color="auto"/>
                                      </w:divBdr>
                                      <w:divsChild>
                                        <w:div w:id="7481624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26035320">
          <w:marLeft w:val="0"/>
          <w:marRight w:val="0"/>
          <w:marTop w:val="0"/>
          <w:marBottom w:val="0"/>
          <w:divBdr>
            <w:top w:val="single" w:sz="2" w:space="0" w:color="auto"/>
            <w:left w:val="single" w:sz="2" w:space="0" w:color="auto"/>
            <w:bottom w:val="single" w:sz="2" w:space="0" w:color="auto"/>
            <w:right w:val="single" w:sz="2" w:space="0" w:color="auto"/>
          </w:divBdr>
          <w:divsChild>
            <w:div w:id="2143452397">
              <w:marLeft w:val="0"/>
              <w:marRight w:val="0"/>
              <w:marTop w:val="0"/>
              <w:marBottom w:val="0"/>
              <w:divBdr>
                <w:top w:val="single" w:sz="2" w:space="0" w:color="auto"/>
                <w:left w:val="single" w:sz="2" w:space="0" w:color="auto"/>
                <w:bottom w:val="single" w:sz="2" w:space="0" w:color="auto"/>
                <w:right w:val="single" w:sz="2" w:space="0" w:color="auto"/>
              </w:divBdr>
              <w:divsChild>
                <w:div w:id="1652322258">
                  <w:marLeft w:val="0"/>
                  <w:marRight w:val="0"/>
                  <w:marTop w:val="0"/>
                  <w:marBottom w:val="0"/>
                  <w:divBdr>
                    <w:top w:val="single" w:sz="2" w:space="0" w:color="auto"/>
                    <w:left w:val="single" w:sz="2" w:space="0" w:color="auto"/>
                    <w:bottom w:val="single" w:sz="2" w:space="0" w:color="auto"/>
                    <w:right w:val="single" w:sz="2" w:space="0" w:color="auto"/>
                  </w:divBdr>
                  <w:divsChild>
                    <w:div w:id="1898005878">
                      <w:marLeft w:val="0"/>
                      <w:marRight w:val="0"/>
                      <w:marTop w:val="0"/>
                      <w:marBottom w:val="0"/>
                      <w:divBdr>
                        <w:top w:val="single" w:sz="2" w:space="0" w:color="auto"/>
                        <w:left w:val="single" w:sz="2" w:space="0" w:color="auto"/>
                        <w:bottom w:val="single" w:sz="2" w:space="0" w:color="auto"/>
                        <w:right w:val="single" w:sz="2" w:space="0" w:color="auto"/>
                      </w:divBdr>
                      <w:divsChild>
                        <w:div w:id="18608506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38050118">
          <w:marLeft w:val="0"/>
          <w:marRight w:val="0"/>
          <w:marTop w:val="0"/>
          <w:marBottom w:val="0"/>
          <w:divBdr>
            <w:top w:val="single" w:sz="2" w:space="0" w:color="auto"/>
            <w:left w:val="single" w:sz="2" w:space="0" w:color="auto"/>
            <w:bottom w:val="single" w:sz="2" w:space="0" w:color="auto"/>
            <w:right w:val="single" w:sz="2" w:space="0" w:color="auto"/>
          </w:divBdr>
          <w:divsChild>
            <w:div w:id="1651864923">
              <w:marLeft w:val="0"/>
              <w:marRight w:val="0"/>
              <w:marTop w:val="0"/>
              <w:marBottom w:val="0"/>
              <w:divBdr>
                <w:top w:val="single" w:sz="2" w:space="0" w:color="auto"/>
                <w:left w:val="single" w:sz="2" w:space="0" w:color="auto"/>
                <w:bottom w:val="single" w:sz="2" w:space="0" w:color="auto"/>
                <w:right w:val="single" w:sz="2" w:space="0" w:color="auto"/>
              </w:divBdr>
              <w:divsChild>
                <w:div w:id="895625268">
                  <w:marLeft w:val="0"/>
                  <w:marRight w:val="0"/>
                  <w:marTop w:val="0"/>
                  <w:marBottom w:val="0"/>
                  <w:divBdr>
                    <w:top w:val="single" w:sz="2" w:space="0" w:color="auto"/>
                    <w:left w:val="single" w:sz="2" w:space="0" w:color="auto"/>
                    <w:bottom w:val="single" w:sz="2" w:space="0" w:color="auto"/>
                    <w:right w:val="single" w:sz="2" w:space="0" w:color="auto"/>
                  </w:divBdr>
                  <w:divsChild>
                    <w:div w:id="1328361707">
                      <w:marLeft w:val="0"/>
                      <w:marRight w:val="0"/>
                      <w:marTop w:val="0"/>
                      <w:marBottom w:val="0"/>
                      <w:divBdr>
                        <w:top w:val="single" w:sz="2" w:space="0" w:color="auto"/>
                        <w:left w:val="single" w:sz="2" w:space="0" w:color="auto"/>
                        <w:bottom w:val="single" w:sz="2" w:space="0" w:color="auto"/>
                        <w:right w:val="single" w:sz="2" w:space="0" w:color="auto"/>
                      </w:divBdr>
                      <w:divsChild>
                        <w:div w:id="2038659316">
                          <w:marLeft w:val="0"/>
                          <w:marRight w:val="0"/>
                          <w:marTop w:val="0"/>
                          <w:marBottom w:val="0"/>
                          <w:divBdr>
                            <w:top w:val="single" w:sz="2" w:space="0" w:color="auto"/>
                            <w:left w:val="single" w:sz="2" w:space="0" w:color="auto"/>
                            <w:bottom w:val="single" w:sz="2" w:space="0" w:color="auto"/>
                            <w:right w:val="single" w:sz="2" w:space="0" w:color="auto"/>
                          </w:divBdr>
                        </w:div>
                        <w:div w:id="1413694861">
                          <w:marLeft w:val="0"/>
                          <w:marRight w:val="0"/>
                          <w:marTop w:val="0"/>
                          <w:marBottom w:val="0"/>
                          <w:divBdr>
                            <w:top w:val="single" w:sz="2" w:space="0" w:color="auto"/>
                            <w:left w:val="single" w:sz="2" w:space="0" w:color="auto"/>
                            <w:bottom w:val="single" w:sz="2" w:space="0" w:color="auto"/>
                            <w:right w:val="single" w:sz="2" w:space="0" w:color="auto"/>
                          </w:divBdr>
                          <w:divsChild>
                            <w:div w:id="1128283005">
                              <w:marLeft w:val="0"/>
                              <w:marRight w:val="0"/>
                              <w:marTop w:val="0"/>
                              <w:marBottom w:val="0"/>
                              <w:divBdr>
                                <w:top w:val="single" w:sz="2" w:space="0" w:color="auto"/>
                                <w:left w:val="single" w:sz="2" w:space="0" w:color="auto"/>
                                <w:bottom w:val="single" w:sz="2" w:space="0" w:color="auto"/>
                                <w:right w:val="single" w:sz="2" w:space="0" w:color="auto"/>
                              </w:divBdr>
                              <w:divsChild>
                                <w:div w:id="1656488972">
                                  <w:marLeft w:val="0"/>
                                  <w:marRight w:val="0"/>
                                  <w:marTop w:val="0"/>
                                  <w:marBottom w:val="0"/>
                                  <w:divBdr>
                                    <w:top w:val="single" w:sz="2" w:space="0" w:color="auto"/>
                                    <w:left w:val="single" w:sz="2" w:space="0" w:color="auto"/>
                                    <w:bottom w:val="single" w:sz="2" w:space="0" w:color="auto"/>
                                    <w:right w:val="single" w:sz="2" w:space="0" w:color="auto"/>
                                  </w:divBdr>
                                  <w:divsChild>
                                    <w:div w:id="1402870438">
                                      <w:marLeft w:val="0"/>
                                      <w:marRight w:val="0"/>
                                      <w:marTop w:val="0"/>
                                      <w:marBottom w:val="0"/>
                                      <w:divBdr>
                                        <w:top w:val="single" w:sz="2" w:space="0" w:color="auto"/>
                                        <w:left w:val="single" w:sz="2" w:space="0" w:color="auto"/>
                                        <w:bottom w:val="single" w:sz="2" w:space="0" w:color="auto"/>
                                        <w:right w:val="single" w:sz="2" w:space="0" w:color="auto"/>
                                      </w:divBdr>
                                    </w:div>
                                    <w:div w:id="1280651373">
                                      <w:marLeft w:val="0"/>
                                      <w:marRight w:val="0"/>
                                      <w:marTop w:val="0"/>
                                      <w:marBottom w:val="0"/>
                                      <w:divBdr>
                                        <w:top w:val="single" w:sz="2" w:space="0" w:color="auto"/>
                                        <w:left w:val="single" w:sz="2" w:space="0" w:color="auto"/>
                                        <w:bottom w:val="single" w:sz="2" w:space="0" w:color="auto"/>
                                        <w:right w:val="single" w:sz="2" w:space="0" w:color="auto"/>
                                      </w:divBdr>
                                      <w:divsChild>
                                        <w:div w:id="14383263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686560072">
          <w:marLeft w:val="0"/>
          <w:marRight w:val="0"/>
          <w:marTop w:val="0"/>
          <w:marBottom w:val="0"/>
          <w:divBdr>
            <w:top w:val="single" w:sz="2" w:space="0" w:color="auto"/>
            <w:left w:val="single" w:sz="2" w:space="0" w:color="auto"/>
            <w:bottom w:val="single" w:sz="2" w:space="0" w:color="auto"/>
            <w:right w:val="single" w:sz="2" w:space="0" w:color="auto"/>
          </w:divBdr>
          <w:divsChild>
            <w:div w:id="1954245003">
              <w:marLeft w:val="0"/>
              <w:marRight w:val="0"/>
              <w:marTop w:val="0"/>
              <w:marBottom w:val="0"/>
              <w:divBdr>
                <w:top w:val="single" w:sz="2" w:space="0" w:color="auto"/>
                <w:left w:val="single" w:sz="2" w:space="0" w:color="auto"/>
                <w:bottom w:val="single" w:sz="2" w:space="0" w:color="auto"/>
                <w:right w:val="single" w:sz="2" w:space="0" w:color="auto"/>
              </w:divBdr>
              <w:divsChild>
                <w:div w:id="682903650">
                  <w:marLeft w:val="0"/>
                  <w:marRight w:val="0"/>
                  <w:marTop w:val="0"/>
                  <w:marBottom w:val="0"/>
                  <w:divBdr>
                    <w:top w:val="single" w:sz="2" w:space="0" w:color="auto"/>
                    <w:left w:val="single" w:sz="2" w:space="0" w:color="auto"/>
                    <w:bottom w:val="single" w:sz="2" w:space="0" w:color="auto"/>
                    <w:right w:val="single" w:sz="2" w:space="0" w:color="auto"/>
                  </w:divBdr>
                  <w:divsChild>
                    <w:div w:id="1966964112">
                      <w:marLeft w:val="0"/>
                      <w:marRight w:val="0"/>
                      <w:marTop w:val="0"/>
                      <w:marBottom w:val="0"/>
                      <w:divBdr>
                        <w:top w:val="single" w:sz="2" w:space="0" w:color="auto"/>
                        <w:left w:val="single" w:sz="2" w:space="0" w:color="auto"/>
                        <w:bottom w:val="single" w:sz="2" w:space="0" w:color="auto"/>
                        <w:right w:val="single" w:sz="2" w:space="0" w:color="auto"/>
                      </w:divBdr>
                      <w:divsChild>
                        <w:div w:id="19009017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49342189">
          <w:marLeft w:val="0"/>
          <w:marRight w:val="0"/>
          <w:marTop w:val="0"/>
          <w:marBottom w:val="0"/>
          <w:divBdr>
            <w:top w:val="single" w:sz="2" w:space="0" w:color="auto"/>
            <w:left w:val="single" w:sz="2" w:space="0" w:color="auto"/>
            <w:bottom w:val="single" w:sz="2" w:space="0" w:color="auto"/>
            <w:right w:val="single" w:sz="2" w:space="0" w:color="auto"/>
          </w:divBdr>
          <w:divsChild>
            <w:div w:id="742725075">
              <w:marLeft w:val="0"/>
              <w:marRight w:val="0"/>
              <w:marTop w:val="0"/>
              <w:marBottom w:val="0"/>
              <w:divBdr>
                <w:top w:val="single" w:sz="2" w:space="0" w:color="auto"/>
                <w:left w:val="single" w:sz="2" w:space="0" w:color="auto"/>
                <w:bottom w:val="single" w:sz="2" w:space="0" w:color="auto"/>
                <w:right w:val="single" w:sz="2" w:space="0" w:color="auto"/>
              </w:divBdr>
              <w:divsChild>
                <w:div w:id="1185292872">
                  <w:marLeft w:val="0"/>
                  <w:marRight w:val="0"/>
                  <w:marTop w:val="0"/>
                  <w:marBottom w:val="0"/>
                  <w:divBdr>
                    <w:top w:val="single" w:sz="2" w:space="0" w:color="auto"/>
                    <w:left w:val="single" w:sz="2" w:space="0" w:color="auto"/>
                    <w:bottom w:val="single" w:sz="2" w:space="0" w:color="auto"/>
                    <w:right w:val="single" w:sz="2" w:space="0" w:color="auto"/>
                  </w:divBdr>
                  <w:divsChild>
                    <w:div w:id="1519082771">
                      <w:marLeft w:val="0"/>
                      <w:marRight w:val="0"/>
                      <w:marTop w:val="0"/>
                      <w:marBottom w:val="0"/>
                      <w:divBdr>
                        <w:top w:val="single" w:sz="2" w:space="0" w:color="auto"/>
                        <w:left w:val="single" w:sz="2" w:space="0" w:color="auto"/>
                        <w:bottom w:val="single" w:sz="2" w:space="0" w:color="auto"/>
                        <w:right w:val="single" w:sz="2" w:space="0" w:color="auto"/>
                      </w:divBdr>
                      <w:divsChild>
                        <w:div w:id="1271544087">
                          <w:marLeft w:val="0"/>
                          <w:marRight w:val="0"/>
                          <w:marTop w:val="0"/>
                          <w:marBottom w:val="0"/>
                          <w:divBdr>
                            <w:top w:val="single" w:sz="2" w:space="0" w:color="auto"/>
                            <w:left w:val="single" w:sz="2" w:space="0" w:color="auto"/>
                            <w:bottom w:val="single" w:sz="2" w:space="0" w:color="auto"/>
                            <w:right w:val="single" w:sz="2" w:space="0" w:color="auto"/>
                          </w:divBdr>
                        </w:div>
                        <w:div w:id="1043362489">
                          <w:marLeft w:val="0"/>
                          <w:marRight w:val="0"/>
                          <w:marTop w:val="0"/>
                          <w:marBottom w:val="0"/>
                          <w:divBdr>
                            <w:top w:val="single" w:sz="2" w:space="31" w:color="auto"/>
                            <w:left w:val="single" w:sz="2" w:space="0" w:color="auto"/>
                            <w:bottom w:val="single" w:sz="2" w:space="8" w:color="auto"/>
                            <w:right w:val="single" w:sz="2" w:space="0" w:color="auto"/>
                          </w:divBdr>
                        </w:div>
                      </w:divsChild>
                    </w:div>
                  </w:divsChild>
                </w:div>
              </w:divsChild>
            </w:div>
          </w:divsChild>
        </w:div>
        <w:div w:id="213129815">
          <w:marLeft w:val="0"/>
          <w:marRight w:val="0"/>
          <w:marTop w:val="0"/>
          <w:marBottom w:val="0"/>
          <w:divBdr>
            <w:top w:val="single" w:sz="2" w:space="0" w:color="auto"/>
            <w:left w:val="single" w:sz="2" w:space="0" w:color="auto"/>
            <w:bottom w:val="single" w:sz="2" w:space="0" w:color="auto"/>
            <w:right w:val="single" w:sz="2" w:space="0" w:color="auto"/>
          </w:divBdr>
          <w:divsChild>
            <w:div w:id="221451636">
              <w:marLeft w:val="0"/>
              <w:marRight w:val="0"/>
              <w:marTop w:val="0"/>
              <w:marBottom w:val="0"/>
              <w:divBdr>
                <w:top w:val="single" w:sz="2" w:space="0" w:color="auto"/>
                <w:left w:val="single" w:sz="2" w:space="0" w:color="auto"/>
                <w:bottom w:val="single" w:sz="2" w:space="0" w:color="auto"/>
                <w:right w:val="single" w:sz="2" w:space="0" w:color="auto"/>
              </w:divBdr>
              <w:divsChild>
                <w:div w:id="563180145">
                  <w:marLeft w:val="0"/>
                  <w:marRight w:val="0"/>
                  <w:marTop w:val="0"/>
                  <w:marBottom w:val="0"/>
                  <w:divBdr>
                    <w:top w:val="single" w:sz="2" w:space="0" w:color="auto"/>
                    <w:left w:val="single" w:sz="2" w:space="0" w:color="auto"/>
                    <w:bottom w:val="single" w:sz="2" w:space="0" w:color="auto"/>
                    <w:right w:val="single" w:sz="2" w:space="0" w:color="auto"/>
                  </w:divBdr>
                  <w:divsChild>
                    <w:div w:id="490678412">
                      <w:marLeft w:val="0"/>
                      <w:marRight w:val="0"/>
                      <w:marTop w:val="0"/>
                      <w:marBottom w:val="0"/>
                      <w:divBdr>
                        <w:top w:val="single" w:sz="2" w:space="0" w:color="auto"/>
                        <w:left w:val="single" w:sz="2" w:space="0" w:color="auto"/>
                        <w:bottom w:val="single" w:sz="2" w:space="0" w:color="auto"/>
                        <w:right w:val="single" w:sz="2" w:space="0" w:color="auto"/>
                      </w:divBdr>
                      <w:divsChild>
                        <w:div w:id="141700021">
                          <w:marLeft w:val="0"/>
                          <w:marRight w:val="0"/>
                          <w:marTop w:val="0"/>
                          <w:marBottom w:val="0"/>
                          <w:divBdr>
                            <w:top w:val="single" w:sz="2" w:space="0" w:color="auto"/>
                            <w:left w:val="single" w:sz="2" w:space="0" w:color="auto"/>
                            <w:bottom w:val="single" w:sz="2" w:space="0" w:color="auto"/>
                            <w:right w:val="single" w:sz="2" w:space="0" w:color="auto"/>
                          </w:divBdr>
                        </w:div>
                        <w:div w:id="1992176214">
                          <w:marLeft w:val="0"/>
                          <w:marRight w:val="0"/>
                          <w:marTop w:val="0"/>
                          <w:marBottom w:val="0"/>
                          <w:divBdr>
                            <w:top w:val="single" w:sz="2" w:space="0" w:color="auto"/>
                            <w:left w:val="single" w:sz="2" w:space="0" w:color="auto"/>
                            <w:bottom w:val="single" w:sz="2" w:space="0" w:color="auto"/>
                            <w:right w:val="single" w:sz="2" w:space="0" w:color="auto"/>
                          </w:divBdr>
                          <w:divsChild>
                            <w:div w:id="633683108">
                              <w:marLeft w:val="0"/>
                              <w:marRight w:val="0"/>
                              <w:marTop w:val="0"/>
                              <w:marBottom w:val="0"/>
                              <w:divBdr>
                                <w:top w:val="single" w:sz="2" w:space="0" w:color="auto"/>
                                <w:left w:val="single" w:sz="2" w:space="0" w:color="auto"/>
                                <w:bottom w:val="single" w:sz="2" w:space="0" w:color="auto"/>
                                <w:right w:val="single" w:sz="2" w:space="0" w:color="auto"/>
                              </w:divBdr>
                              <w:divsChild>
                                <w:div w:id="1584879058">
                                  <w:marLeft w:val="0"/>
                                  <w:marRight w:val="0"/>
                                  <w:marTop w:val="0"/>
                                  <w:marBottom w:val="0"/>
                                  <w:divBdr>
                                    <w:top w:val="single" w:sz="2" w:space="0" w:color="auto"/>
                                    <w:left w:val="single" w:sz="2" w:space="0" w:color="auto"/>
                                    <w:bottom w:val="single" w:sz="2" w:space="0" w:color="auto"/>
                                    <w:right w:val="single" w:sz="2" w:space="0" w:color="auto"/>
                                  </w:divBdr>
                                  <w:divsChild>
                                    <w:div w:id="1540043610">
                                      <w:marLeft w:val="0"/>
                                      <w:marRight w:val="0"/>
                                      <w:marTop w:val="0"/>
                                      <w:marBottom w:val="0"/>
                                      <w:divBdr>
                                        <w:top w:val="single" w:sz="2" w:space="0" w:color="auto"/>
                                        <w:left w:val="single" w:sz="2" w:space="0" w:color="auto"/>
                                        <w:bottom w:val="single" w:sz="2" w:space="0" w:color="auto"/>
                                        <w:right w:val="single" w:sz="2" w:space="0" w:color="auto"/>
                                      </w:divBdr>
                                    </w:div>
                                    <w:div w:id="831607062">
                                      <w:marLeft w:val="0"/>
                                      <w:marRight w:val="0"/>
                                      <w:marTop w:val="0"/>
                                      <w:marBottom w:val="0"/>
                                      <w:divBdr>
                                        <w:top w:val="single" w:sz="2" w:space="0" w:color="auto"/>
                                        <w:left w:val="single" w:sz="2" w:space="0" w:color="auto"/>
                                        <w:bottom w:val="single" w:sz="2" w:space="0" w:color="auto"/>
                                        <w:right w:val="single" w:sz="2" w:space="0" w:color="auto"/>
                                      </w:divBdr>
                                      <w:divsChild>
                                        <w:div w:id="19403333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4277396">
                                  <w:marLeft w:val="0"/>
                                  <w:marRight w:val="0"/>
                                  <w:marTop w:val="0"/>
                                  <w:marBottom w:val="0"/>
                                  <w:divBdr>
                                    <w:top w:val="single" w:sz="2" w:space="0" w:color="auto"/>
                                    <w:left w:val="single" w:sz="2" w:space="0" w:color="auto"/>
                                    <w:bottom w:val="single" w:sz="2" w:space="0" w:color="auto"/>
                                    <w:right w:val="single" w:sz="2" w:space="0" w:color="auto"/>
                                  </w:divBdr>
                                  <w:divsChild>
                                    <w:div w:id="157431312">
                                      <w:marLeft w:val="0"/>
                                      <w:marRight w:val="0"/>
                                      <w:marTop w:val="0"/>
                                      <w:marBottom w:val="0"/>
                                      <w:divBdr>
                                        <w:top w:val="single" w:sz="2" w:space="0" w:color="auto"/>
                                        <w:left w:val="single" w:sz="2" w:space="0" w:color="auto"/>
                                        <w:bottom w:val="single" w:sz="2" w:space="0" w:color="auto"/>
                                        <w:right w:val="single" w:sz="2" w:space="0" w:color="auto"/>
                                      </w:divBdr>
                                    </w:div>
                                    <w:div w:id="1625552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38804497">
          <w:marLeft w:val="0"/>
          <w:marRight w:val="0"/>
          <w:marTop w:val="0"/>
          <w:marBottom w:val="0"/>
          <w:divBdr>
            <w:top w:val="single" w:sz="2" w:space="0" w:color="auto"/>
            <w:left w:val="single" w:sz="2" w:space="0" w:color="auto"/>
            <w:bottom w:val="single" w:sz="2" w:space="0" w:color="auto"/>
            <w:right w:val="single" w:sz="2" w:space="0" w:color="auto"/>
          </w:divBdr>
          <w:divsChild>
            <w:div w:id="1816795345">
              <w:marLeft w:val="0"/>
              <w:marRight w:val="0"/>
              <w:marTop w:val="0"/>
              <w:marBottom w:val="0"/>
              <w:divBdr>
                <w:top w:val="single" w:sz="2" w:space="0" w:color="auto"/>
                <w:left w:val="single" w:sz="2" w:space="0" w:color="auto"/>
                <w:bottom w:val="single" w:sz="2" w:space="0" w:color="auto"/>
                <w:right w:val="single" w:sz="2" w:space="0" w:color="auto"/>
              </w:divBdr>
              <w:divsChild>
                <w:div w:id="2026204934">
                  <w:marLeft w:val="0"/>
                  <w:marRight w:val="0"/>
                  <w:marTop w:val="0"/>
                  <w:marBottom w:val="0"/>
                  <w:divBdr>
                    <w:top w:val="single" w:sz="2" w:space="0" w:color="auto"/>
                    <w:left w:val="single" w:sz="2" w:space="0" w:color="auto"/>
                    <w:bottom w:val="single" w:sz="2" w:space="0" w:color="auto"/>
                    <w:right w:val="single" w:sz="2" w:space="0" w:color="auto"/>
                  </w:divBdr>
                  <w:divsChild>
                    <w:div w:id="1419520513">
                      <w:marLeft w:val="0"/>
                      <w:marRight w:val="0"/>
                      <w:marTop w:val="0"/>
                      <w:marBottom w:val="0"/>
                      <w:divBdr>
                        <w:top w:val="single" w:sz="2" w:space="0" w:color="auto"/>
                        <w:left w:val="single" w:sz="2" w:space="0" w:color="auto"/>
                        <w:bottom w:val="single" w:sz="2" w:space="0" w:color="auto"/>
                        <w:right w:val="single" w:sz="2" w:space="0" w:color="auto"/>
                      </w:divBdr>
                      <w:divsChild>
                        <w:div w:id="3053587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27076448">
          <w:marLeft w:val="0"/>
          <w:marRight w:val="0"/>
          <w:marTop w:val="0"/>
          <w:marBottom w:val="0"/>
          <w:divBdr>
            <w:top w:val="single" w:sz="2" w:space="0" w:color="auto"/>
            <w:left w:val="single" w:sz="2" w:space="0" w:color="auto"/>
            <w:bottom w:val="single" w:sz="2" w:space="0" w:color="auto"/>
            <w:right w:val="single" w:sz="2" w:space="0" w:color="auto"/>
          </w:divBdr>
          <w:divsChild>
            <w:div w:id="1585726417">
              <w:marLeft w:val="0"/>
              <w:marRight w:val="0"/>
              <w:marTop w:val="0"/>
              <w:marBottom w:val="0"/>
              <w:divBdr>
                <w:top w:val="single" w:sz="2" w:space="0" w:color="auto"/>
                <w:left w:val="single" w:sz="2" w:space="0" w:color="auto"/>
                <w:bottom w:val="single" w:sz="2" w:space="0" w:color="auto"/>
                <w:right w:val="single" w:sz="2" w:space="0" w:color="auto"/>
              </w:divBdr>
              <w:divsChild>
                <w:div w:id="508253599">
                  <w:marLeft w:val="0"/>
                  <w:marRight w:val="0"/>
                  <w:marTop w:val="0"/>
                  <w:marBottom w:val="0"/>
                  <w:divBdr>
                    <w:top w:val="single" w:sz="2" w:space="0" w:color="auto"/>
                    <w:left w:val="single" w:sz="2" w:space="0" w:color="auto"/>
                    <w:bottom w:val="single" w:sz="2" w:space="0" w:color="auto"/>
                    <w:right w:val="single" w:sz="2" w:space="0" w:color="auto"/>
                  </w:divBdr>
                  <w:divsChild>
                    <w:div w:id="1581409228">
                      <w:marLeft w:val="0"/>
                      <w:marRight w:val="0"/>
                      <w:marTop w:val="0"/>
                      <w:marBottom w:val="0"/>
                      <w:divBdr>
                        <w:top w:val="single" w:sz="2" w:space="0" w:color="auto"/>
                        <w:left w:val="single" w:sz="2" w:space="0" w:color="auto"/>
                        <w:bottom w:val="single" w:sz="2" w:space="0" w:color="auto"/>
                        <w:right w:val="single" w:sz="2" w:space="0" w:color="auto"/>
                      </w:divBdr>
                      <w:divsChild>
                        <w:div w:id="1038581239">
                          <w:marLeft w:val="0"/>
                          <w:marRight w:val="0"/>
                          <w:marTop w:val="0"/>
                          <w:marBottom w:val="0"/>
                          <w:divBdr>
                            <w:top w:val="single" w:sz="2" w:space="0" w:color="auto"/>
                            <w:left w:val="single" w:sz="2" w:space="0" w:color="auto"/>
                            <w:bottom w:val="single" w:sz="2" w:space="0" w:color="auto"/>
                            <w:right w:val="single" w:sz="2" w:space="0" w:color="auto"/>
                          </w:divBdr>
                        </w:div>
                        <w:div w:id="173765039">
                          <w:marLeft w:val="0"/>
                          <w:marRight w:val="0"/>
                          <w:marTop w:val="0"/>
                          <w:marBottom w:val="0"/>
                          <w:divBdr>
                            <w:top w:val="single" w:sz="2" w:space="0" w:color="auto"/>
                            <w:left w:val="single" w:sz="2" w:space="0" w:color="auto"/>
                            <w:bottom w:val="single" w:sz="2" w:space="0" w:color="auto"/>
                            <w:right w:val="single" w:sz="2" w:space="0" w:color="auto"/>
                          </w:divBdr>
                          <w:divsChild>
                            <w:div w:id="1551380397">
                              <w:marLeft w:val="0"/>
                              <w:marRight w:val="0"/>
                              <w:marTop w:val="0"/>
                              <w:marBottom w:val="0"/>
                              <w:divBdr>
                                <w:top w:val="single" w:sz="2" w:space="0" w:color="auto"/>
                                <w:left w:val="single" w:sz="2" w:space="0" w:color="auto"/>
                                <w:bottom w:val="single" w:sz="2" w:space="0" w:color="auto"/>
                                <w:right w:val="single" w:sz="2" w:space="0" w:color="auto"/>
                              </w:divBdr>
                              <w:divsChild>
                                <w:div w:id="505944797">
                                  <w:marLeft w:val="0"/>
                                  <w:marRight w:val="0"/>
                                  <w:marTop w:val="0"/>
                                  <w:marBottom w:val="0"/>
                                  <w:divBdr>
                                    <w:top w:val="single" w:sz="2" w:space="0" w:color="auto"/>
                                    <w:left w:val="single" w:sz="2" w:space="0" w:color="auto"/>
                                    <w:bottom w:val="single" w:sz="2" w:space="0" w:color="auto"/>
                                    <w:right w:val="single" w:sz="2" w:space="0" w:color="auto"/>
                                  </w:divBdr>
                                  <w:divsChild>
                                    <w:div w:id="225145127">
                                      <w:marLeft w:val="0"/>
                                      <w:marRight w:val="0"/>
                                      <w:marTop w:val="0"/>
                                      <w:marBottom w:val="0"/>
                                      <w:divBdr>
                                        <w:top w:val="single" w:sz="2" w:space="0" w:color="auto"/>
                                        <w:left w:val="single" w:sz="2" w:space="0" w:color="auto"/>
                                        <w:bottom w:val="single" w:sz="2" w:space="0" w:color="auto"/>
                                        <w:right w:val="single" w:sz="2" w:space="0" w:color="auto"/>
                                      </w:divBdr>
                                      <w:divsChild>
                                        <w:div w:id="18658232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3192600">
                                  <w:marLeft w:val="0"/>
                                  <w:marRight w:val="0"/>
                                  <w:marTop w:val="0"/>
                                  <w:marBottom w:val="0"/>
                                  <w:divBdr>
                                    <w:top w:val="single" w:sz="2" w:space="0" w:color="auto"/>
                                    <w:left w:val="single" w:sz="2" w:space="0" w:color="auto"/>
                                    <w:bottom w:val="single" w:sz="2" w:space="0" w:color="auto"/>
                                    <w:right w:val="single" w:sz="2" w:space="0" w:color="auto"/>
                                  </w:divBdr>
                                  <w:divsChild>
                                    <w:div w:id="635449570">
                                      <w:marLeft w:val="0"/>
                                      <w:marRight w:val="0"/>
                                      <w:marTop w:val="0"/>
                                      <w:marBottom w:val="0"/>
                                      <w:divBdr>
                                        <w:top w:val="single" w:sz="2" w:space="0" w:color="auto"/>
                                        <w:left w:val="single" w:sz="2" w:space="0" w:color="auto"/>
                                        <w:bottom w:val="single" w:sz="2" w:space="0" w:color="auto"/>
                                        <w:right w:val="single" w:sz="2" w:space="0" w:color="auto"/>
                                      </w:divBdr>
                                    </w:div>
                                    <w:div w:id="19596813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06539030">
          <w:marLeft w:val="0"/>
          <w:marRight w:val="0"/>
          <w:marTop w:val="0"/>
          <w:marBottom w:val="0"/>
          <w:divBdr>
            <w:top w:val="single" w:sz="2" w:space="0" w:color="auto"/>
            <w:left w:val="single" w:sz="2" w:space="0" w:color="auto"/>
            <w:bottom w:val="single" w:sz="2" w:space="0" w:color="auto"/>
            <w:right w:val="single" w:sz="2" w:space="0" w:color="auto"/>
          </w:divBdr>
          <w:divsChild>
            <w:div w:id="1339229576">
              <w:marLeft w:val="0"/>
              <w:marRight w:val="0"/>
              <w:marTop w:val="0"/>
              <w:marBottom w:val="0"/>
              <w:divBdr>
                <w:top w:val="single" w:sz="2" w:space="0" w:color="auto"/>
                <w:left w:val="single" w:sz="2" w:space="0" w:color="auto"/>
                <w:bottom w:val="single" w:sz="2" w:space="0" w:color="auto"/>
                <w:right w:val="single" w:sz="2" w:space="0" w:color="auto"/>
              </w:divBdr>
              <w:divsChild>
                <w:div w:id="1503004544">
                  <w:marLeft w:val="0"/>
                  <w:marRight w:val="0"/>
                  <w:marTop w:val="0"/>
                  <w:marBottom w:val="0"/>
                  <w:divBdr>
                    <w:top w:val="single" w:sz="2" w:space="0" w:color="auto"/>
                    <w:left w:val="single" w:sz="2" w:space="0" w:color="auto"/>
                    <w:bottom w:val="single" w:sz="2" w:space="0" w:color="auto"/>
                    <w:right w:val="single" w:sz="2" w:space="0" w:color="auto"/>
                  </w:divBdr>
                  <w:divsChild>
                    <w:div w:id="1209142091">
                      <w:marLeft w:val="0"/>
                      <w:marRight w:val="0"/>
                      <w:marTop w:val="0"/>
                      <w:marBottom w:val="0"/>
                      <w:divBdr>
                        <w:top w:val="single" w:sz="2" w:space="0" w:color="auto"/>
                        <w:left w:val="single" w:sz="2" w:space="0" w:color="auto"/>
                        <w:bottom w:val="single" w:sz="2" w:space="0" w:color="auto"/>
                        <w:right w:val="single" w:sz="2" w:space="0" w:color="auto"/>
                      </w:divBdr>
                      <w:divsChild>
                        <w:div w:id="50538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72383412">
          <w:marLeft w:val="0"/>
          <w:marRight w:val="0"/>
          <w:marTop w:val="0"/>
          <w:marBottom w:val="0"/>
          <w:divBdr>
            <w:top w:val="single" w:sz="2" w:space="0" w:color="auto"/>
            <w:left w:val="single" w:sz="2" w:space="0" w:color="auto"/>
            <w:bottom w:val="single" w:sz="2" w:space="0" w:color="auto"/>
            <w:right w:val="single" w:sz="2" w:space="0" w:color="auto"/>
          </w:divBdr>
          <w:divsChild>
            <w:div w:id="1688023911">
              <w:marLeft w:val="0"/>
              <w:marRight w:val="0"/>
              <w:marTop w:val="0"/>
              <w:marBottom w:val="0"/>
              <w:divBdr>
                <w:top w:val="single" w:sz="2" w:space="0" w:color="auto"/>
                <w:left w:val="single" w:sz="2" w:space="0" w:color="auto"/>
                <w:bottom w:val="single" w:sz="2" w:space="0" w:color="auto"/>
                <w:right w:val="single" w:sz="2" w:space="0" w:color="auto"/>
              </w:divBdr>
              <w:divsChild>
                <w:div w:id="93521456">
                  <w:marLeft w:val="0"/>
                  <w:marRight w:val="0"/>
                  <w:marTop w:val="0"/>
                  <w:marBottom w:val="0"/>
                  <w:divBdr>
                    <w:top w:val="single" w:sz="2" w:space="0" w:color="auto"/>
                    <w:left w:val="single" w:sz="2" w:space="0" w:color="auto"/>
                    <w:bottom w:val="single" w:sz="2" w:space="0" w:color="auto"/>
                    <w:right w:val="single" w:sz="2" w:space="0" w:color="auto"/>
                  </w:divBdr>
                  <w:divsChild>
                    <w:div w:id="377821729">
                      <w:marLeft w:val="0"/>
                      <w:marRight w:val="0"/>
                      <w:marTop w:val="0"/>
                      <w:marBottom w:val="0"/>
                      <w:divBdr>
                        <w:top w:val="single" w:sz="2" w:space="0" w:color="auto"/>
                        <w:left w:val="single" w:sz="2" w:space="0" w:color="auto"/>
                        <w:bottom w:val="single" w:sz="2" w:space="0" w:color="auto"/>
                        <w:right w:val="single" w:sz="2" w:space="0" w:color="auto"/>
                      </w:divBdr>
                      <w:divsChild>
                        <w:div w:id="1557005816">
                          <w:marLeft w:val="0"/>
                          <w:marRight w:val="0"/>
                          <w:marTop w:val="0"/>
                          <w:marBottom w:val="0"/>
                          <w:divBdr>
                            <w:top w:val="single" w:sz="2" w:space="0" w:color="auto"/>
                            <w:left w:val="single" w:sz="2" w:space="0" w:color="auto"/>
                            <w:bottom w:val="single" w:sz="2" w:space="0" w:color="auto"/>
                            <w:right w:val="single" w:sz="2" w:space="0" w:color="auto"/>
                          </w:divBdr>
                        </w:div>
                        <w:div w:id="757486195">
                          <w:marLeft w:val="0"/>
                          <w:marRight w:val="0"/>
                          <w:marTop w:val="0"/>
                          <w:marBottom w:val="0"/>
                          <w:divBdr>
                            <w:top w:val="single" w:sz="2" w:space="0" w:color="auto"/>
                            <w:left w:val="single" w:sz="2" w:space="0" w:color="auto"/>
                            <w:bottom w:val="single" w:sz="2" w:space="0" w:color="auto"/>
                            <w:right w:val="single" w:sz="2" w:space="0" w:color="auto"/>
                          </w:divBdr>
                          <w:divsChild>
                            <w:div w:id="1087003142">
                              <w:marLeft w:val="0"/>
                              <w:marRight w:val="0"/>
                              <w:marTop w:val="0"/>
                              <w:marBottom w:val="0"/>
                              <w:divBdr>
                                <w:top w:val="single" w:sz="2" w:space="0" w:color="auto"/>
                                <w:left w:val="single" w:sz="2" w:space="0" w:color="auto"/>
                                <w:bottom w:val="single" w:sz="2" w:space="0" w:color="auto"/>
                                <w:right w:val="single" w:sz="2" w:space="0" w:color="auto"/>
                              </w:divBdr>
                              <w:divsChild>
                                <w:div w:id="1895502771">
                                  <w:marLeft w:val="0"/>
                                  <w:marRight w:val="0"/>
                                  <w:marTop w:val="0"/>
                                  <w:marBottom w:val="0"/>
                                  <w:divBdr>
                                    <w:top w:val="single" w:sz="2" w:space="0" w:color="auto"/>
                                    <w:left w:val="single" w:sz="2" w:space="0" w:color="auto"/>
                                    <w:bottom w:val="single" w:sz="2" w:space="0" w:color="auto"/>
                                    <w:right w:val="single" w:sz="2" w:space="0" w:color="auto"/>
                                  </w:divBdr>
                                  <w:divsChild>
                                    <w:div w:id="24530192">
                                      <w:marLeft w:val="0"/>
                                      <w:marRight w:val="0"/>
                                      <w:marTop w:val="0"/>
                                      <w:marBottom w:val="0"/>
                                      <w:divBdr>
                                        <w:top w:val="single" w:sz="2" w:space="0" w:color="auto"/>
                                        <w:left w:val="single" w:sz="2" w:space="0" w:color="auto"/>
                                        <w:bottom w:val="single" w:sz="2" w:space="0" w:color="auto"/>
                                        <w:right w:val="single" w:sz="2" w:space="0" w:color="auto"/>
                                      </w:divBdr>
                                      <w:divsChild>
                                        <w:div w:id="5078393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541360353">
          <w:marLeft w:val="0"/>
          <w:marRight w:val="0"/>
          <w:marTop w:val="0"/>
          <w:marBottom w:val="0"/>
          <w:divBdr>
            <w:top w:val="single" w:sz="2" w:space="0" w:color="auto"/>
            <w:left w:val="single" w:sz="2" w:space="0" w:color="auto"/>
            <w:bottom w:val="single" w:sz="2" w:space="0" w:color="auto"/>
            <w:right w:val="single" w:sz="2" w:space="0" w:color="auto"/>
          </w:divBdr>
          <w:divsChild>
            <w:div w:id="547494449">
              <w:marLeft w:val="0"/>
              <w:marRight w:val="0"/>
              <w:marTop w:val="0"/>
              <w:marBottom w:val="0"/>
              <w:divBdr>
                <w:top w:val="single" w:sz="2" w:space="0" w:color="auto"/>
                <w:left w:val="single" w:sz="2" w:space="0" w:color="auto"/>
                <w:bottom w:val="single" w:sz="2" w:space="0" w:color="auto"/>
                <w:right w:val="single" w:sz="2" w:space="0" w:color="auto"/>
              </w:divBdr>
              <w:divsChild>
                <w:div w:id="1321734623">
                  <w:marLeft w:val="0"/>
                  <w:marRight w:val="0"/>
                  <w:marTop w:val="0"/>
                  <w:marBottom w:val="0"/>
                  <w:divBdr>
                    <w:top w:val="single" w:sz="2" w:space="0" w:color="auto"/>
                    <w:left w:val="single" w:sz="2" w:space="0" w:color="auto"/>
                    <w:bottom w:val="single" w:sz="2" w:space="0" w:color="auto"/>
                    <w:right w:val="single" w:sz="2" w:space="0" w:color="auto"/>
                  </w:divBdr>
                  <w:divsChild>
                    <w:div w:id="1364329594">
                      <w:marLeft w:val="0"/>
                      <w:marRight w:val="0"/>
                      <w:marTop w:val="0"/>
                      <w:marBottom w:val="0"/>
                      <w:divBdr>
                        <w:top w:val="single" w:sz="2" w:space="0" w:color="auto"/>
                        <w:left w:val="single" w:sz="2" w:space="0" w:color="auto"/>
                        <w:bottom w:val="single" w:sz="2" w:space="0" w:color="auto"/>
                        <w:right w:val="single" w:sz="2" w:space="0" w:color="auto"/>
                      </w:divBdr>
                      <w:divsChild>
                        <w:div w:id="2144347192">
                          <w:marLeft w:val="0"/>
                          <w:marRight w:val="0"/>
                          <w:marTop w:val="0"/>
                          <w:marBottom w:val="0"/>
                          <w:divBdr>
                            <w:top w:val="single" w:sz="2" w:space="0" w:color="auto"/>
                            <w:left w:val="single" w:sz="2" w:space="0" w:color="auto"/>
                            <w:bottom w:val="single" w:sz="2" w:space="0" w:color="auto"/>
                            <w:right w:val="single" w:sz="2" w:space="0" w:color="auto"/>
                          </w:divBdr>
                        </w:div>
                        <w:div w:id="2051301712">
                          <w:marLeft w:val="0"/>
                          <w:marRight w:val="0"/>
                          <w:marTop w:val="0"/>
                          <w:marBottom w:val="0"/>
                          <w:divBdr>
                            <w:top w:val="single" w:sz="2" w:space="31" w:color="auto"/>
                            <w:left w:val="single" w:sz="2" w:space="0" w:color="auto"/>
                            <w:bottom w:val="single" w:sz="2" w:space="8" w:color="auto"/>
                            <w:right w:val="single" w:sz="2" w:space="0" w:color="auto"/>
                          </w:divBdr>
                        </w:div>
                      </w:divsChild>
                    </w:div>
                  </w:divsChild>
                </w:div>
              </w:divsChild>
            </w:div>
          </w:divsChild>
        </w:div>
        <w:div w:id="1577979272">
          <w:marLeft w:val="0"/>
          <w:marRight w:val="0"/>
          <w:marTop w:val="0"/>
          <w:marBottom w:val="0"/>
          <w:divBdr>
            <w:top w:val="single" w:sz="2" w:space="0" w:color="auto"/>
            <w:left w:val="single" w:sz="2" w:space="0" w:color="auto"/>
            <w:bottom w:val="single" w:sz="2" w:space="0" w:color="auto"/>
            <w:right w:val="single" w:sz="2" w:space="0" w:color="auto"/>
          </w:divBdr>
          <w:divsChild>
            <w:div w:id="1958415947">
              <w:marLeft w:val="0"/>
              <w:marRight w:val="0"/>
              <w:marTop w:val="0"/>
              <w:marBottom w:val="0"/>
              <w:divBdr>
                <w:top w:val="single" w:sz="2" w:space="0" w:color="auto"/>
                <w:left w:val="single" w:sz="2" w:space="0" w:color="auto"/>
                <w:bottom w:val="single" w:sz="2" w:space="0" w:color="auto"/>
                <w:right w:val="single" w:sz="2" w:space="0" w:color="auto"/>
              </w:divBdr>
              <w:divsChild>
                <w:div w:id="1086729022">
                  <w:marLeft w:val="0"/>
                  <w:marRight w:val="0"/>
                  <w:marTop w:val="0"/>
                  <w:marBottom w:val="0"/>
                  <w:divBdr>
                    <w:top w:val="single" w:sz="2" w:space="0" w:color="auto"/>
                    <w:left w:val="single" w:sz="2" w:space="0" w:color="auto"/>
                    <w:bottom w:val="single" w:sz="2" w:space="0" w:color="auto"/>
                    <w:right w:val="single" w:sz="2" w:space="0" w:color="auto"/>
                  </w:divBdr>
                  <w:divsChild>
                    <w:div w:id="242878102">
                      <w:marLeft w:val="0"/>
                      <w:marRight w:val="0"/>
                      <w:marTop w:val="0"/>
                      <w:marBottom w:val="0"/>
                      <w:divBdr>
                        <w:top w:val="single" w:sz="2" w:space="0" w:color="auto"/>
                        <w:left w:val="single" w:sz="2" w:space="0" w:color="auto"/>
                        <w:bottom w:val="single" w:sz="2" w:space="0" w:color="auto"/>
                        <w:right w:val="single" w:sz="2" w:space="0" w:color="auto"/>
                      </w:divBdr>
                      <w:divsChild>
                        <w:div w:id="888763301">
                          <w:marLeft w:val="0"/>
                          <w:marRight w:val="0"/>
                          <w:marTop w:val="0"/>
                          <w:marBottom w:val="0"/>
                          <w:divBdr>
                            <w:top w:val="single" w:sz="2" w:space="0" w:color="auto"/>
                            <w:left w:val="single" w:sz="2" w:space="0" w:color="auto"/>
                            <w:bottom w:val="single" w:sz="2" w:space="0" w:color="auto"/>
                            <w:right w:val="single" w:sz="2" w:space="0" w:color="auto"/>
                          </w:divBdr>
                        </w:div>
                        <w:div w:id="392890479">
                          <w:marLeft w:val="0"/>
                          <w:marRight w:val="0"/>
                          <w:marTop w:val="0"/>
                          <w:marBottom w:val="0"/>
                          <w:divBdr>
                            <w:top w:val="single" w:sz="2" w:space="0" w:color="auto"/>
                            <w:left w:val="single" w:sz="2" w:space="0" w:color="auto"/>
                            <w:bottom w:val="single" w:sz="2" w:space="0" w:color="auto"/>
                            <w:right w:val="single" w:sz="2" w:space="0" w:color="auto"/>
                          </w:divBdr>
                          <w:divsChild>
                            <w:div w:id="2071689645">
                              <w:marLeft w:val="0"/>
                              <w:marRight w:val="0"/>
                              <w:marTop w:val="0"/>
                              <w:marBottom w:val="0"/>
                              <w:divBdr>
                                <w:top w:val="single" w:sz="2" w:space="0" w:color="auto"/>
                                <w:left w:val="single" w:sz="2" w:space="0" w:color="auto"/>
                                <w:bottom w:val="single" w:sz="2" w:space="0" w:color="auto"/>
                                <w:right w:val="single" w:sz="2" w:space="0" w:color="auto"/>
                              </w:divBdr>
                              <w:divsChild>
                                <w:div w:id="858465592">
                                  <w:marLeft w:val="0"/>
                                  <w:marRight w:val="0"/>
                                  <w:marTop w:val="0"/>
                                  <w:marBottom w:val="0"/>
                                  <w:divBdr>
                                    <w:top w:val="single" w:sz="2" w:space="0" w:color="auto"/>
                                    <w:left w:val="single" w:sz="2" w:space="0" w:color="auto"/>
                                    <w:bottom w:val="single" w:sz="2" w:space="0" w:color="auto"/>
                                    <w:right w:val="single" w:sz="2" w:space="0" w:color="auto"/>
                                  </w:divBdr>
                                  <w:divsChild>
                                    <w:div w:id="249627743">
                                      <w:marLeft w:val="0"/>
                                      <w:marRight w:val="0"/>
                                      <w:marTop w:val="0"/>
                                      <w:marBottom w:val="0"/>
                                      <w:divBdr>
                                        <w:top w:val="single" w:sz="2" w:space="0" w:color="auto"/>
                                        <w:left w:val="single" w:sz="2" w:space="0" w:color="auto"/>
                                        <w:bottom w:val="single" w:sz="2" w:space="0" w:color="auto"/>
                                        <w:right w:val="single" w:sz="2" w:space="0" w:color="auto"/>
                                      </w:divBdr>
                                      <w:divsChild>
                                        <w:div w:id="1788566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frapro.emeransystems.com/features/approvals-workflow" TargetMode="External"/><Relationship Id="rId13" Type="http://schemas.openxmlformats.org/officeDocument/2006/relationships/hyperlink" Target="https://yashsachdeva.com/posts/order-management-system/" TargetMode="External"/><Relationship Id="rId18" Type="http://schemas.openxmlformats.org/officeDocument/2006/relationships/hyperlink" Target="https://journal.admi.or.id/index.php/IJST/article/view/2381" TargetMode="External"/><Relationship Id="rId3" Type="http://schemas.openxmlformats.org/officeDocument/2006/relationships/settings" Target="settings.xml"/><Relationship Id="rId21" Type="http://schemas.openxmlformats.org/officeDocument/2006/relationships/hyperlink" Target="https://developers.facebook.com/docs/whatsapp/flows/" TargetMode="External"/><Relationship Id="rId7" Type="http://schemas.openxmlformats.org/officeDocument/2006/relationships/hyperlink" Target="https://www.restate.dev/blog/persistent-serverless-state-machines-with-xstate-and-restate" TargetMode="External"/><Relationship Id="rId12" Type="http://schemas.openxmlformats.org/officeDocument/2006/relationships/hyperlink" Target="https://infrapro.emeransystems.com/features/material-reconciliation" TargetMode="External"/><Relationship Id="rId17" Type="http://schemas.openxmlformats.org/officeDocument/2006/relationships/hyperlink" Target="https://journal.admi.or.id/index.php/IJST/article/view/238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j.jer.2026.06.023" TargetMode="External"/><Relationship Id="rId20" Type="http://schemas.openxmlformats.org/officeDocument/2006/relationships/hyperlink" Target="https://kalinkolabs.com/blog/offline-first-applications-african-markets/" TargetMode="External"/><Relationship Id="rId1" Type="http://schemas.openxmlformats.org/officeDocument/2006/relationships/numbering" Target="numbering.xml"/><Relationship Id="rId6" Type="http://schemas.openxmlformats.org/officeDocument/2006/relationships/hyperlink" Target="https://cmcs.co/article-482-ensuring-compliance-with-the-delegation-of-authority-doa-matrix-rules-set-for-capital-construction-projects-delivery/" TargetMode="External"/><Relationship Id="rId11" Type="http://schemas.openxmlformats.org/officeDocument/2006/relationships/hyperlink" Target="https://www.hublerx.ai/resources/blog/why-orders-still-arrive-on-whatsapp-and-how-to-operationalize-them" TargetMode="External"/><Relationship Id="rId24" Type="http://schemas.openxmlformats.org/officeDocument/2006/relationships/fontTable" Target="fontTable.xml"/><Relationship Id="rId5" Type="http://schemas.openxmlformats.org/officeDocument/2006/relationships/hyperlink" Target="https://dev.to/apsentra/modeling-an-organization-as-a-graph-to-generate-procurement-workflows-3kb8" TargetMode="External"/><Relationship Id="rId15" Type="http://schemas.openxmlformats.org/officeDocument/2006/relationships/hyperlink" Target="https://fiddle.io/help/purchasing/backorders-and-expected-dates" TargetMode="External"/><Relationship Id="rId23" Type="http://schemas.openxmlformats.org/officeDocument/2006/relationships/image" Target="media/image2.png"/><Relationship Id="rId10" Type="http://schemas.openxmlformats.org/officeDocument/2006/relationships/hyperlink" Target="https://dev.to/seryllns_/designing-deterministic-outputs-from-unstructured-messages-2hlc" TargetMode="External"/><Relationship Id="rId19" Type="http://schemas.openxmlformats.org/officeDocument/2006/relationships/hyperlink" Target="https://journal-isi.org/index.php/isi/article/download/1117/574" TargetMode="External"/><Relationship Id="rId4" Type="http://schemas.openxmlformats.org/officeDocument/2006/relationships/webSettings" Target="webSettings.xml"/><Relationship Id="rId9" Type="http://schemas.openxmlformats.org/officeDocument/2006/relationships/hyperlink" Target="https://developers.facebook.com/docs/whatsapp/flows/gettingstarted/purchase-intent/" TargetMode="External"/><Relationship Id="rId14" Type="http://schemas.openxmlformats.org/officeDocument/2006/relationships/hyperlink" Target="https://fiddle.io/help/purchasing/backorders-and-expected-dates" TargetMode="External"/><Relationship Id="rId2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58</Pages>
  <Words>14990</Words>
  <Characters>85446</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EE653</dc:creator>
  <cp:keywords/>
  <dc:description/>
  <cp:lastModifiedBy>EE653</cp:lastModifiedBy>
  <cp:revision>1</cp:revision>
  <dcterms:created xsi:type="dcterms:W3CDTF">2026-08-20T22:43:00Z</dcterms:created>
  <dcterms:modified xsi:type="dcterms:W3CDTF">2026-08-20T23:07:00Z</dcterms:modified>
</cp:coreProperties>
</file>