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FA" w:rsidRPr="004F3DFA" w:rsidRDefault="004F3DFA" w:rsidP="004F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DFA">
        <w:rPr>
          <w:rFonts w:ascii="Tahoma" w:eastAsia="Times New Roman" w:hAnsi="Tahoma" w:cs="Tahoma"/>
          <w:color w:val="000000"/>
          <w:sz w:val="24"/>
          <w:szCs w:val="24"/>
          <w:rtl/>
        </w:rPr>
        <w:t>לפניכם תפזורת בנושא פסח, מצאו את המילים הבאות בתפזורת:</w:t>
      </w:r>
    </w:p>
    <w:p w:rsidR="004F3DFA" w:rsidRPr="004F3DFA" w:rsidRDefault="004F3DFA" w:rsidP="004F3D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4F3DFA">
        <w:rPr>
          <w:rFonts w:ascii="Tahoma" w:eastAsia="Times New Roman" w:hAnsi="Tahoma" w:cs="Tahoma"/>
          <w:color w:val="000000"/>
          <w:sz w:val="24"/>
          <w:szCs w:val="24"/>
          <w:rtl/>
        </w:rPr>
        <w:t>ליל סדר, פסח, מצה, הגדה, עשר המכות, אפיקומן, אליהו הנביא, בני חורין, מצרים, מרור, ביצה, מרור, כרפס, חרוסת, זרוע, חזרת.</w:t>
      </w:r>
      <w:bookmarkStart w:id="0" w:name="_GoBack"/>
      <w:bookmarkEnd w:id="0"/>
    </w:p>
    <w:p w:rsidR="004F3DFA" w:rsidRPr="004F3DFA" w:rsidRDefault="004F3DFA" w:rsidP="004F3DF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bidiVisual/>
        <w:tblW w:w="9026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592"/>
        <w:gridCol w:w="574"/>
        <w:gridCol w:w="591"/>
        <w:gridCol w:w="591"/>
        <w:gridCol w:w="583"/>
        <w:gridCol w:w="623"/>
        <w:gridCol w:w="623"/>
        <w:gridCol w:w="623"/>
        <w:gridCol w:w="591"/>
        <w:gridCol w:w="591"/>
        <w:gridCol w:w="591"/>
        <w:gridCol w:w="583"/>
        <w:gridCol w:w="623"/>
        <w:gridCol w:w="623"/>
      </w:tblGrid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</w:tr>
      <w:tr w:rsidR="004F3DFA" w:rsidRPr="004F3DFA" w:rsidTr="004F3DFA">
        <w:trPr>
          <w:trHeight w:val="510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ג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מ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כ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ס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ת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א</w:t>
            </w:r>
          </w:p>
        </w:tc>
      </w:tr>
      <w:tr w:rsidR="004F3DFA" w:rsidRPr="004F3DFA" w:rsidTr="004F3DFA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ר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F3DFA" w:rsidRPr="004F3DFA" w:rsidRDefault="004F3DFA" w:rsidP="004F3DF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DFA">
              <w:rPr>
                <w:rFonts w:ascii="Tahoma" w:eastAsia="Times New Roman" w:hAnsi="Tahoma" w:cs="Tahoma"/>
                <w:color w:val="000000"/>
                <w:sz w:val="24"/>
                <w:szCs w:val="24"/>
                <w:rtl/>
              </w:rPr>
              <w:t>ע</w:t>
            </w:r>
          </w:p>
        </w:tc>
      </w:tr>
    </w:tbl>
    <w:p w:rsidR="005019D1" w:rsidRDefault="005019D1">
      <w:pPr>
        <w:rPr>
          <w:rFonts w:hint="cs"/>
        </w:rPr>
      </w:pPr>
    </w:p>
    <w:sectPr w:rsidR="005019D1" w:rsidSect="002C18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FA"/>
    <w:rsid w:val="002C181A"/>
    <w:rsid w:val="004F3DFA"/>
    <w:rsid w:val="0050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4F3D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4F3D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535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אנה</dc:creator>
  <cp:lastModifiedBy>אנה</cp:lastModifiedBy>
  <cp:revision>1</cp:revision>
  <dcterms:created xsi:type="dcterms:W3CDTF">2020-04-15T14:06:00Z</dcterms:created>
  <dcterms:modified xsi:type="dcterms:W3CDTF">2020-04-15T14:07:00Z</dcterms:modified>
</cp:coreProperties>
</file>