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C3EE" w14:textId="77777777" w:rsidR="00105B6E" w:rsidRDefault="00105B6E" w:rsidP="00C4724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5E0A628" w14:textId="05F7CAD9" w:rsidR="00105B6E" w:rsidRDefault="00105B6E" w:rsidP="00C4724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Plays are the most attempted crowd funded sub-category.</w:t>
      </w:r>
    </w:p>
    <w:p w14:paraId="30CF2065" w14:textId="0E2D8B7A" w:rsidR="00C47246" w:rsidRDefault="00C47246" w:rsidP="00C4724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Journalism is the last attempted crowd funded Parent category.</w:t>
      </w:r>
    </w:p>
    <w:p w14:paraId="33D21958" w14:textId="1862C2EC" w:rsidR="00560A75" w:rsidRPr="00C47246" w:rsidRDefault="00560A75" w:rsidP="00C4724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highest number of successes were in July.</w:t>
      </w:r>
    </w:p>
    <w:p w14:paraId="7E45517B" w14:textId="77777777" w:rsidR="00105B6E" w:rsidRDefault="00105B6E" w:rsidP="00C4724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0D6ABFF" w14:textId="0BC5B929" w:rsidR="00105B6E" w:rsidRDefault="00560A75" w:rsidP="00C4724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is not enough data to truly understand why things were </w:t>
      </w:r>
      <w:r w:rsidR="00C47246">
        <w:rPr>
          <w:rFonts w:ascii="Roboto" w:hAnsi="Roboto"/>
          <w:color w:val="2B2B2B"/>
          <w:sz w:val="30"/>
          <w:szCs w:val="30"/>
        </w:rPr>
        <w:t>a success or failure.</w:t>
      </w:r>
    </w:p>
    <w:p w14:paraId="4453DB96" w14:textId="77777777" w:rsidR="00105B6E" w:rsidRDefault="00105B6E" w:rsidP="00C4724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D9DCB93" w14:textId="13BABAAD" w:rsidR="00105B6E" w:rsidRDefault="00C47246" w:rsidP="00105B6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Box and whisker of the ‘percent funded’. Would show who the outliers are.</w:t>
      </w:r>
    </w:p>
    <w:p w14:paraId="2C685537" w14:textId="7721DF3A" w:rsidR="002E0662" w:rsidRDefault="002E0662"/>
    <w:sectPr w:rsidR="002E066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5074" w14:textId="77777777" w:rsidR="00BE5DBE" w:rsidRDefault="00BE5DBE" w:rsidP="00105B6E">
      <w:pPr>
        <w:spacing w:after="0" w:line="240" w:lineRule="auto"/>
      </w:pPr>
      <w:r>
        <w:separator/>
      </w:r>
    </w:p>
  </w:endnote>
  <w:endnote w:type="continuationSeparator" w:id="0">
    <w:p w14:paraId="0F1E03CA" w14:textId="77777777" w:rsidR="00BE5DBE" w:rsidRDefault="00BE5DBE" w:rsidP="0010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8010" w14:textId="77777777" w:rsidR="00105B6E" w:rsidRDefault="00105B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19B80" wp14:editId="36B77AEE">
              <wp:simplePos x="0" y="0"/>
              <wp:positionH relativeFrom="rightMargin">
                <wp:posOffset>-1125220</wp:posOffset>
              </wp:positionH>
              <wp:positionV relativeFrom="bottomMargin">
                <wp:posOffset>0</wp:posOffset>
              </wp:positionV>
              <wp:extent cx="1125220" cy="239395"/>
              <wp:effectExtent l="0" t="0" r="1778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37F3D900" w14:textId="77777777" w:rsidR="00105B6E" w:rsidRPr="00105B6E" w:rsidRDefault="00105B6E" w:rsidP="00105B6E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105B6E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Nissan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19B80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88.6pt;margin-top:0;width:88.6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" strokeweight="1pt">
              <v:textbox style="mso-fit-shape-to-text:t" inset="2mm,1mm,2mm,1mm">
                <w:txbxContent>
                  <w:p w14:paraId="37F3D900" w14:textId="77777777" w:rsidR="00105B6E" w:rsidRPr="00105B6E" w:rsidRDefault="00105B6E" w:rsidP="00105B6E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105B6E">
                      <w:rPr>
                        <w:rFonts w:ascii="Verdana" w:hAnsi="Verdana"/>
                        <w:color w:val="000000"/>
                        <w:sz w:val="20"/>
                      </w:rPr>
                      <w:t>Nissan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C545" w14:textId="77777777" w:rsidR="00BE5DBE" w:rsidRDefault="00BE5DBE" w:rsidP="00105B6E">
      <w:pPr>
        <w:spacing w:after="0" w:line="240" w:lineRule="auto"/>
      </w:pPr>
      <w:r>
        <w:separator/>
      </w:r>
    </w:p>
  </w:footnote>
  <w:footnote w:type="continuationSeparator" w:id="0">
    <w:p w14:paraId="76252902" w14:textId="77777777" w:rsidR="00BE5DBE" w:rsidRDefault="00BE5DBE" w:rsidP="0010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3324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6123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6E"/>
    <w:rsid w:val="00105B6E"/>
    <w:rsid w:val="002E0662"/>
    <w:rsid w:val="00547AFB"/>
    <w:rsid w:val="00560A75"/>
    <w:rsid w:val="00BE5DBE"/>
    <w:rsid w:val="00C47246"/>
    <w:rsid w:val="00C7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87D9"/>
  <w15:chartTrackingRefBased/>
  <w15:docId w15:val="{F6C5F6FA-D51C-4577-A721-250D9716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6E"/>
  </w:style>
  <w:style w:type="paragraph" w:styleId="Footer">
    <w:name w:val="footer"/>
    <w:basedOn w:val="Normal"/>
    <w:link w:val="FooterChar"/>
    <w:uiPriority w:val="99"/>
    <w:unhideWhenUsed/>
    <w:rsid w:val="00105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6E"/>
  </w:style>
  <w:style w:type="paragraph" w:styleId="NormalWeb">
    <w:name w:val="Normal (Web)"/>
    <w:basedOn w:val="Normal"/>
    <w:uiPriority w:val="99"/>
    <w:semiHidden/>
    <w:unhideWhenUsed/>
    <w:rsid w:val="0010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1</Pages>
  <Words>102</Words>
  <Characters>504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Americas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Faulkner, Kyle</dc:creator>
  <cp:keywords>Nissan;N-I;Nissan Internal</cp:keywords>
  <dc:description/>
  <cp:lastModifiedBy>Faulkner, Kyle</cp:lastModifiedBy>
  <cp:revision>1</cp:revision>
  <dcterms:created xsi:type="dcterms:W3CDTF">2024-09-06T17:11:00Z</dcterms:created>
  <dcterms:modified xsi:type="dcterms:W3CDTF">2024-09-09T13:05:00Z</dcterms:modified>
  <cp:category>N-I</cp:category>
</cp:coreProperties>
</file>