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Configuration Management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Purpose</w:t>
      </w:r>
    </w:p>
    <w:p w:rsidR="00000000" w:rsidDel="00000000" w:rsidP="00000000" w:rsidRDefault="00000000" w:rsidRPr="00000000" w14:paraId="00000004">
      <w:pPr>
        <w:jc w:val="both"/>
        <w:rPr/>
      </w:pPr>
      <w:r w:rsidDel="00000000" w:rsidR="00000000" w:rsidRPr="00000000">
        <w:rPr>
          <w:rtl w:val="0"/>
        </w:rPr>
        <w:t xml:space="preserve">To establish and maintain secure baseline configurations for &lt;Client Organization Name&gt; information systems and to control changes to system components throughout their lifecycle. This policy ensures that information systems processing, storing, or transmitting Controlled Unclassified Information (CUI) are configured securely, changes are properly authorized and documented, and system integrity is maintained to reduce vulnerabilities and maintain compliance with Cybersecurity Maturity Model Certification (CMMC) Level 2 requirements..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Scope</w:t>
      </w:r>
    </w:p>
    <w:p w:rsidR="00000000" w:rsidDel="00000000" w:rsidP="00000000" w:rsidRDefault="00000000" w:rsidRPr="00000000" w14:paraId="00000007">
      <w:pPr>
        <w:jc w:val="both"/>
        <w:rPr/>
      </w:pPr>
      <w:r w:rsidDel="00000000" w:rsidR="00000000" w:rsidRPr="00000000">
        <w:rPr>
          <w:rtl w:val="0"/>
        </w:rPr>
        <w:t xml:space="preserve">This policy applies to &lt;Client Organization Name&gt; information systems and system components that process, store, or transmit Controlled Unclassified Information (CUI) or provide security protection for such systems. This includes hardware, software, firmware, operating systems, applications, network devices, databases, and documentation associated with these systems. This policy applies to employees of &lt;Client Organization Name&gt;, contractors, third-party service providers, and external parties responsible for configuring, maintaining, or modifying organizational information systems throughout their lifecycle, from acquisition through disposal.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Roles and Responsibilities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Executive Management - </w:t>
      </w:r>
      <w:r w:rsidDel="00000000" w:rsidR="00000000" w:rsidRPr="00000000">
        <w:rPr>
          <w:rtl w:val="0"/>
        </w:rPr>
        <w:t xml:space="preserve">Approve Configuration Management Policy and allocate resources for configuration management tools and processes.</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IT Administrator(s) / System Administrator - </w:t>
      </w:r>
      <w:r w:rsidDel="00000000" w:rsidR="00000000" w:rsidRPr="00000000">
        <w:rPr>
          <w:rtl w:val="0"/>
        </w:rPr>
        <w:t xml:space="preserve">Establish and maintain baseline configurations and system inventories; enforce security configuration settings; implement least functionality principles; and configure application whitelisting or blacklisting controls.</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Security Delegate - </w:t>
      </w:r>
      <w:r w:rsidDel="00000000" w:rsidR="00000000" w:rsidRPr="00000000">
        <w:rPr>
          <w:rtl w:val="0"/>
        </w:rPr>
        <w:t xml:space="preserve">Define baseline configurations, security configuration settings, and essential system capabilities; oversee configuration management program compliance.</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Managers / Supervisors - </w:t>
      </w:r>
      <w:r w:rsidDel="00000000" w:rsidR="00000000" w:rsidRPr="00000000">
        <w:rPr>
          <w:rtl w:val="0"/>
        </w:rPr>
        <w:t xml:space="preserve">Ensure personnel follow software installation policies and report unauthorized software or configuration changes.</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Users (Employees and Contractors) - </w:t>
      </w:r>
      <w:r w:rsidDel="00000000" w:rsidR="00000000" w:rsidRPr="00000000">
        <w:rPr>
          <w:rtl w:val="0"/>
        </w:rPr>
        <w:t xml:space="preserve">Comply with software installation policies, request approval for required software, and avoid unauthorized system modifications.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Business Requirements of Configuration Management </w:t>
      </w:r>
    </w:p>
    <w:p w:rsidR="00000000" w:rsidDel="00000000" w:rsidP="00000000" w:rsidRDefault="00000000" w:rsidRPr="00000000" w14:paraId="00000011">
      <w:pPr>
        <w:pStyle w:val="Heading2"/>
        <w:rPr/>
      </w:pPr>
      <w:r w:rsidDel="00000000" w:rsidR="00000000" w:rsidRPr="00000000">
        <w:rPr>
          <w:rtl w:val="0"/>
        </w:rPr>
        <w:t xml:space="preserve">System Baselining</w:t>
      </w:r>
    </w:p>
    <w:p w:rsidR="00000000" w:rsidDel="00000000" w:rsidP="00000000" w:rsidRDefault="00000000" w:rsidRPr="00000000" w14:paraId="00000012">
      <w:pPr>
        <w:spacing w:after="200" w:lineRule="auto"/>
        <w:ind w:left="0" w:firstLine="0"/>
        <w:rPr/>
      </w:pPr>
      <w:r w:rsidDel="00000000" w:rsidR="00000000" w:rsidRPr="00000000">
        <w:rPr>
          <w:rtl w:val="0"/>
        </w:rPr>
        <w:t xml:space="preserve">&lt;Client Organization Name&gt; shall:</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Establish a baseline configuration for information systems that process, store, or transmit Controlled Unclassified Information (CUI), defining the approved security settings and operational parameters.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Ensure the baseline configuration includes hardware, software, firmware, and documentation components necessary to support secure system operation.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Maintain the baseline configuration throughout the system development life cycle by reviewing and updating it to reflect approved changes, security updates, and operational requirements.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Establish a system inventory that identifies components of information systems processing, storing, or transmitting Controlled Unclassified Information (CUI).</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u w:val="none"/>
        </w:rPr>
      </w:pPr>
      <w:r w:rsidDel="00000000" w:rsidR="00000000" w:rsidRPr="00000000">
        <w:rPr>
          <w:rtl w:val="0"/>
        </w:rPr>
        <w:t xml:space="preserve">Ensure the system inventory includes hardware, software, firmware, and documentation associated with organizational information systems.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u w:val="none"/>
        </w:rPr>
      </w:pPr>
      <w:r w:rsidDel="00000000" w:rsidR="00000000" w:rsidRPr="00000000">
        <w:rPr>
          <w:rtl w:val="0"/>
        </w:rPr>
        <w:t xml:space="preserve">Maintain the system inventory throughout the system development life cycle by reviewing and updating it to reflect system additions, changes, and disposals.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Security Configuration Enforcement</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200" w:lineRule="auto"/>
        <w:jc w:val="both"/>
        <w:rPr>
          <w:color w:val="000000"/>
        </w:rPr>
      </w:pPr>
      <w:r w:rsidDel="00000000" w:rsidR="00000000" w:rsidRPr="00000000">
        <w:rPr>
          <w:color w:val="000000"/>
          <w:rtl w:val="0"/>
        </w:rPr>
        <w:t xml:space="preserve">&lt;Client Organization Name&gt; shall:</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Establish security configuration settings for information technology products employed in information systems and include them in the baseline configuration to ensure consistent security controls.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Enforce security configuration settings for information technology products employed in information systems to maintain secure system operation and prevent unauthorized configuration changes.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System Change Management</w:t>
      </w:r>
    </w:p>
    <w:p w:rsidR="00000000" w:rsidDel="00000000" w:rsidP="00000000" w:rsidRDefault="00000000" w:rsidRPr="00000000" w14:paraId="00000020">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Track changes to information systems to maintain visibility and control over system modifications.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Review proposed changes to information systems to assess potential security impacts, operational risks, and alignment with organizational requirements.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Approve or disapprove changes to information systems based ensuring authorized and properly evaluated changes are implemented.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Log changes to information systems, documenting change details, approvals, implementation dates, and personnel involved to maintain an audit trail of system modifications.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bookmarkStart w:colFirst="0" w:colLast="0" w:name="_heading=h.mtlpeisdu9ky" w:id="0"/>
      <w:bookmarkEnd w:id="0"/>
      <w:r w:rsidDel="00000000" w:rsidR="00000000" w:rsidRPr="00000000">
        <w:rPr>
          <w:rtl w:val="0"/>
        </w:rPr>
        <w:t xml:space="preserve">Security Impact Analysis</w:t>
      </w:r>
    </w:p>
    <w:p w:rsidR="00000000" w:rsidDel="00000000" w:rsidP="00000000" w:rsidRDefault="00000000" w:rsidRPr="00000000" w14:paraId="00000027">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8">
      <w:pPr>
        <w:numPr>
          <w:ilvl w:val="0"/>
          <w:numId w:val="1"/>
        </w:numPr>
        <w:spacing w:before="200" w:lineRule="auto"/>
        <w:ind w:left="720" w:hanging="360"/>
        <w:jc w:val="both"/>
        <w:rPr/>
      </w:pPr>
      <w:r w:rsidDel="00000000" w:rsidR="00000000" w:rsidRPr="00000000">
        <w:rPr>
          <w:rtl w:val="0"/>
        </w:rPr>
        <w:t xml:space="preserve">Analyze the security impact of changes to information systems prior to implementation to identify potential vulnerabilities, threats, and effects on the security posture of systems.</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pStyle w:val="Heading2"/>
        <w:rPr/>
      </w:pPr>
      <w:bookmarkStart w:colFirst="0" w:colLast="0" w:name="_heading=h.hh3ujqx1ys0l" w:id="1"/>
      <w:bookmarkEnd w:id="1"/>
      <w:r w:rsidDel="00000000" w:rsidR="00000000" w:rsidRPr="00000000">
        <w:rPr>
          <w:rtl w:val="0"/>
        </w:rPr>
        <w:t xml:space="preserve">Access Restrictions For Change </w:t>
      </w:r>
    </w:p>
    <w:p w:rsidR="00000000" w:rsidDel="00000000" w:rsidP="00000000" w:rsidRDefault="00000000" w:rsidRPr="00000000" w14:paraId="0000002B">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C">
      <w:pPr>
        <w:numPr>
          <w:ilvl w:val="0"/>
          <w:numId w:val="1"/>
        </w:numPr>
        <w:spacing w:before="200" w:lineRule="auto"/>
        <w:ind w:left="720" w:hanging="360"/>
        <w:jc w:val="both"/>
        <w:rPr/>
      </w:pPr>
      <w:r w:rsidDel="00000000" w:rsidR="00000000" w:rsidRPr="00000000">
        <w:rPr>
          <w:rtl w:val="0"/>
        </w:rPr>
        <w:t xml:space="preserve">Define physical access restrictions associated with changes to information systems to limit who can physically implement system modifications.</w:t>
      </w:r>
    </w:p>
    <w:p w:rsidR="00000000" w:rsidDel="00000000" w:rsidP="00000000" w:rsidRDefault="00000000" w:rsidRPr="00000000" w14:paraId="0000002D">
      <w:pPr>
        <w:numPr>
          <w:ilvl w:val="0"/>
          <w:numId w:val="1"/>
        </w:numPr>
        <w:spacing w:before="200" w:lineRule="auto"/>
        <w:ind w:left="720" w:hanging="360"/>
        <w:jc w:val="both"/>
        <w:rPr>
          <w:u w:val="none"/>
        </w:rPr>
      </w:pPr>
      <w:r w:rsidDel="00000000" w:rsidR="00000000" w:rsidRPr="00000000">
        <w:rPr>
          <w:rtl w:val="0"/>
        </w:rPr>
        <w:t xml:space="preserve">Document physical access restrictions associated with changes to information systems, maintaining records of authorized personnel and access requirements.</w:t>
      </w:r>
    </w:p>
    <w:p w:rsidR="00000000" w:rsidDel="00000000" w:rsidP="00000000" w:rsidRDefault="00000000" w:rsidRPr="00000000" w14:paraId="0000002E">
      <w:pPr>
        <w:numPr>
          <w:ilvl w:val="0"/>
          <w:numId w:val="1"/>
        </w:numPr>
        <w:spacing w:before="200" w:lineRule="auto"/>
        <w:ind w:left="720" w:hanging="360"/>
        <w:jc w:val="both"/>
        <w:rPr>
          <w:u w:val="none"/>
        </w:rPr>
      </w:pPr>
      <w:r w:rsidDel="00000000" w:rsidR="00000000" w:rsidRPr="00000000">
        <w:rPr>
          <w:rtl w:val="0"/>
        </w:rPr>
        <w:t xml:space="preserve">Approve physical access restrictions associated with changes to information systems through proper authorization channels before granting implementation access.</w:t>
      </w:r>
    </w:p>
    <w:p w:rsidR="00000000" w:rsidDel="00000000" w:rsidP="00000000" w:rsidRDefault="00000000" w:rsidRPr="00000000" w14:paraId="0000002F">
      <w:pPr>
        <w:numPr>
          <w:ilvl w:val="0"/>
          <w:numId w:val="1"/>
        </w:numPr>
        <w:spacing w:before="200" w:lineRule="auto"/>
        <w:ind w:left="720" w:hanging="360"/>
        <w:jc w:val="both"/>
        <w:rPr>
          <w:u w:val="none"/>
        </w:rPr>
      </w:pPr>
      <w:r w:rsidDel="00000000" w:rsidR="00000000" w:rsidRPr="00000000">
        <w:rPr>
          <w:rtl w:val="0"/>
        </w:rPr>
        <w:t xml:space="preserve">Enforce physical access restrictions associated with changes to information systems to prevent unauthorized physical modifications.</w:t>
      </w:r>
    </w:p>
    <w:p w:rsidR="00000000" w:rsidDel="00000000" w:rsidP="00000000" w:rsidRDefault="00000000" w:rsidRPr="00000000" w14:paraId="00000030">
      <w:pPr>
        <w:numPr>
          <w:ilvl w:val="0"/>
          <w:numId w:val="1"/>
        </w:numPr>
        <w:spacing w:before="200" w:lineRule="auto"/>
        <w:ind w:left="720" w:hanging="360"/>
        <w:jc w:val="both"/>
        <w:rPr>
          <w:u w:val="none"/>
        </w:rPr>
      </w:pPr>
      <w:r w:rsidDel="00000000" w:rsidR="00000000" w:rsidRPr="00000000">
        <w:rPr>
          <w:rtl w:val="0"/>
        </w:rPr>
        <w:t xml:space="preserve">Define logical access restrictions associated with changes to information systems to limit who can remotely or electronically implement system modifications.</w:t>
      </w:r>
    </w:p>
    <w:p w:rsidR="00000000" w:rsidDel="00000000" w:rsidP="00000000" w:rsidRDefault="00000000" w:rsidRPr="00000000" w14:paraId="00000031">
      <w:pPr>
        <w:numPr>
          <w:ilvl w:val="0"/>
          <w:numId w:val="1"/>
        </w:numPr>
        <w:spacing w:before="200" w:lineRule="auto"/>
        <w:ind w:left="720" w:hanging="360"/>
        <w:jc w:val="both"/>
        <w:rPr>
          <w:u w:val="none"/>
        </w:rPr>
      </w:pPr>
      <w:r w:rsidDel="00000000" w:rsidR="00000000" w:rsidRPr="00000000">
        <w:rPr>
          <w:rtl w:val="0"/>
        </w:rPr>
        <w:t xml:space="preserve">Document logical access restrictions associated with changes to information systems, maintaining records of authorized accounts and permissions.</w:t>
      </w:r>
    </w:p>
    <w:p w:rsidR="00000000" w:rsidDel="00000000" w:rsidP="00000000" w:rsidRDefault="00000000" w:rsidRPr="00000000" w14:paraId="00000032">
      <w:pPr>
        <w:numPr>
          <w:ilvl w:val="0"/>
          <w:numId w:val="1"/>
        </w:numPr>
        <w:spacing w:before="200" w:lineRule="auto"/>
        <w:ind w:left="720" w:hanging="360"/>
        <w:jc w:val="both"/>
        <w:rPr>
          <w:u w:val="none"/>
        </w:rPr>
      </w:pPr>
      <w:r w:rsidDel="00000000" w:rsidR="00000000" w:rsidRPr="00000000">
        <w:rPr>
          <w:rtl w:val="0"/>
        </w:rPr>
        <w:t xml:space="preserve">Approve logical access restrictions associated with changes to information systems through proper authorization channels before granting implementation privileges.</w:t>
      </w:r>
    </w:p>
    <w:p w:rsidR="00000000" w:rsidDel="00000000" w:rsidP="00000000" w:rsidRDefault="00000000" w:rsidRPr="00000000" w14:paraId="00000033">
      <w:pPr>
        <w:numPr>
          <w:ilvl w:val="0"/>
          <w:numId w:val="1"/>
        </w:numPr>
        <w:spacing w:after="200" w:before="200" w:lineRule="auto"/>
        <w:ind w:left="720" w:hanging="360"/>
        <w:jc w:val="both"/>
        <w:rPr/>
      </w:pPr>
      <w:r w:rsidDel="00000000" w:rsidR="00000000" w:rsidRPr="00000000">
        <w:rPr>
          <w:rtl w:val="0"/>
        </w:rPr>
        <w:t xml:space="preserve">Enforce logical access restrictions associated with changes to information systems to prevent unauthorized electronic modifications.</w:t>
      </w:r>
    </w:p>
    <w:p w:rsidR="00000000" w:rsidDel="00000000" w:rsidP="00000000" w:rsidRDefault="00000000" w:rsidRPr="00000000" w14:paraId="00000034">
      <w:pPr>
        <w:pStyle w:val="Heading2"/>
        <w:rPr/>
      </w:pPr>
      <w:bookmarkStart w:colFirst="0" w:colLast="0" w:name="_heading=h.ot9rosbuj6hj" w:id="2"/>
      <w:bookmarkEnd w:id="2"/>
      <w:r w:rsidDel="00000000" w:rsidR="00000000" w:rsidRPr="00000000">
        <w:rPr>
          <w:rtl w:val="0"/>
        </w:rPr>
      </w:r>
    </w:p>
    <w:p w:rsidR="00000000" w:rsidDel="00000000" w:rsidP="00000000" w:rsidRDefault="00000000" w:rsidRPr="00000000" w14:paraId="00000035">
      <w:pPr>
        <w:pStyle w:val="Heading2"/>
        <w:spacing w:before="0" w:lineRule="auto"/>
        <w:rPr/>
      </w:pPr>
      <w:bookmarkStart w:colFirst="0" w:colLast="0" w:name="_heading=h.9xqttesenpas" w:id="3"/>
      <w:bookmarkEnd w:id="3"/>
      <w:r w:rsidDel="00000000" w:rsidR="00000000" w:rsidRPr="00000000">
        <w:rPr>
          <w:rtl w:val="0"/>
        </w:rPr>
        <w:t xml:space="preserve">Least Functionality </w:t>
      </w:r>
    </w:p>
    <w:p w:rsidR="00000000" w:rsidDel="00000000" w:rsidP="00000000" w:rsidRDefault="00000000" w:rsidRPr="00000000" w14:paraId="00000036">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37">
      <w:pPr>
        <w:numPr>
          <w:ilvl w:val="0"/>
          <w:numId w:val="1"/>
        </w:numPr>
        <w:spacing w:before="200" w:lineRule="auto"/>
        <w:ind w:left="720" w:hanging="360"/>
        <w:jc w:val="both"/>
        <w:rPr>
          <w:b w:val="0"/>
          <w:bCs w:val="0"/>
          <w:sz w:val="22"/>
          <w:szCs w:val="22"/>
        </w:rPr>
      </w:pPr>
      <w:r w:rsidDel="00000000" w:rsidR="00000000" w:rsidRPr="00000000">
        <w:rPr>
          <w:rtl w:val="0"/>
        </w:rPr>
        <w:t xml:space="preserve">Define essential system capabilities based on the principle of least functionality, identifying those functions, ports, protocols, and services necessary to support authorized business operations.</w:t>
      </w:r>
      <w:r w:rsidDel="00000000" w:rsidR="00000000" w:rsidRPr="00000000">
        <w:rPr>
          <w:rtl w:val="0"/>
        </w:rPr>
      </w:r>
    </w:p>
    <w:p w:rsidR="00000000" w:rsidDel="00000000" w:rsidP="00000000" w:rsidRDefault="00000000" w:rsidRPr="00000000" w14:paraId="00000038">
      <w:pPr>
        <w:numPr>
          <w:ilvl w:val="0"/>
          <w:numId w:val="1"/>
        </w:numPr>
        <w:spacing w:after="200" w:before="200" w:lineRule="auto"/>
        <w:ind w:left="720" w:hanging="360"/>
        <w:jc w:val="both"/>
        <w:rPr>
          <w:b w:val="0"/>
          <w:bCs w:val="0"/>
          <w:sz w:val="22"/>
          <w:szCs w:val="22"/>
        </w:rPr>
      </w:pPr>
      <w:r w:rsidDel="00000000" w:rsidR="00000000" w:rsidRPr="00000000">
        <w:rPr>
          <w:rtl w:val="0"/>
        </w:rPr>
        <w:t xml:space="preserve">Configure information systems to provide the defined essential capabilities, disabling or removing unnecessary functions, ports, protocols, and services to reduce the attack surface.</w:t>
      </w:r>
      <w:r w:rsidDel="00000000" w:rsidR="00000000" w:rsidRPr="00000000">
        <w:rPr>
          <w:rtl w:val="0"/>
        </w:rPr>
      </w:r>
    </w:p>
    <w:p w:rsidR="00000000" w:rsidDel="00000000" w:rsidP="00000000" w:rsidRDefault="00000000" w:rsidRPr="00000000" w14:paraId="00000039">
      <w:pPr>
        <w:spacing w:after="200" w:lineRule="auto"/>
        <w:rPr/>
      </w:pPr>
      <w:r w:rsidDel="00000000" w:rsidR="00000000" w:rsidRPr="00000000">
        <w:rPr>
          <w:rtl w:val="0"/>
        </w:rPr>
      </w:r>
    </w:p>
    <w:p w:rsidR="00000000" w:rsidDel="00000000" w:rsidP="00000000" w:rsidRDefault="00000000" w:rsidRPr="00000000" w14:paraId="0000003A">
      <w:pPr>
        <w:pStyle w:val="Heading2"/>
        <w:spacing w:before="0" w:lineRule="auto"/>
        <w:rPr/>
      </w:pPr>
      <w:bookmarkStart w:colFirst="0" w:colLast="0" w:name="_heading=h.mul2g1z8iy9c" w:id="4"/>
      <w:bookmarkEnd w:id="4"/>
      <w:r w:rsidDel="00000000" w:rsidR="00000000" w:rsidRPr="00000000">
        <w:rPr>
          <w:rtl w:val="0"/>
        </w:rPr>
        <w:t xml:space="preserve">Nonessential Functionality </w:t>
      </w:r>
    </w:p>
    <w:p w:rsidR="00000000" w:rsidDel="00000000" w:rsidP="00000000" w:rsidRDefault="00000000" w:rsidRPr="00000000" w14:paraId="0000003B">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3C">
      <w:pPr>
        <w:numPr>
          <w:ilvl w:val="0"/>
          <w:numId w:val="1"/>
        </w:numPr>
        <w:spacing w:before="200" w:lineRule="auto"/>
        <w:ind w:left="720" w:hanging="360"/>
        <w:jc w:val="both"/>
        <w:rPr/>
      </w:pPr>
      <w:r w:rsidDel="00000000" w:rsidR="00000000" w:rsidRPr="00000000">
        <w:rPr>
          <w:rtl w:val="0"/>
        </w:rPr>
        <w:t xml:space="preserve">Define essential programs authorized to execute on information systems based on operational requirements and security considerations.</w:t>
      </w:r>
    </w:p>
    <w:p w:rsidR="00000000" w:rsidDel="00000000" w:rsidP="00000000" w:rsidRDefault="00000000" w:rsidRPr="00000000" w14:paraId="0000003D">
      <w:pPr>
        <w:numPr>
          <w:ilvl w:val="0"/>
          <w:numId w:val="1"/>
        </w:numPr>
        <w:spacing w:before="200" w:lineRule="auto"/>
        <w:ind w:left="720" w:hanging="360"/>
        <w:jc w:val="both"/>
        <w:rPr/>
      </w:pPr>
      <w:r w:rsidDel="00000000" w:rsidR="00000000" w:rsidRPr="00000000">
        <w:rPr>
          <w:rtl w:val="0"/>
        </w:rPr>
        <w:t xml:space="preserve">Define the use of nonessential programs, including restrictions, prohibitions, or conditions under which such programs may operate.</w:t>
      </w:r>
    </w:p>
    <w:p w:rsidR="00000000" w:rsidDel="00000000" w:rsidP="00000000" w:rsidRDefault="00000000" w:rsidRPr="00000000" w14:paraId="0000003E">
      <w:pPr>
        <w:numPr>
          <w:ilvl w:val="0"/>
          <w:numId w:val="1"/>
        </w:numPr>
        <w:spacing w:before="200" w:lineRule="auto"/>
        <w:ind w:left="720" w:hanging="360"/>
        <w:jc w:val="both"/>
        <w:rPr>
          <w:u w:val="none"/>
        </w:rPr>
      </w:pPr>
      <w:r w:rsidDel="00000000" w:rsidR="00000000" w:rsidRPr="00000000">
        <w:rPr>
          <w:rtl w:val="0"/>
        </w:rPr>
        <w:t xml:space="preserve">Restrict, disable, or prevent the use of nonessential programs as defined to minimize security risks and maintain system integrity.</w:t>
      </w:r>
    </w:p>
    <w:p w:rsidR="00000000" w:rsidDel="00000000" w:rsidP="00000000" w:rsidRDefault="00000000" w:rsidRPr="00000000" w14:paraId="0000003F">
      <w:pPr>
        <w:numPr>
          <w:ilvl w:val="0"/>
          <w:numId w:val="1"/>
        </w:numPr>
        <w:spacing w:before="200" w:lineRule="auto"/>
        <w:ind w:left="720" w:hanging="360"/>
        <w:jc w:val="both"/>
        <w:rPr>
          <w:u w:val="none"/>
        </w:rPr>
      </w:pPr>
      <w:r w:rsidDel="00000000" w:rsidR="00000000" w:rsidRPr="00000000">
        <w:rPr>
          <w:rtl w:val="0"/>
        </w:rPr>
        <w:t xml:space="preserve">Define essential functions required for authorized system operations and business processes.</w:t>
      </w:r>
    </w:p>
    <w:p w:rsidR="00000000" w:rsidDel="00000000" w:rsidP="00000000" w:rsidRDefault="00000000" w:rsidRPr="00000000" w14:paraId="00000040">
      <w:pPr>
        <w:numPr>
          <w:ilvl w:val="0"/>
          <w:numId w:val="1"/>
        </w:numPr>
        <w:spacing w:before="200" w:lineRule="auto"/>
        <w:ind w:left="720" w:hanging="360"/>
        <w:jc w:val="both"/>
        <w:rPr>
          <w:u w:val="none"/>
        </w:rPr>
      </w:pPr>
      <w:r w:rsidDel="00000000" w:rsidR="00000000" w:rsidRPr="00000000">
        <w:rPr>
          <w:rtl w:val="0"/>
        </w:rPr>
        <w:t xml:space="preserve">Define the use of nonessential functions, including restrictions, prohibitions, or conditions under which such functions may be utilized.</w:t>
      </w:r>
    </w:p>
    <w:p w:rsidR="00000000" w:rsidDel="00000000" w:rsidP="00000000" w:rsidRDefault="00000000" w:rsidRPr="00000000" w14:paraId="00000041">
      <w:pPr>
        <w:numPr>
          <w:ilvl w:val="0"/>
          <w:numId w:val="1"/>
        </w:numPr>
        <w:spacing w:before="200" w:lineRule="auto"/>
        <w:ind w:left="720" w:hanging="360"/>
        <w:jc w:val="both"/>
        <w:rPr>
          <w:u w:val="none"/>
        </w:rPr>
      </w:pPr>
      <w:r w:rsidDel="00000000" w:rsidR="00000000" w:rsidRPr="00000000">
        <w:rPr>
          <w:rtl w:val="0"/>
        </w:rPr>
        <w:t xml:space="preserve">Restrict, disable, or prevent the use of nonessential functions as defined to reduce the attack surface and prevent unauthorized capabilities.</w:t>
      </w:r>
    </w:p>
    <w:p w:rsidR="00000000" w:rsidDel="00000000" w:rsidP="00000000" w:rsidRDefault="00000000" w:rsidRPr="00000000" w14:paraId="00000042">
      <w:pPr>
        <w:numPr>
          <w:ilvl w:val="0"/>
          <w:numId w:val="1"/>
        </w:numPr>
        <w:spacing w:before="200" w:lineRule="auto"/>
        <w:ind w:left="720" w:hanging="360"/>
        <w:jc w:val="both"/>
        <w:rPr>
          <w:u w:val="none"/>
        </w:rPr>
      </w:pPr>
      <w:r w:rsidDel="00000000" w:rsidR="00000000" w:rsidRPr="00000000">
        <w:rPr>
          <w:rtl w:val="0"/>
        </w:rPr>
        <w:t xml:space="preserve">Define essential network ports required for authorized communications and system operations.</w:t>
      </w:r>
    </w:p>
    <w:p w:rsidR="00000000" w:rsidDel="00000000" w:rsidP="00000000" w:rsidRDefault="00000000" w:rsidRPr="00000000" w14:paraId="00000043">
      <w:pPr>
        <w:numPr>
          <w:ilvl w:val="0"/>
          <w:numId w:val="1"/>
        </w:numPr>
        <w:spacing w:before="200" w:lineRule="auto"/>
        <w:ind w:left="720" w:hanging="360"/>
        <w:jc w:val="both"/>
        <w:rPr>
          <w:u w:val="none"/>
        </w:rPr>
      </w:pPr>
      <w:r w:rsidDel="00000000" w:rsidR="00000000" w:rsidRPr="00000000">
        <w:rPr>
          <w:rtl w:val="0"/>
        </w:rPr>
        <w:t xml:space="preserve">Define the use of nonessential ports, including restrictions, prohibitions, or conditions under which such ports may remain open.</w:t>
      </w:r>
    </w:p>
    <w:p w:rsidR="00000000" w:rsidDel="00000000" w:rsidP="00000000" w:rsidRDefault="00000000" w:rsidRPr="00000000" w14:paraId="00000044">
      <w:pPr>
        <w:numPr>
          <w:ilvl w:val="0"/>
          <w:numId w:val="1"/>
        </w:numPr>
        <w:spacing w:before="200" w:lineRule="auto"/>
        <w:ind w:left="720" w:hanging="360"/>
        <w:jc w:val="both"/>
        <w:rPr>
          <w:u w:val="none"/>
        </w:rPr>
      </w:pPr>
      <w:r w:rsidDel="00000000" w:rsidR="00000000" w:rsidRPr="00000000">
        <w:rPr>
          <w:rtl w:val="0"/>
        </w:rPr>
        <w:t xml:space="preserve">Restrict, disable, or prevent the use of nonessential ports as defined to limit network exposure and unauthorized access vectors.</w:t>
      </w:r>
    </w:p>
    <w:p w:rsidR="00000000" w:rsidDel="00000000" w:rsidP="00000000" w:rsidRDefault="00000000" w:rsidRPr="00000000" w14:paraId="00000045">
      <w:pPr>
        <w:numPr>
          <w:ilvl w:val="0"/>
          <w:numId w:val="1"/>
        </w:numPr>
        <w:spacing w:before="200" w:lineRule="auto"/>
        <w:ind w:left="720" w:hanging="360"/>
        <w:jc w:val="both"/>
        <w:rPr>
          <w:u w:val="none"/>
        </w:rPr>
      </w:pPr>
      <w:r w:rsidDel="00000000" w:rsidR="00000000" w:rsidRPr="00000000">
        <w:rPr>
          <w:rtl w:val="0"/>
        </w:rPr>
        <w:t xml:space="preserve">Define essential protocols required for authorized network communications and system interoperability.</w:t>
      </w:r>
    </w:p>
    <w:p w:rsidR="00000000" w:rsidDel="00000000" w:rsidP="00000000" w:rsidRDefault="00000000" w:rsidRPr="00000000" w14:paraId="00000046">
      <w:pPr>
        <w:numPr>
          <w:ilvl w:val="0"/>
          <w:numId w:val="1"/>
        </w:numPr>
        <w:spacing w:before="200" w:lineRule="auto"/>
        <w:ind w:left="720" w:hanging="360"/>
        <w:jc w:val="both"/>
        <w:rPr>
          <w:u w:val="none"/>
        </w:rPr>
      </w:pPr>
      <w:r w:rsidDel="00000000" w:rsidR="00000000" w:rsidRPr="00000000">
        <w:rPr>
          <w:rtl w:val="0"/>
        </w:rPr>
        <w:t xml:space="preserve">Define the use of nonessential protocols, including restrictions, prohibitions, or conditions under which such protocols may be enabled.</w:t>
      </w:r>
    </w:p>
    <w:p w:rsidR="00000000" w:rsidDel="00000000" w:rsidP="00000000" w:rsidRDefault="00000000" w:rsidRPr="00000000" w14:paraId="00000047">
      <w:pPr>
        <w:numPr>
          <w:ilvl w:val="0"/>
          <w:numId w:val="1"/>
        </w:numPr>
        <w:spacing w:before="200" w:lineRule="auto"/>
        <w:ind w:left="720" w:hanging="360"/>
        <w:jc w:val="both"/>
        <w:rPr>
          <w:u w:val="none"/>
        </w:rPr>
      </w:pPr>
      <w:r w:rsidDel="00000000" w:rsidR="00000000" w:rsidRPr="00000000">
        <w:rPr>
          <w:rtl w:val="0"/>
        </w:rPr>
        <w:t xml:space="preserve">Restrict, disable, or prevent the use of nonessential protocols as defined to minimize vulnerabilities and unauthorized communication channels.</w:t>
      </w:r>
    </w:p>
    <w:p w:rsidR="00000000" w:rsidDel="00000000" w:rsidP="00000000" w:rsidRDefault="00000000" w:rsidRPr="00000000" w14:paraId="00000048">
      <w:pPr>
        <w:numPr>
          <w:ilvl w:val="0"/>
          <w:numId w:val="1"/>
        </w:numPr>
        <w:spacing w:before="200" w:lineRule="auto"/>
        <w:ind w:left="720" w:hanging="360"/>
        <w:jc w:val="both"/>
        <w:rPr>
          <w:u w:val="none"/>
        </w:rPr>
      </w:pPr>
      <w:r w:rsidDel="00000000" w:rsidR="00000000" w:rsidRPr="00000000">
        <w:rPr>
          <w:rtl w:val="0"/>
        </w:rPr>
        <w:t xml:space="preserve">Define essential services required for authorized system and application operations.</w:t>
      </w:r>
    </w:p>
    <w:p w:rsidR="00000000" w:rsidDel="00000000" w:rsidP="00000000" w:rsidRDefault="00000000" w:rsidRPr="00000000" w14:paraId="00000049">
      <w:pPr>
        <w:numPr>
          <w:ilvl w:val="0"/>
          <w:numId w:val="1"/>
        </w:numPr>
        <w:spacing w:before="200" w:lineRule="auto"/>
        <w:ind w:left="720" w:hanging="360"/>
        <w:jc w:val="both"/>
        <w:rPr>
          <w:u w:val="none"/>
        </w:rPr>
      </w:pPr>
      <w:r w:rsidDel="00000000" w:rsidR="00000000" w:rsidRPr="00000000">
        <w:rPr>
          <w:rtl w:val="0"/>
        </w:rPr>
        <w:t xml:space="preserve">Define the use of nonessential services, including restrictions, prohibitions, or conditions under which such services may operate.</w:t>
      </w:r>
    </w:p>
    <w:p w:rsidR="00000000" w:rsidDel="00000000" w:rsidP="00000000" w:rsidRDefault="00000000" w:rsidRPr="00000000" w14:paraId="0000004A">
      <w:pPr>
        <w:numPr>
          <w:ilvl w:val="0"/>
          <w:numId w:val="1"/>
        </w:numPr>
        <w:spacing w:after="200" w:before="200" w:lineRule="auto"/>
        <w:ind w:left="720" w:hanging="360"/>
        <w:jc w:val="both"/>
        <w:rPr>
          <w:u w:val="none"/>
        </w:rPr>
      </w:pPr>
      <w:r w:rsidDel="00000000" w:rsidR="00000000" w:rsidRPr="00000000">
        <w:rPr>
          <w:rtl w:val="0"/>
        </w:rPr>
        <w:t xml:space="preserve">Restrict, disable, or prevent the use of nonessential services as defined to reduce exploitable system components and maintain least functionality.</w:t>
      </w:r>
      <w:r w:rsidDel="00000000" w:rsidR="00000000" w:rsidRPr="00000000">
        <w:rPr>
          <w:rtl w:val="0"/>
        </w:rPr>
      </w:r>
    </w:p>
    <w:p w:rsidR="00000000" w:rsidDel="00000000" w:rsidP="00000000" w:rsidRDefault="00000000" w:rsidRPr="00000000" w14:paraId="0000004B">
      <w:pPr>
        <w:pStyle w:val="Heading2"/>
        <w:spacing w:before="0" w:lineRule="auto"/>
        <w:rPr/>
      </w:pPr>
      <w:bookmarkStart w:colFirst="0" w:colLast="0" w:name="_heading=h.fp5bkn4umoc7" w:id="5"/>
      <w:bookmarkEnd w:id="5"/>
      <w:r w:rsidDel="00000000" w:rsidR="00000000" w:rsidRPr="00000000">
        <w:rPr>
          <w:rtl w:val="0"/>
        </w:rPr>
      </w:r>
    </w:p>
    <w:p w:rsidR="00000000" w:rsidDel="00000000" w:rsidP="00000000" w:rsidRDefault="00000000" w:rsidRPr="00000000" w14:paraId="0000004C">
      <w:pPr>
        <w:pStyle w:val="Heading2"/>
        <w:spacing w:before="0" w:lineRule="auto"/>
        <w:rPr/>
      </w:pPr>
      <w:bookmarkStart w:colFirst="0" w:colLast="0" w:name="_heading=h.83dbknu2qj3j" w:id="6"/>
      <w:bookmarkEnd w:id="6"/>
      <w:r w:rsidDel="00000000" w:rsidR="00000000" w:rsidRPr="00000000">
        <w:rPr>
          <w:rtl w:val="0"/>
        </w:rPr>
        <w:t xml:space="preserve">Application Execution </w:t>
      </w:r>
    </w:p>
    <w:p w:rsidR="00000000" w:rsidDel="00000000" w:rsidP="00000000" w:rsidRDefault="00000000" w:rsidRPr="00000000" w14:paraId="0000004D">
      <w:pPr>
        <w:spacing w:after="200" w:lineRule="auto"/>
        <w:jc w:val="both"/>
        <w:rPr>
          <w:b w:val="0"/>
          <w:bCs w:val="0"/>
          <w:sz w:val="22"/>
          <w:szCs w:val="22"/>
        </w:rPr>
      </w:pPr>
      <w:r w:rsidDel="00000000" w:rsidR="00000000" w:rsidRPr="00000000">
        <w:rPr>
          <w:rtl w:val="0"/>
        </w:rPr>
        <w:t xml:space="preserve">&lt;Client Organization Name&gt; shall:</w:t>
      </w:r>
      <w:r w:rsidDel="00000000" w:rsidR="00000000" w:rsidRPr="00000000">
        <w:rPr>
          <w:rtl w:val="0"/>
        </w:rPr>
      </w:r>
    </w:p>
    <w:p w:rsidR="00000000" w:rsidDel="00000000" w:rsidP="00000000" w:rsidRDefault="00000000" w:rsidRPr="00000000" w14:paraId="0000004E">
      <w:pPr>
        <w:numPr>
          <w:ilvl w:val="0"/>
          <w:numId w:val="1"/>
        </w:numPr>
        <w:spacing w:before="200" w:lineRule="auto"/>
        <w:ind w:left="720" w:hanging="360"/>
        <w:jc w:val="both"/>
        <w:rPr>
          <w:b w:val="0"/>
          <w:bCs w:val="0"/>
          <w:sz w:val="22"/>
          <w:szCs w:val="22"/>
        </w:rPr>
      </w:pPr>
      <w:r w:rsidDel="00000000" w:rsidR="00000000" w:rsidRPr="00000000">
        <w:rPr>
          <w:rtl w:val="0"/>
        </w:rPr>
        <w:t xml:space="preserve">Specify the software allowed to execute under whitelisting or denied use under blacklisting based on operational requirements.</w:t>
      </w:r>
      <w:r w:rsidDel="00000000" w:rsidR="00000000" w:rsidRPr="00000000">
        <w:rPr>
          <w:rtl w:val="0"/>
        </w:rPr>
      </w:r>
    </w:p>
    <w:p w:rsidR="00000000" w:rsidDel="00000000" w:rsidP="00000000" w:rsidRDefault="00000000" w:rsidRPr="00000000" w14:paraId="0000004F">
      <w:pPr>
        <w:numPr>
          <w:ilvl w:val="0"/>
          <w:numId w:val="1"/>
        </w:numPr>
        <w:spacing w:before="200" w:lineRule="auto"/>
        <w:ind w:left="720" w:hanging="360"/>
        <w:jc w:val="both"/>
        <w:rPr>
          <w:b w:val="0"/>
          <w:bCs w:val="0"/>
          <w:sz w:val="22"/>
          <w:szCs w:val="22"/>
        </w:rPr>
      </w:pPr>
      <w:r w:rsidDel="00000000" w:rsidR="00000000" w:rsidRPr="00000000">
        <w:rPr>
          <w:rtl w:val="0"/>
        </w:rPr>
        <w:t xml:space="preserve">Implement whitelisting to allow the execution of authorized software or blacklisting to prevent the use of unauthorized software as specified in the software control policy.</w:t>
      </w:r>
      <w:r w:rsidDel="00000000" w:rsidR="00000000" w:rsidRPr="00000000">
        <w:rPr>
          <w:rtl w:val="0"/>
        </w:rPr>
      </w:r>
    </w:p>
    <w:p w:rsidR="00000000" w:rsidDel="00000000" w:rsidP="00000000" w:rsidRDefault="00000000" w:rsidRPr="00000000" w14:paraId="00000050">
      <w:pPr>
        <w:pStyle w:val="Heading2"/>
        <w:spacing w:before="0" w:lineRule="auto"/>
        <w:rPr/>
      </w:pPr>
      <w:bookmarkStart w:colFirst="0" w:colLast="0" w:name="_heading=h.igpdzrq9iyr1" w:id="7"/>
      <w:bookmarkEnd w:id="7"/>
      <w:r w:rsidDel="00000000" w:rsidR="00000000" w:rsidRPr="00000000">
        <w:rPr>
          <w:rtl w:val="0"/>
        </w:rPr>
      </w:r>
    </w:p>
    <w:p w:rsidR="00000000" w:rsidDel="00000000" w:rsidP="00000000" w:rsidRDefault="00000000" w:rsidRPr="00000000" w14:paraId="00000051">
      <w:pPr>
        <w:pStyle w:val="Heading2"/>
        <w:spacing w:before="0" w:lineRule="auto"/>
        <w:rPr/>
      </w:pPr>
      <w:bookmarkStart w:colFirst="0" w:colLast="0" w:name="_heading=h.rkbvi3luqusn" w:id="8"/>
      <w:bookmarkEnd w:id="8"/>
      <w:r w:rsidDel="00000000" w:rsidR="00000000" w:rsidRPr="00000000">
        <w:rPr>
          <w:rtl w:val="0"/>
        </w:rPr>
        <w:t xml:space="preserve"> User-Installed Software</w:t>
      </w:r>
    </w:p>
    <w:p w:rsidR="00000000" w:rsidDel="00000000" w:rsidP="00000000" w:rsidRDefault="00000000" w:rsidRPr="00000000" w14:paraId="00000052">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53">
      <w:pPr>
        <w:numPr>
          <w:ilvl w:val="0"/>
          <w:numId w:val="1"/>
        </w:numPr>
        <w:spacing w:before="200" w:lineRule="auto"/>
        <w:ind w:left="720" w:hanging="360"/>
        <w:jc w:val="both"/>
        <w:rPr>
          <w:b w:val="0"/>
          <w:bCs w:val="0"/>
          <w:sz w:val="22"/>
          <w:szCs w:val="22"/>
        </w:rPr>
      </w:pPr>
      <w:r w:rsidDel="00000000" w:rsidR="00000000" w:rsidRPr="00000000">
        <w:rPr>
          <w:rtl w:val="0"/>
        </w:rPr>
        <w:t xml:space="preserve">Control installation of software by users based on the established policy, implementing technical and/or administrative restrictions to prevent unauthorized software deployment.</w:t>
      </w:r>
      <w:r w:rsidDel="00000000" w:rsidR="00000000" w:rsidRPr="00000000">
        <w:rPr>
          <w:rtl w:val="0"/>
        </w:rPr>
      </w:r>
    </w:p>
    <w:p w:rsidR="00000000" w:rsidDel="00000000" w:rsidP="00000000" w:rsidRDefault="00000000" w:rsidRPr="00000000" w14:paraId="00000054">
      <w:pPr>
        <w:numPr>
          <w:ilvl w:val="0"/>
          <w:numId w:val="1"/>
        </w:numPr>
        <w:spacing w:before="200" w:lineRule="auto"/>
        <w:ind w:left="720" w:hanging="360"/>
        <w:jc w:val="both"/>
        <w:rPr>
          <w:b w:val="0"/>
          <w:bCs w:val="0"/>
          <w:sz w:val="22"/>
          <w:szCs w:val="22"/>
        </w:rPr>
      </w:pPr>
      <w:r w:rsidDel="00000000" w:rsidR="00000000" w:rsidRPr="00000000">
        <w:rPr>
          <w:rtl w:val="0"/>
        </w:rPr>
        <w:t xml:space="preserve">Monitor installation of software by users to detect unauthorized installations, policy violations, and potential security threats.</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jc w:val="both"/>
        <w:rPr/>
      </w:pPr>
      <w:r w:rsidDel="00000000" w:rsidR="00000000" w:rsidRPr="00000000">
        <w:rPr>
          <w:rtl w:val="0"/>
        </w:rPr>
        <w:t xml:space="preserve">Exceptions</w:t>
      </w:r>
    </w:p>
    <w:p w:rsidR="00000000" w:rsidDel="00000000" w:rsidP="00000000" w:rsidRDefault="00000000" w:rsidRPr="00000000" w14:paraId="00000057">
      <w:pPr>
        <w:jc w:val="both"/>
        <w:rPr/>
      </w:pPr>
      <w:r w:rsidDel="00000000" w:rsidR="00000000" w:rsidRPr="00000000">
        <w:rPr>
          <w:rtl w:val="0"/>
        </w:rPr>
        <w:t xml:space="preserve">Requests for an exception to this Policy must be submitted to the Security Delegate for approval.</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pStyle w:val="Heading1"/>
        <w:jc w:val="both"/>
        <w:rPr/>
      </w:pPr>
      <w:r w:rsidDel="00000000" w:rsidR="00000000" w:rsidRPr="00000000">
        <w:rPr>
          <w:rtl w:val="0"/>
        </w:rPr>
        <w:t xml:space="preserve">Violations &amp; Enforcement</w:t>
      </w:r>
    </w:p>
    <w:p w:rsidR="00000000" w:rsidDel="00000000" w:rsidP="00000000" w:rsidRDefault="00000000" w:rsidRPr="00000000" w14:paraId="0000005A">
      <w:pPr>
        <w:jc w:val="both"/>
        <w:rPr/>
      </w:pPr>
      <w:r w:rsidDel="00000000" w:rsidR="00000000" w:rsidRPr="00000000">
        <w:rPr>
          <w:rtl w:val="0"/>
        </w:rPr>
        <w:t xml:space="preserve">Any known violations of this policy should be reported to the Security Delegate. Violations of this policy can result in immediate withdrawal or suspension of system and network privileges and/or disciplinary action in accordance with &lt;Client Organization Name&gt; procedures up to and including termination of employment.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Approval and Acknowledgment</w:t>
      </w:r>
    </w:p>
    <w:p w:rsidR="00000000" w:rsidDel="00000000" w:rsidP="00000000" w:rsidRDefault="00000000" w:rsidRPr="00000000" w14:paraId="0000005D">
      <w:pPr>
        <w:spacing w:after="120" w:lineRule="auto"/>
        <w:rPr/>
      </w:pPr>
      <w:r w:rsidDel="00000000" w:rsidR="00000000" w:rsidRPr="00000000">
        <w:rPr>
          <w:rtl w:val="0"/>
        </w:rPr>
        <w:t xml:space="preserve">This policy has been reviewed and approved by &lt;Client Organization Name&gt; management. Personnel are required to read, understand, and acknowledge their compliance with this policy.</w:t>
      </w:r>
    </w:p>
    <w:p w:rsidR="00000000" w:rsidDel="00000000" w:rsidP="00000000" w:rsidRDefault="00000000" w:rsidRPr="00000000" w14:paraId="0000005E">
      <w:pPr>
        <w:pStyle w:val="Heading1"/>
        <w:rPr/>
      </w:pPr>
      <w:r w:rsidDel="00000000" w:rsidR="00000000" w:rsidRPr="00000000">
        <w:rPr>
          <w:rtl w:val="0"/>
        </w:rPr>
        <w:t xml:space="preserve">Document History</w:t>
      </w:r>
    </w:p>
    <w:tbl>
      <w:tblPr>
        <w:tblStyle w:val="Table1"/>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62"/>
        <w:gridCol w:w="1840"/>
        <w:gridCol w:w="1792"/>
        <w:gridCol w:w="1820"/>
        <w:tblGridChange w:id="0">
          <w:tblGrid>
            <w:gridCol w:w="1796"/>
            <w:gridCol w:w="1762"/>
            <w:gridCol w:w="1840"/>
            <w:gridCol w:w="1792"/>
            <w:gridCol w:w="18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5F">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6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61">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62">
            <w:pPr>
              <w:jc w:val="center"/>
              <w:rPr/>
            </w:pPr>
            <w:r w:rsidDel="00000000" w:rsidR="00000000" w:rsidRPr="00000000">
              <w:rPr>
                <w:b w:val="1"/>
                <w:bCs w:val="1"/>
                <w:rtl w:val="0"/>
              </w:rPr>
              <w:t xml:space="preserve">Written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63">
            <w:pPr>
              <w:jc w:val="center"/>
              <w:rPr/>
            </w:pPr>
            <w:r w:rsidDel="00000000" w:rsidR="00000000" w:rsidRPr="00000000">
              <w:rPr>
                <w:b w:val="1"/>
                <w:bCs w:val="1"/>
                <w:rtl w:val="0"/>
              </w:rPr>
              <w:t xml:space="preserve">Approved by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8">
            <w:pPr>
              <w:rPr/>
            </w:pP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00000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90" w:before="180" w:lineRule="auto"/>
    </w:pPr>
    <w:rPr>
      <w:b w:val="1"/>
      <w:bCs w:val="1"/>
      <w:color w:val="00000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spacing w:after="120" w:before="240" w:lineRule="auto"/>
      <w:jc w:val="center"/>
    </w:pPr>
    <w:rPr>
      <w:b w:val="1"/>
      <w:bCs w:val="1"/>
      <w:color w:val="000000"/>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CommentReference">
    <w:name w:val="annotation reference"/>
    <w:basedOn w:val="DefaultParagraphFont"/>
    <w:uiPriority w:val="99"/>
    <w:semiHidden w:val="1"/>
    <w:unhideWhenUsed w:val="1"/>
    <w:rsid w:val="002335CC"/>
    <w:rPr>
      <w:sz w:val="16"/>
      <w:szCs w:val="16"/>
    </w:rPr>
  </w:style>
  <w:style w:type="paragraph" w:styleId="CommentText">
    <w:name w:val="annotation text"/>
    <w:basedOn w:val="Normal"/>
    <w:link w:val="CommentTextChar"/>
    <w:uiPriority w:val="99"/>
    <w:unhideWhenUsed w:val="1"/>
    <w:rsid w:val="002335CC"/>
    <w:rPr>
      <w:sz w:val="20"/>
      <w:szCs w:val="20"/>
    </w:rPr>
  </w:style>
  <w:style w:type="character" w:styleId="CommentTextChar" w:customStyle="1">
    <w:name w:val="Comment Text Char"/>
    <w:basedOn w:val="DefaultParagraphFont"/>
    <w:link w:val="CommentText"/>
    <w:uiPriority w:val="99"/>
    <w:rsid w:val="002335CC"/>
    <w:rPr>
      <w:sz w:val="20"/>
      <w:szCs w:val="20"/>
    </w:rPr>
  </w:style>
  <w:style w:type="paragraph" w:styleId="CommentSubject">
    <w:name w:val="annotation subject"/>
    <w:basedOn w:val="CommentText"/>
    <w:next w:val="CommentText"/>
    <w:link w:val="CommentSubjectChar"/>
    <w:uiPriority w:val="99"/>
    <w:semiHidden w:val="1"/>
    <w:unhideWhenUsed w:val="1"/>
    <w:rsid w:val="002335CC"/>
    <w:rPr>
      <w:b w:val="1"/>
      <w:bCs w:val="1"/>
    </w:rPr>
  </w:style>
  <w:style w:type="character" w:styleId="CommentSubjectChar" w:customStyle="1">
    <w:name w:val="Comment Subject Char"/>
    <w:basedOn w:val="CommentTextChar"/>
    <w:link w:val="CommentSubject"/>
    <w:uiPriority w:val="99"/>
    <w:semiHidden w:val="1"/>
    <w:rsid w:val="002335CC"/>
    <w:rPr>
      <w:b w:val="1"/>
      <w:bCs w:val="1"/>
      <w:sz w:val="20"/>
      <w:szCs w:val="20"/>
    </w:rPr>
  </w:style>
  <w:style w:type="paragraph" w:styleId="NoSpacing">
    <w:name w:val="No Spacing"/>
    <w:uiPriority w:val="1"/>
    <w:qFormat w:val="1"/>
    <w:rsid w:val="00D528B2"/>
  </w:style>
  <w:style w:type="character" w:styleId="Heading1Char" w:customStyle="1">
    <w:name w:val="Heading 1 Char"/>
    <w:basedOn w:val="DefaultParagraphFont"/>
    <w:link w:val="Heading1"/>
    <w:uiPriority w:val="9"/>
    <w:rsid w:val="002C7760"/>
    <w:rPr>
      <w:b w:val="1"/>
      <w:bCs w:val="1"/>
      <w:color w:val="000000"/>
      <w:sz w:val="28"/>
      <w:szCs w:val="28"/>
    </w:rPr>
  </w:style>
  <w:style w:type="table" w:styleId="a" w:customSty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EjsFKx8KfX5GcrEt/0JfKkDtXw==">CgMxLjAyDmgubXRscGVpc2R1OWt5Mg5oLmhoM3VqcXgxeXMwbDIOaC5vdDlyb3NidWo2aGoyDmguOXhxdHRlc2VucGFzMg5oLm11bDJnMXo4aXk5YzIOaC5mcDVia240dW1vYzcyDmguODNkYmtudTJxajNqMg5oLmlncGR6cnE5aXlyMTIOaC5ya2J2aTNsdXF1c244AHIhMXVOcy1SMzFTdUlvdmU5RGNmc2ZxZEN6d3BnQkoycFJB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2025-11-24T01:23:00Z</dcterms:created>
  <dc:creator>Un-named</dc:creator>
</cp:coreProperties>
</file>