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Maintenance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performing, controlling, and documenting maintenance activities on &lt;Client Organization Name&gt; information systems that process, store, or transmit Controlled Unclassified Information (CUI). This policy ensures that system maintenance is conducted in a manner that preserves security controls, prevents unauthorized access during maintenance activities, maintains system integrity and availability, and protects CUI from disclosure or compromise, while maintaining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maintenance activities performed on &lt;Client Organization Name&gt; information systems and system components that process, store, or transmit Controlled Unclassified Information (CUI) or provide security protection for such systems. This includes preventive maintenance, corrective maintenance, hardware repairs, software updates, firmware upgrades, diagnostic activities, and remote maintenance operations. This policy applies to employees of &lt;Client Organization Name&gt;, contractors, third-party service providers, vendors, and external parties who perform, authorize, supervise, or document maintenance activities on organizational information systems, whether performed locally or remotely.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Maintenance Policy and allocate resources for maintenance tools, training, and vendor services.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Perform system maintenance according to approved procedures and schedules; sanitize equipment before off-site maintenance; verify malware scanning of diagnostic media; establish and terminate remote maintenance sessions properly; and document maintenance activities performed.</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IT Administrator(s) - </w:t>
      </w:r>
      <w:r w:rsidDel="00000000" w:rsidR="00000000" w:rsidRPr="00000000">
        <w:rPr>
          <w:rtl w:val="0"/>
        </w:rPr>
        <w:t xml:space="preserve">Control and approve maintenance tools, techniques, mechanisms, and personnel; establish remote maintenance procedures with multifactor authentication; scan maintenance media for malicious code; supervise uncleared maintenance personnel; and maintain records of maintenance activities.</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Provide supervision of uncleared or vendor maintenance personnel during maintenance activities on systems processing CUI. Coordinate maintenance schedules to minimize operational disruption and ensure adequate supervision is available for vendor maintenance activities.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Report system issues requiring maintenance; cooperate with scheduled maintenance windows; and do not perform unauthorized maintenance activities.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Business Requirements of Maintenance</w:t>
      </w:r>
    </w:p>
    <w:p w:rsidR="00000000" w:rsidDel="00000000" w:rsidP="00000000" w:rsidRDefault="00000000" w:rsidRPr="00000000" w14:paraId="00000011">
      <w:pPr>
        <w:pStyle w:val="Heading2"/>
        <w:rPr/>
      </w:pPr>
      <w:r w:rsidDel="00000000" w:rsidR="00000000" w:rsidRPr="00000000">
        <w:rPr>
          <w:rtl w:val="0"/>
        </w:rPr>
        <w:t xml:space="preserve">Perform Maintenance</w:t>
      </w:r>
    </w:p>
    <w:p w:rsidR="00000000" w:rsidDel="00000000" w:rsidP="00000000" w:rsidRDefault="00000000" w:rsidRPr="00000000" w14:paraId="00000012">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Perform system maintenance on information systems to ensure continued secure operation, reliability, and availability.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System Maintenance Control</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Control tools used to conduct system maintenance to prevent unauthorized use, malicious modification, or introduction of malware during maintenance activities.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Control techniques used to conduct system maintenance to ensure consistent application of secure maintenance procedures and prevent unauthorized system modifications.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Control mechanisms used to conduct system maintenance, including remote access methods and automated maintenance systems, to protect against unauthorized access and system compromise.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Control personnel used to conduct system maintenance through authorization, supervision, and access restrictions to ensure only qualified and approved individuals perform maintenance activities.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Equipment Sanitization</w:t>
      </w:r>
    </w:p>
    <w:p w:rsidR="00000000" w:rsidDel="00000000" w:rsidP="00000000" w:rsidRDefault="00000000" w:rsidRPr="00000000" w14:paraId="0000001D">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Sanitize equipment of any Controlled Unclassified Information (CUI) prior to removal from organizational spaces for off-site maintenance to prevent unauthorized disclosure or compromise of sensitive data.</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heading=h.mtlpeisdu9ky" w:id="0"/>
      <w:bookmarkEnd w:id="0"/>
      <w:r w:rsidDel="00000000" w:rsidR="00000000" w:rsidRPr="00000000">
        <w:rPr>
          <w:rtl w:val="0"/>
        </w:rPr>
        <w:t xml:space="preserve">Media Inspection</w:t>
      </w:r>
    </w:p>
    <w:p w:rsidR="00000000" w:rsidDel="00000000" w:rsidP="00000000" w:rsidRDefault="00000000" w:rsidRPr="00000000" w14:paraId="00000021">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2">
      <w:pPr>
        <w:numPr>
          <w:ilvl w:val="0"/>
          <w:numId w:val="1"/>
        </w:numPr>
        <w:spacing w:before="200" w:lineRule="auto"/>
        <w:ind w:left="720" w:hanging="360"/>
        <w:jc w:val="both"/>
        <w:rPr/>
      </w:pPr>
      <w:r w:rsidDel="00000000" w:rsidR="00000000" w:rsidRPr="00000000">
        <w:rPr>
          <w:rtl w:val="0"/>
        </w:rPr>
        <w:t xml:space="preserve">Check media containing diagnostic and test programs for malicious code before being used in organizational systems that process, store, or transmit Controlled Unclassified Information (CUI) to prevent malware introduction during maintenance activities.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hh3ujqx1ys0l" w:id="1"/>
      <w:bookmarkEnd w:id="1"/>
      <w:r w:rsidDel="00000000" w:rsidR="00000000" w:rsidRPr="00000000">
        <w:rPr>
          <w:rtl w:val="0"/>
        </w:rPr>
        <w:t xml:space="preserve">Nonlocal Maintenance </w:t>
      </w:r>
    </w:p>
    <w:p w:rsidR="00000000" w:rsidDel="00000000" w:rsidP="00000000" w:rsidRDefault="00000000" w:rsidRPr="00000000" w14:paraId="00000025">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6">
      <w:pPr>
        <w:numPr>
          <w:ilvl w:val="0"/>
          <w:numId w:val="1"/>
        </w:numPr>
        <w:spacing w:before="200" w:lineRule="auto"/>
        <w:ind w:left="720" w:hanging="360"/>
        <w:jc w:val="both"/>
        <w:rPr/>
      </w:pPr>
      <w:r w:rsidDel="00000000" w:rsidR="00000000" w:rsidRPr="00000000">
        <w:rPr>
          <w:rtl w:val="0"/>
        </w:rPr>
        <w:t xml:space="preserve">Use multifactor authentication to establish nonlocal maintenance sessions via external network connections to prevent unauthorized remote maintenance access to information systems.</w:t>
      </w:r>
    </w:p>
    <w:p w:rsidR="00000000" w:rsidDel="00000000" w:rsidP="00000000" w:rsidRDefault="00000000" w:rsidRPr="00000000" w14:paraId="00000027">
      <w:pPr>
        <w:numPr>
          <w:ilvl w:val="0"/>
          <w:numId w:val="1"/>
        </w:numPr>
        <w:spacing w:before="200" w:lineRule="auto"/>
        <w:ind w:left="720" w:hanging="360"/>
        <w:jc w:val="both"/>
        <w:rPr>
          <w:u w:val="none"/>
        </w:rPr>
      </w:pPr>
      <w:r w:rsidDel="00000000" w:rsidR="00000000" w:rsidRPr="00000000">
        <w:rPr>
          <w:rtl w:val="0"/>
        </w:rPr>
        <w:t xml:space="preserve">Terminate nonlocal maintenance sessions established via external network connections when nonlocal maintenance is complete to prevent unauthorized continued access to information systems.</w:t>
      </w:r>
      <w:r w:rsidDel="00000000" w:rsidR="00000000" w:rsidRPr="00000000">
        <w:rPr>
          <w:rtl w:val="0"/>
        </w:rPr>
      </w:r>
    </w:p>
    <w:p w:rsidR="00000000" w:rsidDel="00000000" w:rsidP="00000000" w:rsidRDefault="00000000" w:rsidRPr="00000000" w14:paraId="00000028">
      <w:pPr>
        <w:pStyle w:val="Heading2"/>
        <w:rPr/>
      </w:pPr>
      <w:bookmarkStart w:colFirst="0" w:colLast="0" w:name="_heading=h.ot9rosbuj6hj" w:id="2"/>
      <w:bookmarkEnd w:id="2"/>
      <w:r w:rsidDel="00000000" w:rsidR="00000000" w:rsidRPr="00000000">
        <w:rPr>
          <w:rtl w:val="0"/>
        </w:rPr>
      </w:r>
    </w:p>
    <w:p w:rsidR="00000000" w:rsidDel="00000000" w:rsidP="00000000" w:rsidRDefault="00000000" w:rsidRPr="00000000" w14:paraId="00000029">
      <w:pPr>
        <w:pStyle w:val="Heading2"/>
        <w:spacing w:before="0" w:lineRule="auto"/>
        <w:rPr/>
      </w:pPr>
      <w:bookmarkStart w:colFirst="0" w:colLast="0" w:name="_heading=h.9xqttesenpas" w:id="3"/>
      <w:bookmarkEnd w:id="3"/>
      <w:r w:rsidDel="00000000" w:rsidR="00000000" w:rsidRPr="00000000">
        <w:rPr>
          <w:rtl w:val="0"/>
        </w:rPr>
        <w:t xml:space="preserve">Maintenance Personnel</w:t>
      </w:r>
    </w:p>
    <w:p w:rsidR="00000000" w:rsidDel="00000000" w:rsidP="00000000" w:rsidRDefault="00000000" w:rsidRPr="00000000" w14:paraId="0000002A">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B">
      <w:pPr>
        <w:numPr>
          <w:ilvl w:val="0"/>
          <w:numId w:val="1"/>
        </w:numPr>
        <w:spacing w:after="200" w:before="200" w:lineRule="auto"/>
        <w:ind w:left="720" w:hanging="360"/>
        <w:jc w:val="both"/>
        <w:rPr>
          <w:b w:val="0"/>
          <w:bCs w:val="0"/>
          <w:sz w:val="22"/>
          <w:szCs w:val="22"/>
        </w:rPr>
      </w:pPr>
      <w:r w:rsidDel="00000000" w:rsidR="00000000" w:rsidRPr="00000000">
        <w:rPr>
          <w:rtl w:val="0"/>
        </w:rPr>
        <w:t xml:space="preserve">Supervise maintenance personnel without required access authorization during maintenance activities to prevent unauthorized access.</w:t>
      </w:r>
      <w:r w:rsidDel="00000000" w:rsidR="00000000" w:rsidRPr="00000000">
        <w:rPr>
          <w:rtl w:val="0"/>
        </w:rPr>
      </w:r>
    </w:p>
    <w:p w:rsidR="00000000" w:rsidDel="00000000" w:rsidP="00000000" w:rsidRDefault="00000000" w:rsidRPr="00000000" w14:paraId="0000002C">
      <w:pPr>
        <w:pStyle w:val="Heading1"/>
        <w:jc w:val="both"/>
        <w:rPr/>
      </w:pPr>
      <w:r w:rsidDel="00000000" w:rsidR="00000000" w:rsidRPr="00000000">
        <w:rPr>
          <w:rtl w:val="0"/>
        </w:rPr>
      </w:r>
    </w:p>
    <w:p w:rsidR="00000000" w:rsidDel="00000000" w:rsidP="00000000" w:rsidRDefault="00000000" w:rsidRPr="00000000" w14:paraId="0000002D">
      <w:pPr>
        <w:pStyle w:val="Heading1"/>
        <w:spacing w:before="0" w:lineRule="auto"/>
        <w:jc w:val="both"/>
        <w:rPr/>
      </w:pPr>
      <w:r w:rsidDel="00000000" w:rsidR="00000000" w:rsidRPr="00000000">
        <w:rPr>
          <w:rtl w:val="0"/>
        </w:rPr>
        <w:t xml:space="preserve">Exceptions</w:t>
      </w:r>
    </w:p>
    <w:p w:rsidR="00000000" w:rsidDel="00000000" w:rsidP="00000000" w:rsidRDefault="00000000" w:rsidRPr="00000000" w14:paraId="0000002E">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31">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Approval and Acknowledgment</w:t>
      </w:r>
    </w:p>
    <w:p w:rsidR="00000000" w:rsidDel="00000000" w:rsidP="00000000" w:rsidRDefault="00000000" w:rsidRPr="00000000" w14:paraId="00000034">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35">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6">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9">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3A">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9h2CaYEjwF/1qxsSwuQK7P4eg==">CgMxLjAyDmgubXRscGVpc2R1OWt5Mg5oLmhoM3VqcXgxeXMwbDIOaC5vdDlyb3NidWo2aGoyDmguOXhxdHRlc2VucGFzOAByITE5LWFNTVlGTnZtREsyR1Q1SEE0NHZtamdpNUtmaUlHVQ==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