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AUDIT AND ACCOUNTABILITY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Audit and Accountability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Calibri" w:cs="Calibri" w:eastAsia="Calibri" w:hAnsi="Calibri"/>
                <w:sz w:val="22"/>
                <w:szCs w:val="22"/>
                <w:rtl w:val="0"/>
              </w:rPr>
              <w:t xml:space="preserve">01/17/2026</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Calibri" w:cs="Calibri" w:eastAsia="Calibri" w:hAnsi="Calibri"/>
                <w:sz w:val="22"/>
                <w:szCs w:val="22"/>
                <w:rtl w:val="0"/>
              </w:rPr>
              <w:t xml:space="preserve">01/17/2027</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spacing w:after="120" w:before="240" w:line="240" w:lineRule="auto"/>
        <w:rPr/>
      </w:pPr>
      <w:bookmarkStart w:colFirst="0" w:colLast="0" w:name="_heading=h.tcy8g26np2ug" w:id="0"/>
      <w:bookmarkEnd w:id="0"/>
      <w:r w:rsidDel="00000000" w:rsidR="00000000" w:rsidRPr="00000000">
        <w:rPr>
          <w:rtl w:val="0"/>
        </w:rPr>
      </w:r>
    </w:p>
    <w:sdt>
      <w:sdtPr>
        <w:id w:val="718347242"/>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5pmcztgn19r7">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h.r7izlaq3gjw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j9z6n42n433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DEFINITIONS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h.oqbouq24268i">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ROLES AND RESPONSIBILITIES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h.rmvqshm34jo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AUDIT AND ACCOUNTABILITY PROCEDURES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h.z3ceshdngj6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System Auditing</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rl7proi021v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User Accountability</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h.ruoloiccoje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Event Review</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h.dh527rphx29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Audit Failure Alerting</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h.nsxipjnmo8y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Audit Correlation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h.9pam8wvh19r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Audit Reduction and Reporting</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heading=h.rz9qns81mal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Authoritative Time Source</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h.jvdi1muvvel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5.8 Audit Protection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heading=h.z5smd2x2iwk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5.9 Audit Management</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hyperlink w:anchor="_heading=h.5wgfrdbg8tp5">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EXCEPTIONS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color w:val="000000"/>
              <w:u w:val="none"/>
            </w:rPr>
          </w:pPr>
          <w:hyperlink w:anchor="_heading=h.qm2kycgcz9m">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VIOLATIONS &amp; ENFORCEMENT</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b w:val="1"/>
              <w:bCs w:val="1"/>
              <w:color w:val="000000"/>
              <w:u w:val="none"/>
            </w:rPr>
          </w:pPr>
          <w:hyperlink w:anchor="_heading=h.vct666620t33">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 APPROVAL AND ACKNOWLEDGMENT</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2"/>
        <w:spacing w:after="120" w:before="240" w:line="240" w:lineRule="auto"/>
        <w:rPr/>
      </w:pPr>
      <w:bookmarkStart w:colFirst="0" w:colLast="0" w:name="_heading=h.g7p2hs8hdzkc" w:id="1"/>
      <w:bookmarkEnd w:id="1"/>
      <w:r w:rsidDel="00000000" w:rsidR="00000000" w:rsidRPr="00000000">
        <w:rPr>
          <w:rtl w:val="0"/>
        </w:rPr>
      </w:r>
    </w:p>
    <w:p w:rsidR="00000000" w:rsidDel="00000000" w:rsidP="00000000" w:rsidRDefault="00000000" w:rsidRPr="00000000" w14:paraId="0000003F">
      <w:pPr>
        <w:pStyle w:val="Heading2"/>
        <w:spacing w:after="120" w:before="240" w:line="240" w:lineRule="auto"/>
        <w:rPr/>
      </w:pPr>
      <w:bookmarkStart w:colFirst="0" w:colLast="0" w:name="_heading=h.xvshcl4mngw5" w:id="2"/>
      <w:bookmarkEnd w:id="2"/>
      <w:r w:rsidDel="00000000" w:rsidR="00000000" w:rsidRPr="00000000">
        <w:rPr>
          <w:rtl w:val="0"/>
        </w:rPr>
      </w:r>
    </w:p>
    <w:p w:rsidR="00000000" w:rsidDel="00000000" w:rsidP="00000000" w:rsidRDefault="00000000" w:rsidRPr="00000000" w14:paraId="00000040">
      <w:pPr>
        <w:pStyle w:val="Heading2"/>
        <w:spacing w:after="120" w:before="240" w:line="240" w:lineRule="auto"/>
        <w:rPr/>
      </w:pPr>
      <w:bookmarkStart w:colFirst="0" w:colLast="0" w:name="_heading=h.fsfe8clolyi1" w:id="3"/>
      <w:bookmarkEnd w:id="3"/>
      <w:r w:rsidDel="00000000" w:rsidR="00000000" w:rsidRPr="00000000">
        <w:rPr>
          <w:rtl w:val="0"/>
        </w:rPr>
      </w:r>
    </w:p>
    <w:p w:rsidR="00000000" w:rsidDel="00000000" w:rsidP="00000000" w:rsidRDefault="00000000" w:rsidRPr="00000000" w14:paraId="00000041">
      <w:pPr>
        <w:pStyle w:val="Heading2"/>
        <w:spacing w:after="120" w:before="240" w:line="240" w:lineRule="auto"/>
        <w:rPr/>
      </w:pPr>
      <w:bookmarkStart w:colFirst="0" w:colLast="0" w:name="_heading=h.t50uhjhokaln" w:id="4"/>
      <w:bookmarkEnd w:id="4"/>
      <w:r w:rsidDel="00000000" w:rsidR="00000000" w:rsidRPr="00000000">
        <w:rPr>
          <w:rtl w:val="0"/>
        </w:rPr>
      </w:r>
    </w:p>
    <w:p w:rsidR="00000000" w:rsidDel="00000000" w:rsidP="00000000" w:rsidRDefault="00000000" w:rsidRPr="00000000" w14:paraId="00000042">
      <w:pPr>
        <w:pStyle w:val="Heading2"/>
        <w:spacing w:after="120" w:before="240" w:line="240" w:lineRule="auto"/>
        <w:rPr/>
      </w:pPr>
      <w:bookmarkStart w:colFirst="0" w:colLast="0" w:name="_heading=h.s9f0nfr8sxdy" w:id="5"/>
      <w:bookmarkEnd w:id="5"/>
      <w:r w:rsidDel="00000000" w:rsidR="00000000" w:rsidRPr="00000000">
        <w:rPr>
          <w:rtl w:val="0"/>
        </w:rPr>
      </w:r>
    </w:p>
    <w:p w:rsidR="00000000" w:rsidDel="00000000" w:rsidP="00000000" w:rsidRDefault="00000000" w:rsidRPr="00000000" w14:paraId="00000043">
      <w:pPr>
        <w:pStyle w:val="Heading2"/>
        <w:spacing w:after="120" w:before="240" w:line="240" w:lineRule="auto"/>
        <w:rPr/>
      </w:pPr>
      <w:bookmarkStart w:colFirst="0" w:colLast="0" w:name="_heading=h.yk73xa6qxf2g" w:id="6"/>
      <w:bookmarkEnd w:id="6"/>
      <w:r w:rsidDel="00000000" w:rsidR="00000000" w:rsidRPr="00000000">
        <w:rPr>
          <w:rtl w:val="0"/>
        </w:rPr>
      </w:r>
    </w:p>
    <w:p w:rsidR="00000000" w:rsidDel="00000000" w:rsidP="00000000" w:rsidRDefault="00000000" w:rsidRPr="00000000" w14:paraId="00000044">
      <w:pPr>
        <w:pStyle w:val="Heading2"/>
        <w:spacing w:after="120" w:before="240" w:line="240" w:lineRule="auto"/>
        <w:rPr/>
      </w:pPr>
      <w:bookmarkStart w:colFirst="0" w:colLast="0" w:name="_heading=h.x9r77yg2yvfy" w:id="7"/>
      <w:bookmarkEnd w:id="7"/>
      <w:r w:rsidDel="00000000" w:rsidR="00000000" w:rsidRPr="00000000">
        <w:rPr>
          <w:rtl w:val="0"/>
        </w:rPr>
      </w:r>
    </w:p>
    <w:p w:rsidR="00000000" w:rsidDel="00000000" w:rsidP="00000000" w:rsidRDefault="00000000" w:rsidRPr="00000000" w14:paraId="00000045">
      <w:pPr>
        <w:pStyle w:val="Heading2"/>
        <w:spacing w:after="120" w:before="240" w:line="240" w:lineRule="auto"/>
        <w:rPr/>
      </w:pPr>
      <w:bookmarkStart w:colFirst="0" w:colLast="0" w:name="_heading=h.ysc4cu3k7t2f" w:id="8"/>
      <w:bookmarkEnd w:id="8"/>
      <w:r w:rsidDel="00000000" w:rsidR="00000000" w:rsidRPr="00000000">
        <w:rPr>
          <w:rtl w:val="0"/>
        </w:rPr>
      </w:r>
    </w:p>
    <w:p w:rsidR="00000000" w:rsidDel="00000000" w:rsidP="00000000" w:rsidRDefault="00000000" w:rsidRPr="00000000" w14:paraId="00000046">
      <w:pPr>
        <w:pStyle w:val="Heading2"/>
        <w:spacing w:after="120" w:before="240" w:line="240" w:lineRule="auto"/>
        <w:rPr/>
      </w:pPr>
      <w:bookmarkStart w:colFirst="0" w:colLast="0" w:name="_heading=h.et1xwh4y0bfb" w:id="9"/>
      <w:bookmarkEnd w:id="9"/>
      <w:r w:rsidDel="00000000" w:rsidR="00000000" w:rsidRPr="00000000">
        <w:rPr>
          <w:rtl w:val="0"/>
        </w:rPr>
      </w:r>
    </w:p>
    <w:p w:rsidR="00000000" w:rsidDel="00000000" w:rsidP="00000000" w:rsidRDefault="00000000" w:rsidRPr="00000000" w14:paraId="00000047">
      <w:pPr>
        <w:pStyle w:val="Heading2"/>
        <w:spacing w:after="120" w:before="240" w:line="240" w:lineRule="auto"/>
        <w:rPr/>
      </w:pPr>
      <w:bookmarkStart w:colFirst="0" w:colLast="0" w:name="_heading=h.xie0usbzsrm" w:id="10"/>
      <w:bookmarkEnd w:id="10"/>
      <w:r w:rsidDel="00000000" w:rsidR="00000000" w:rsidRPr="00000000">
        <w:rPr>
          <w:rtl w:val="0"/>
        </w:rPr>
      </w:r>
    </w:p>
    <w:p w:rsidR="00000000" w:rsidDel="00000000" w:rsidP="00000000" w:rsidRDefault="00000000" w:rsidRPr="00000000" w14:paraId="00000048">
      <w:pPr>
        <w:pStyle w:val="Heading2"/>
        <w:spacing w:after="120" w:before="240" w:line="240" w:lineRule="auto"/>
        <w:rPr/>
      </w:pPr>
      <w:bookmarkStart w:colFirst="0" w:colLast="0" w:name="_heading=h.j10sh7fznbs4" w:id="11"/>
      <w:bookmarkEnd w:id="11"/>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120" w:before="240" w:line="240" w:lineRule="auto"/>
        <w:rPr>
          <w:vertAlign w:val="baseline"/>
        </w:rPr>
      </w:pPr>
      <w:bookmarkStart w:colFirst="0" w:colLast="0" w:name="_heading=h.5pmcztgn19r7" w:id="12"/>
      <w:bookmarkEnd w:id="12"/>
      <w:r w:rsidDel="00000000" w:rsidR="00000000" w:rsidRPr="00000000">
        <w:rPr>
          <w:vertAlign w:val="baseline"/>
          <w:rtl w:val="0"/>
        </w:rPr>
        <w:t xml:space="preserve">1. PURPOSE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creating, protecting, and retaining audit records that document system activity, user actions, and security-relevant events within &lt;Client Organization Name&gt; information systems. The purpose is to ensure sufficient audit information is captured to support security monitoring, incident investigation, and compliance verification for systems that process, store, or transmit Controlled Unclassified Information (CUI).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audit and accountability practices by defining how &lt;Client Organization Name&gt; configures audit logging, reviews audit records, correlates security events, and protects audit information from unauthorized access, modification, or deletion.</w:t>
      </w:r>
    </w:p>
    <w:p w:rsidR="00000000" w:rsidDel="00000000" w:rsidP="00000000" w:rsidRDefault="00000000" w:rsidRPr="00000000" w14:paraId="0000004D">
      <w:pPr>
        <w:pStyle w:val="Heading2"/>
        <w:spacing w:after="120" w:before="240" w:line="240" w:lineRule="auto"/>
        <w:rPr>
          <w:vertAlign w:val="baseline"/>
        </w:rPr>
      </w:pPr>
      <w:bookmarkStart w:colFirst="0" w:colLast="0" w:name="_heading=h.r7izlaq3gjwy" w:id="13"/>
      <w:bookmarkEnd w:id="13"/>
      <w:r w:rsidDel="00000000" w:rsidR="00000000" w:rsidRPr="00000000">
        <w:rPr>
          <w:vertAlign w:val="baseline"/>
          <w:rtl w:val="0"/>
        </w:rPr>
        <w:t xml:space="preserve">2. SCOPE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that process, store, or transmit Controlled Unclassified Information (CUI) or provide security protection for such systems. This includes system components capable of generating audit records, such as servers, workstations, network devices, applications, databases, and security tools. This procedure applies to IT personnel responsible for configuring and maintaining audit systems, security personnel conducting audit reviews, and all users whose activities on organizational systems are subject to audit logging.</w:t>
      </w:r>
    </w:p>
    <w:p w:rsidR="00000000" w:rsidDel="00000000" w:rsidP="00000000" w:rsidRDefault="00000000" w:rsidRPr="00000000" w14:paraId="0000004F">
      <w:pPr>
        <w:pStyle w:val="Heading2"/>
        <w:spacing w:after="120" w:before="240" w:line="240" w:lineRule="auto"/>
        <w:rPr>
          <w:vertAlign w:val="baseline"/>
        </w:rPr>
      </w:pPr>
      <w:bookmarkStart w:colFirst="0" w:colLast="0" w:name="_heading=h.j9z6n42n4339" w:id="14"/>
      <w:bookmarkEnd w:id="14"/>
      <w:r w:rsidDel="00000000" w:rsidR="00000000" w:rsidRPr="00000000">
        <w:rPr>
          <w:vertAlign w:val="baseline"/>
          <w:rtl w:val="0"/>
        </w:rPr>
        <w:t xml:space="preserve">3. DEFINITIONS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Log: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chronological record of system activities, including user actions, security events, and system operations that provides evidence for security monitoring and investigation.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Record: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individual entry within an audit log documenting a specific event, including information such as timestamp, user identity, event type, and outcome.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Record Content: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data elements included in each audit record (e.g., date, time, user ID, event type, success/failure, source/destination addresses).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Reduction: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filtering, sorting, and aggregating audit data to facilitate efficient review and analysis by removing irrelevant information or focusing on specific event types.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Review: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systematic examination of audit logs to identify security incidents, policy violations, suspicious activities, or unusual patterns of system use.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Authoritative Time Source: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trusted time reference (typically an NTP server synchronized to a national time standard) used to synchronize system clocks across the organization.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Event Correlation: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analyzing audit records from multiple systems or sources to identify patterns, relationships, or security incidents that may not be apparent from individual logs.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Logging Failure: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condition where audit logging capabilities are disrupted, including service outages, storage capacity exhaustion, or configuration errors that prevent proper audit record creation.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NTP (Network Time Protocol):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protocol used to synchronize computer system clocks with authoritative time sources over a network.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Privileged User: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account with elevated permissions to perform administrative functions, including the ability to configure audit settings, access audit logs, or manage audit systems.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Security-Relevant Event: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occurrence within an information system that has potential security implications, including authentication attempts, permission changes, security configuration modifications, and CUI access activities.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SIEM (Security Information and Event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centralized system that collects, aggregates, correlates, and analyzes audit logs and security events from multiple sources across the organization.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Synchronization: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ensuring all system clocks across the organization maintain consistent and accurate time by synchronizing with an authoritative time source.</w:t>
      </w:r>
    </w:p>
    <w:p w:rsidR="00000000" w:rsidDel="00000000" w:rsidP="00000000" w:rsidRDefault="00000000" w:rsidRPr="00000000" w14:paraId="0000005D">
      <w:pPr>
        <w:pStyle w:val="Heading2"/>
        <w:spacing w:after="120" w:before="240" w:line="240" w:lineRule="auto"/>
        <w:rPr>
          <w:vertAlign w:val="baseline"/>
        </w:rPr>
      </w:pPr>
      <w:bookmarkStart w:colFirst="0" w:colLast="0" w:name="_heading=h.oqbouq24268i" w:id="15"/>
      <w:bookmarkEnd w:id="15"/>
      <w:r w:rsidDel="00000000" w:rsidR="00000000" w:rsidRPr="00000000">
        <w:rPr>
          <w:vertAlign w:val="baseline"/>
          <w:rtl w:val="0"/>
        </w:rPr>
        <w:t xml:space="preserve">4. ROLES AND RESPONSIBILITIES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Audit and Accountability Policy; allocates resources for audit logging infrastructure, tools, and centralized logging systems.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Configures and maintains audit logging systems; synchronizes system clocks with authoritative time sources; implements audit protection controls; ensures audit logs are forwarded to centralized systems; manages audit storage capacity and retention.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Administrator (if separate from IT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Generates audit records on assigned systems; ensures proper log forwarding to centralized logging systems; maintains system time synchronization; monitors system-level audit capabilities.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Analyst / Audit Manager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and analyzes audit logs according to defined processes; correlates events across systems; generates audit reports; investigates suspicious activities; escalates security incidents; performs regular audit reviews.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audit logging requirements and event types to be logged; establishes retention periods and review processes; approves access to audit management functions; oversees audit and accountability compliance; approves exceptions to audit procedures.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audit reports related to their teams; reports suspicious user activities or policy violations; participates in investigations when team member activities are under review.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that system activities are logged and monitored; comply with acceptable use policies; report suspected security incidents or unusual system behavior.</w:t>
      </w:r>
    </w:p>
    <w:p w:rsidR="00000000" w:rsidDel="00000000" w:rsidP="00000000" w:rsidRDefault="00000000" w:rsidRPr="00000000" w14:paraId="00000065">
      <w:pPr>
        <w:pStyle w:val="Heading2"/>
        <w:spacing w:after="120" w:before="240" w:line="240" w:lineRule="auto"/>
        <w:rPr>
          <w:vertAlign w:val="baseline"/>
        </w:rPr>
      </w:pPr>
      <w:bookmarkStart w:colFirst="0" w:colLast="0" w:name="_heading=h.rmvqshm34jow" w:id="16"/>
      <w:bookmarkEnd w:id="16"/>
      <w:r w:rsidDel="00000000" w:rsidR="00000000" w:rsidRPr="00000000">
        <w:rPr>
          <w:vertAlign w:val="baseline"/>
          <w:rtl w:val="0"/>
        </w:rPr>
        <w:t xml:space="preserve">5. AUDIT AND ACCOUNTABILITY PROCEDURES</w:t>
      </w:r>
    </w:p>
    <w:p w:rsidR="00000000" w:rsidDel="00000000" w:rsidP="00000000" w:rsidRDefault="00000000" w:rsidRPr="00000000" w14:paraId="00000066">
      <w:pPr>
        <w:pStyle w:val="Heading3"/>
        <w:spacing w:after="120" w:before="240" w:line="240" w:lineRule="auto"/>
        <w:rPr>
          <w:vertAlign w:val="baseline"/>
        </w:rPr>
      </w:pPr>
      <w:bookmarkStart w:colFirst="0" w:colLast="0" w:name="_heading=h.z3ceshdngj62" w:id="17"/>
      <w:bookmarkEnd w:id="17"/>
      <w:r w:rsidDel="00000000" w:rsidR="00000000" w:rsidRPr="00000000">
        <w:rPr>
          <w:vertAlign w:val="baseline"/>
          <w:rtl w:val="0"/>
        </w:rPr>
        <w:t xml:space="preserve">5.1 System Auditing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Specify Audit Logs and Event Types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in coordination with IT and Security Analysts, specifies the audit logs needed for each system type. Required audit logs include: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 security logs (Windows Security Event Log, Linux /var/log/auth.log and /var/log/secure)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 logs for systems processing CUI (database audit logs, file access logs, custom application logs)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device logs (firewall logs, VPN logs, wireless controller logs, router/switch logs)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tool logs (antivirus, intrusion detection/prevention, data loss prevention)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Authentication system logs (Active Directory, RADIUS, SSO platforms)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event types to be logged for security monitoring and incident investigation. Required event types include: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Successful and failed authentication attempts (logons, logoffs, account lockouts)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account usage (administrative actions, privilege escalations)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CUI (file access, database queries, email with CUI attachments)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Permission and access control changes (user account creation/modification/deletion, group membership changes, permission grants/revocations)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configuration changes (firewall rule modifications, policy updates, security software configuration changes)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startup and shutdown events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system failures or disruptions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Object access events for sensitive files and CUI repositories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audit logging requirements in the Audit Logging Requirements Matrix maintained in the System Security Plan.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and updates audit logging requirements annually or when significant system changes occur.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Define Audit Record Content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the minimum content required for all audit records to support effective monitoring and investigation. Required audit record content includes: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of the event (timestamp)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Event type or category (e.g., authentication, file access, configuration change)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or process identity associated with the event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location (IP address, hostname, workstation name)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Outcome or result (success or failure)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Event-specific details (e.g., filename accessed, permission changed, failed login reason)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specific high-risk event types, the Security Delegate may require additional audit record content: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access events: Document name, access type (read/write/delete), duration of access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operations: Command executed, target system, elevated permissions used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configuration changes: Previous value, new value, change justification reference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audit record content requirements in the Audit Logging Requirements Matrix.</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Administrators configure systems to capture the defined audit record content where technically feasible.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Create Audit Records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information systems to create audit records for the specified event types. This includes: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audit logging at the operating system level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application-specific audit settings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database audit trails for systems containing CUI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network devices to generate and forward syslog messages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appropriate audit policies in Active Directory or equivalent directory services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systems, the IT Administrator: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audit policy settings via Group Policy or local security policy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Enables auditing for logon events, account management, object access, policy changes, privilege use, and system events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audit logs are forwarded to centralized logging system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rsyslog or syslog-ng to capture authentication and authorization events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auditd for detailed system call auditing where required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logs are forwarded to centralized logging system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network devices, the IT Administrator: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Enables logging at the appropriate severity level (typically informational or higher)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syslog destinations pointing to centralized logging system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source IP addresses and timestamps in all log entries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verifies audit record creation by reviewing sample logs from each system type to confirm proper configuration.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system-specific audit configurations in system configuration baselines.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Ensure Audit Records Contain Defined Content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reviews audit record samples from configured systems to verify they contain the minimum required content defined by the Security Delegate.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audit records lack required content, the IT Administrator: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whether additional configuration is available to capture missing data elements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technical limitations preventing capture of specific data elements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compensating controls where full compliance is not technically feasible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gaps to the Security Delegate for risk acceptance or alternative approaches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conducts quarterly reviews of audit record content by sampling logs from representative systems across all system types.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documents findings including: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fully compliant with content requirements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with partial compliance and documented limitations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for improving audit record content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newly identified gaps in audit coverage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 Define and Implement Audit Retention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audit record retention requirements based 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CMMC and NIST SP 800-171 requirements (minimum 1 year retention)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Organizational policy and operational needs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Legal and regulatory requirements specific to the organization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Contract-specific retention requirements from government customers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capacity and cost considerations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standard retention period for audit records is 1 year in online storage with an additional 6 years in offline archive storage (total 7 years) unless longer retention is required by contract or regulation.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audit retention by: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centralized logging system to retain logs for the defined period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automated archival of older logs to secondary storage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backup procedures for audit logs to prevent data loss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retention settings in system configuration documentation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audit storage capacity by: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alerts when audit storage reaches 75% capacity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storage utilization monthly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Expanding storage or adjusting retention as needed to prevent log loss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log rotation and compression to optimize storage usage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retention requirements annually and updates retention periods as needed to reflect changing requirements.</w:t>
      </w:r>
    </w:p>
    <w:p w:rsidR="00000000" w:rsidDel="00000000" w:rsidP="00000000" w:rsidRDefault="00000000" w:rsidRPr="00000000" w14:paraId="000000BC">
      <w:pPr>
        <w:pStyle w:val="Heading3"/>
        <w:spacing w:after="120" w:before="240" w:line="240" w:lineRule="auto"/>
        <w:rPr>
          <w:vertAlign w:val="baseline"/>
        </w:rPr>
      </w:pPr>
      <w:bookmarkStart w:colFirst="0" w:colLast="0" w:name="_heading=h.rl7proi021vi" w:id="18"/>
      <w:bookmarkEnd w:id="18"/>
      <w:r w:rsidDel="00000000" w:rsidR="00000000" w:rsidRPr="00000000">
        <w:rPr>
          <w:vertAlign w:val="baseline"/>
          <w:rtl w:val="0"/>
        </w:rPr>
        <w:t xml:space="preserve">5.2 User Accountability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Define Content for User Accountability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audit record content required to uniquely trace users to their actions. This content includes: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account name or identifier (never just 'Administrator' or 'root' without individual identification)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Actual user identity for shared or privileged accounts (via secondary authentication or session logging)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workstation or device identifier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IP address or network location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identifier for tracking related activities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Process ID for correlating system-level actions to user sessions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privileged account usage, additional accountability content is required: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individual user who authenticated to the privileged account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elevation method used (sudo, runas, privilege escalation mechanism)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of privileged access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Commands or actions performed with elevated privileges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user accountability requirements in the Audit Logging Requirements Matrix.</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Ensure Audit Records Support User Accountability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systems to capture user accountability information by: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detailed logon/logoff event logging with user and workstation information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privileged access management solutions that log individual access to shared privileged accounts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session logging for command-line administrative access (e.g., bash history, PowerShell transcripts)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network authentication logs include username and source IP address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prohibits or tightly controls the use of shared accounts by: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Eliminating shared user accounts where feasible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secondary authentication mechanisms for unavoidable shared accounts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session logging that identifies the actual individual using shared accounts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any shared accounts in the Shared Account Inventory with justification and controls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validates user accountability during audit reviews by: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that user actions in audit logs can be traced to specific individuals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the ability to identify the actual person behind privileged account usage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any gaps in user accountability (e.g., generic accounts, insufficient logging)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accountability gaps to IT for remediation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annual reviews of user accountability controls to ensure they remain effective and address any newly identified gaps.</w:t>
      </w:r>
    </w:p>
    <w:p w:rsidR="00000000" w:rsidDel="00000000" w:rsidP="00000000" w:rsidRDefault="00000000" w:rsidRPr="00000000" w14:paraId="000000DC">
      <w:pPr>
        <w:pStyle w:val="Heading3"/>
        <w:spacing w:after="120" w:before="240" w:line="240" w:lineRule="auto"/>
        <w:rPr>
          <w:vertAlign w:val="baseline"/>
        </w:rPr>
      </w:pPr>
      <w:bookmarkStart w:colFirst="0" w:colLast="0" w:name="_heading=h.ruoloiccoje0" w:id="19"/>
      <w:bookmarkEnd w:id="19"/>
      <w:r w:rsidDel="00000000" w:rsidR="00000000" w:rsidRPr="00000000">
        <w:rPr>
          <w:vertAlign w:val="baseline"/>
          <w:rtl w:val="0"/>
        </w:rPr>
        <w:t xml:space="preserve">5.3 Event Review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Define Event Review Process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when logged events will be reviewed. The review frequency includes: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Daily: Review of critical security events (authentication failures, privileged account usage, security tool alerts)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Weekly: Review of access to CUI and high-value assets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Monthly: Comprehensive review of audit logs for patterns and anomalies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Ad-hoc: Immediate review triggered by security alerts, incidents, or suspicious activity reports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 Full audit of audit logging effectiveness and coverage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the event review process documented in the Audit Review Procedure. The process includes: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Identification of personnel responsible for each review type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event types and log sources to be reviewed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Tools and queries to be used for review</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requirements for review findings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Escalation procedures for suspicious activities or security incidents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Follow-up actions required for identified issues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is the primary role responsible for conducting audit reviews according to the defined schedule.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the event review process and schedule in the Audit Review Procedure maintained as part of the System Security Plan.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Conduct Event Reviews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conducts daily reviews by: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the centralized logging system or SIEM dashboard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automated alerts and flagged events from the previous 24 hours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failed authentication attempts exceeding normal thresholds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privileged account usage for unusual patterns or unauthorized access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security tool functionality and investigating any alerts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findings in the Audit Review Log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conducts weekly reviews by: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reports of CUI access events from the previous week</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access patterns to sensitive systems and data repositories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users accessing CUI outside normal work hours or locations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Correlating multiple events to identify potential security incidents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any unresolved issues from previous daily reviews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conducts monthly comprehensive reviews by: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broader trends and patterns across all audit logs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user activity baselines to identify anomalous behavior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system configuration changes and their authorization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that audit logging is functioning properly on all systems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monthly audit summary reports for management and the Security Delegate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suspicious activity or potential security incidents are identified, the Security Analyst: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finding with detailed evidence from audit logs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to the Security Delegate immediately for investigation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incident response procedures if warranted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Preserves relevant audit logs as evidence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Tracks the investigation and resolution in the Audit Review Log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maintains the Audit Review Log documenting all reviews conducted, findings identified, and actions taken.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Update Event Types Being Logged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the types of events being logged based 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Findings from periodic audit reviews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incidents that revealed gaps in logging coverage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to organizational systems or business processes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threats or attack patterns identified in the security community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from security assessments or audits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updates to event logging are needed, the Security Delegate: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updated event types in the Audit Logging Requirements Matrix</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which systems require configuration changes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Submits a change request to IT Administrators for implementation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Sets a target completion date for the logging configuration updates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logging updates by: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Modifying audit configurations on affected systems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updated configurations to verify proper event capture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system configuration baselines to reflect changes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with Security Analyst that new events are being properly logged and forwarded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all updates to event logging in change management records and the Audit Logging Requirements Matrix version history.</w:t>
      </w:r>
    </w:p>
    <w:p w:rsidR="00000000" w:rsidDel="00000000" w:rsidP="00000000" w:rsidRDefault="00000000" w:rsidRPr="00000000" w14:paraId="0000011A">
      <w:pPr>
        <w:pStyle w:val="Heading3"/>
        <w:spacing w:after="120" w:before="240" w:line="240" w:lineRule="auto"/>
        <w:rPr>
          <w:vertAlign w:val="baseline"/>
        </w:rPr>
      </w:pPr>
      <w:bookmarkStart w:colFirst="0" w:colLast="0" w:name="_heading=h.dh527rphx29m" w:id="20"/>
      <w:bookmarkEnd w:id="20"/>
      <w:r w:rsidDel="00000000" w:rsidR="00000000" w:rsidRPr="00000000">
        <w:rPr>
          <w:vertAlign w:val="baseline"/>
          <w:rtl w:val="0"/>
        </w:rPr>
        <w:t xml:space="preserve">5.4 Audit Failure Alerting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5.4.1 Identify Personnel and Failure Types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personnel or roles to be alerted for audit logging failures. Alert recipients include: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(primary contact for all audit failures)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(for critical failures or repeated issues)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Analyst (for failures affecting security monitoring capabilities)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Administrator (for system-specific logging failures on managed systems)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types of audit logging process failures requiring alerts: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logging service stopped or crashed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forwarding to centralized system interrupted or failing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storage capacity approaching limits (e.g., 75%, 85%, 95% full)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Excessive audit record loss or log corruption detected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synchronization failures affecting timestamp accuracy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Inability to write audit records due to permissions or disk issues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Centralized logging system or SIEM unavailable or not receiving logs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alert recipients and failure types in the Audit Failure Alert Matrix maintained in the System Security Plan.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information for alert recipients is maintained in the IT contact list and emergency contact procedures.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5.4.2 Implement and Respond to Audit Failure Alerts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audit failure alerts by: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monitoring scripts or tools that detect audit logging failures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centralized logging system to alert when logs are not received from systems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up storage capacity monitoring with alerts at defined thresholds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SIEM or monitoring tools to detect audit service disruptions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automated alerts via email, SMS, or monitoring dashboard notifications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an audit failure alert is received, the IT Administrator immediately: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Acknowledges receipt of the alert and documents it in the helpdesk ticketing system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the cause of the failure (service stopped, storage full, network issue, etc.)</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Takes corrective action to restore audit logging functionality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audit logging has resumed and logs are being properly created/forwarded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failure, root cause, and resolution in the incident tracking system</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audit storage capacity alerts, the IT Administrator: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current storage utilization and projected growth</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immediate measures to free up space (archive old logs, compress logs, expand storage)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no audit records are lost due to storage exhaustion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Plans for long-term storage capacity to prevent recurrence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escalates audit failures to the Security Delegate when: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cannot be resolved within 4 hours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records have been lost or corrupted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affects critical systems or widespread audit coverage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may indicate a security incident or deliberate tampering</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audit failure incidents monthly to identify trends and implement preventive measures.</w:t>
      </w:r>
    </w:p>
    <w:p w:rsidR="00000000" w:rsidDel="00000000" w:rsidP="00000000" w:rsidRDefault="00000000" w:rsidRPr="00000000" w14:paraId="00000143">
      <w:pPr>
        <w:pStyle w:val="Heading3"/>
        <w:spacing w:after="120" w:before="240" w:line="240" w:lineRule="auto"/>
        <w:rPr>
          <w:vertAlign w:val="baseline"/>
        </w:rPr>
      </w:pPr>
      <w:bookmarkStart w:colFirst="0" w:colLast="0" w:name="_heading=h.nsxipjnmo8yg" w:id="21"/>
      <w:bookmarkEnd w:id="21"/>
      <w:r w:rsidDel="00000000" w:rsidR="00000000" w:rsidRPr="00000000">
        <w:rPr>
          <w:vertAlign w:val="baseline"/>
          <w:rtl w:val="0"/>
        </w:rPr>
        <w:t xml:space="preserve">5.5 Audit Correlation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audit record correlation processes to provide comprehensive visibility into security events. The correlation process includes: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Centralized collection of audit logs from all systems into a SIEM or centralized logging platform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correlation rules that identify patterns across multiple systems or log sources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Investigation procedures for correlated events that indicate potential security incidents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processes for correlated findings to support incident response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implements audit correlation by: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the SIEM or centralized logging platform that aggregates logs from multiple sources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automated correlation alerts generated by the SIEM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Manually correlating events across systems when investigating specific incidents or suspicious activities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time-synchronized timestamps to accurately correlate events across different systems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correlation scenarios that the Security Analyst investigates include: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Failed authentication on one system followed by successful authentication on another (potential credential compromise or pivoting)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Privileged account activity correlated with unusual data access or transfers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Multiple failed authentication attempts from a single source IP across multiple systems (brute force attack)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access events correlated with external network connections or email activity (potential data exfiltration)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changes correlated with system performance issues or security tool alerts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correlation identifies potential security incidents, the Security Analyst: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correlated events with timestamps, affected systems, and users involved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to the Security Delegate for incident classification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Preserves all relevant audit logs as evidence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incident response procedures as directed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Tracks the investigation and resolution in the incident management system</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supports audit correlation by: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all systems forward logs to the centralized logging platform</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accurate time synchronization across all systems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consistent log formats and field mappings where feasible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Troubleshooting any log collection or forwarding issues that impact correlation capabilities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correlation processes and rules quarterly to ensure they remain effective at detecting security incidents and unusual activities.</w:t>
      </w:r>
    </w:p>
    <w:p w:rsidR="00000000" w:rsidDel="00000000" w:rsidP="00000000" w:rsidRDefault="00000000" w:rsidRPr="00000000" w14:paraId="00000160">
      <w:pPr>
        <w:pStyle w:val="Heading3"/>
        <w:spacing w:after="120" w:before="240" w:line="240" w:lineRule="auto"/>
        <w:rPr>
          <w:vertAlign w:val="baseline"/>
        </w:rPr>
      </w:pPr>
      <w:bookmarkStart w:colFirst="0" w:colLast="0" w:name="_heading=h.9pam8wvh19r1" w:id="22"/>
      <w:bookmarkEnd w:id="22"/>
      <w:r w:rsidDel="00000000" w:rsidR="00000000" w:rsidRPr="00000000">
        <w:rPr>
          <w:vertAlign w:val="baseline"/>
          <w:rtl w:val="0"/>
        </w:rPr>
        <w:t xml:space="preserve">5.6 Audit Reduction and Reporting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5.6.1 Implement Audit Reduction Capability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audit reduction capability through the centralized logging system or SIEM. Audit reduction capabilities include: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Filtering audit records by event type, user, system, time range, or outcome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Sorting audit records by timestamp, severity, or other relevant fields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Aggregating similar events to identify patterns (e.g., counting failed authentications by user)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Searching audit logs using keywords, regular expressions, or structured queries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Exporting filtered results to common formats (CSV, JSON, PDF) for analysis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uses audit reduction during investigations by: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Filtering logs to focus on specific users, systems, or time periods relevant to the investigation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Aggregating events to identify patterns that may indicate security incidents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routine or expected events to highlight anomalies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Sorting events chronologically to construct timelines of security incidents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Exporting reduced data sets for detailed analysis or evidence preservation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audit reduction scenarios include: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Isolating all failed authentication attempts for a specific user account over the past 30 days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all privileged account usage outside normal business hours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 all access events for a specific CUI document or directory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Aggregating security configuration changes by administrator and date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Filtering logs to show only events from a specific source IP address or subnet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trains Security Analysts on the use of audit reduction tools and techniques during onboarding and annually thereafter.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ensures audit reduction capabilities are tested during security assessments to verify effectiveness.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5.6.2 Implement Report Generation Capability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report generation capability through the centralized logging system or SIEM. Report generation capabilities include: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Pre-defined report templates for common audit review scenarios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Ad-hoc report generation for specific investigations or compliance needs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automated reports delivered to designated recipients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Customizable report formats including summary statistics and detailed event listings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Export capabilities to multiple formats (PDF, HTML, CSV) for distribution and archival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standard audit reports to be generated on a regular schedule: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Daily Security Events Summary (failed authentications, security alerts, privileged account usage)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Weekly CUI Access Report (all access to CUI repositories with user and timestamp details)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Monthly Audit Review Summary (comprehensive overview of security events and trends)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Quarterly Audit Effectiveness Report (logging coverage, gaps identified, improvements implemented)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 Compliance Audit Report (evidence of audit logging and review for CMMC compliance)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generates reports by: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pre-defined templates for scheduled reports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ad-hoc reports during investigations or in response to management requests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Customizing reports to include relevant time periods, systems, or event types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Adding analyst commentary and findings to automated reports before distribution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Distributing reports to designated recipients via secure email or shared document repositories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report recipients include: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(all scheduled reports and investigation reports)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Management (monthly and annual summary reports)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(daily and weekly operational reports)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Managers/Supervisors (reports related to their team members when investigations occur)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report templates annually and updates them to reflect evolving security priorities and compliance requirements.</w:t>
      </w:r>
    </w:p>
    <w:p w:rsidR="00000000" w:rsidDel="00000000" w:rsidP="00000000" w:rsidRDefault="00000000" w:rsidRPr="00000000" w14:paraId="0000018F">
      <w:pPr>
        <w:pStyle w:val="Heading3"/>
        <w:spacing w:after="120" w:before="240" w:line="240" w:lineRule="auto"/>
        <w:rPr>
          <w:vertAlign w:val="baseline"/>
        </w:rPr>
      </w:pPr>
      <w:bookmarkStart w:colFirst="0" w:colLast="0" w:name="_heading=h.rz9qns81mal2" w:id="23"/>
      <w:bookmarkEnd w:id="23"/>
      <w:r w:rsidDel="00000000" w:rsidR="00000000" w:rsidRPr="00000000">
        <w:rPr>
          <w:vertAlign w:val="baseline"/>
          <w:rtl w:val="0"/>
        </w:rPr>
        <w:t xml:space="preserve">5.7 Authoritative Time Source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5.7.1 Specify Authoritative Time Source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specifies an authoritative time source for the organization. The authoritative time source is: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Network Time Protocol (NTP) server synchronized to national time standards (e.g., NIST time servers, time.gov)</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internal NTP server that synchronizes with external authoritative sources and provides time to internal systems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GPS-based time source for environments requiring high accuracy or external network restrictions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&lt;Client Organization Name&gt;, the authoritative time source is: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[Primary NTP Server: Specify hostname or IP address]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[Secondary NTP Server: Specify hostname or IP address for redundancy]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authoritative source: e.g., time.nist.gov, pool.ntp.org]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the authoritative time source configuration in the Network Architecture Diagram and system configuration documentation.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ensures the authoritative time source itself is synchronized to national time standards by reviewing NTP server logs quarterly.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5.7.2 Synchronize System Clocks with Authoritative Time Source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all information systems to synchronize their internal clocks with the specified authoritative time source. This includes: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NTP client on all servers, workstations, and network devices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Pointing NTP clients to the organizational authoritative time source(s)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appropriate synchronization intervals (typically every 5-15 minutes for servers, hourly for workstations)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use UTC or a consistent time zone across the organization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NTP logging to track synchronization status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systems, the IT Administrator: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Windows Time service via Group Policy to point to organizational NTP servers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domain controllers synchronize with external authoritative sources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member servers and workstations synchronize with domain controllers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time synchronization using 'w32tm /query /status' command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ntpd or chronyd with organizational NTP server addresses in /etc/ntp.conf or /etc/chrony.conf</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Enables and starts the NTP service to run automatically at boot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synchronization using 'ntpq -p' or 'chronyc tracking' commands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NTP logs for synchronization failures or excessive clock drift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network devices, the IT Administrator:</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NTP client settings on routers, switches, firewalls, and wireless controllers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Specifies organizational NTP servers in device configurations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time synchronization through device management interfaces or CLI</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network connectivity allows NTP traffic (UDP port 123) to authoritative sources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validates time synchronization across all systems monthly by comparing system clocks to the authoritative time source.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time synchronization failures are detected, the IT Administrator:</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the cause (network connectivity, NTP service stopped, firewall blocking, configuration error)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Corrects the issue and verifies synchronization resumes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failure and resolution in the system administration log</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Generates an audit failure alert if the issue affects multiple systems or persists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5.7.3 Use Internal System Clocks for Audit Timestamps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information systems use their internal system clocks to generate timestamps for audit records after synchronizing with the authoritative time source.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timestamps are recorded in a consistent format across all systems, typically using ISO 8601 format or local time with clear time zone indication.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verifies timestamp accuracy by: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sample audit records from multiple systems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Comparing timestamps to the authoritative time source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clock drift exceeding 1 second from the authoritative source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timestamps are sequential and consistent within individual system logs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Accurate timestamps are critical for audit correlation, incident investigation, and establishing accurate timelines of security events.</w:t>
      </w:r>
    </w:p>
    <w:p w:rsidR="00000000" w:rsidDel="00000000" w:rsidP="00000000" w:rsidRDefault="00000000" w:rsidRPr="00000000" w14:paraId="000001C0">
      <w:pPr>
        <w:pStyle w:val="Heading3"/>
        <w:spacing w:after="120" w:before="240" w:line="240" w:lineRule="auto"/>
        <w:rPr>
          <w:vertAlign w:val="baseline"/>
        </w:rPr>
      </w:pPr>
      <w:bookmarkStart w:colFirst="0" w:colLast="0" w:name="_heading=h.jvdi1muvvels" w:id="24"/>
      <w:bookmarkEnd w:id="24"/>
      <w:r w:rsidDel="00000000" w:rsidR="00000000" w:rsidRPr="00000000">
        <w:rPr>
          <w:vertAlign w:val="baseline"/>
          <w:rtl w:val="0"/>
        </w:rPr>
        <w:t xml:space="preserve">5.8 Audit Protection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5.8.1 Protect Audit Information from Unauthorized Access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controls to protect audit information from unauthorized access including: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file system permissions on audit log directories to administrative accounts only</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role-based access controls in centralized logging systems limiting access to authorized Security Analysts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authentication to access audit logs or logging systems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audit logs in transit when forwarded to centralized systems (using TLS/SSL)</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audit logs at rest in storage repositories containing sensitive audit data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systems, the IT Administrator: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NTFS permissions on Security Event Log files (typically C:\Windows\System32\winevt\Logs) to restrict access to Administrators and SYSTEM</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Group Policy to prevent non-administrators from clearing event logs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Event Log security settings to restrict remote access to authorized accounts only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Sets file permissions on /var/log directories and audit logs to 640 or more restrictive (readable only by root and log group)</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log rotation with appropriate permissions to maintain access restrictions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SELinux or AppArmor policies to enforce access controls on audit log files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centralized logging systems, the IT Administrator: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user authentication with strong passwords or multi-factor authentication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Assigns users to roles with appropriate audit access permissions (read-only for most analysts, administrative for logging administrators)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Enables audit logging of access to the centralized logging system itself</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access logs to the logging system quarterly to detect unauthorized access attempts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approves all access to audit information and logging systems, limiting access to personnel with legitimate security monitoring or investigation responsibilities.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5.8.2 Protect Audit Information from Unauthorized Modification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controls to protect audit information from unauthorized modification including: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audit logs as append-only where technically feasible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write-once storage media or WORM (Write Once Read Many) capabilities for long-term audit archives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file integrity monitoring on audit log directories to detect tampering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Forwarding audit logs to a centralized system immediately after creation to preserve original records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permissions to prevent modification or editing of audit log files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operating system audit logs, the IT Administrator:</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log files to prevent modification by setting appropriate file permissions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chattr +a (append-only) attribute on Linux log files where supported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Windows Event Log settings to prevent log clearing except by specific administrative accounts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for unauthorized attempts to modify or clear audit logs using security tools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centralized logging systems to:</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 modification of received audit records (make records immutable after ingestion)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role-based access controls that separate read access from modification capabilities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all access to audit records including any deletion or export operations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administrators if audit record deletion or modification is attempted outside normal retention processes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Analyst reviews file integrity monitoring alerts for audit log directories weekly to identify any unauthorized modification attempts.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detected unauthorized modification of audit logs is treated as a high-severity security incident requiring immediate investigation and escalation to the Security Delegate.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5.8.3 Protect Audit Information from Unauthorized Deletion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controls to protect audit information from unauthorized deletion including: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permissions to delete audit logs to a limited number of authorized administrators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automated backups of audit logs to prevent permanent loss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audit log retention policies in centralized systems to prevent premature deletion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file system quotas or storage allocation to ensure sufficient space for required retention periods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and alerting on manual deletion of audit logs outside automated retention processes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operating systems to: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 audit log deletion except by administrators with explicit deletion privileges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automatic log archival before deletion when logs reach size limits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when audit logs are manually deleted outside normal log rotation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archived audit logs for the defined retention period before permanent deletion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audit log backup procedures including:</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Daily backup of critical audit logs to separate storage systems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Weekly backup of all audit logs to long-term archive storage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backups are complete and restorable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storage of backup media with appropriate access controls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restore procedures quarterly to ensure audit logs can be recovered</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ensures audit log deletion only occurs: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the defined retention period has elapsed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authorized automated retention processes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explicit approval from the Security Delegate for exceptional circumstances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full documentation in change management records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any manual audit log deletion quarterly to verify it followed approved processes and retention requirements were met.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5.8.4 Protect Audit Logging Tools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audit logging tools from unauthorized access, modification, and deletion by: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administrative access to centralized logging systems to authorized IT and Security personnel</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strong authentication (passwords meeting complexity requirements and/or multi-factor authentication) for access to logging tools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role-based access controls limiting configuration capabilities to logging administrators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audit logging of all access to and configuration changes within logging tools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Keeping audit logging tools and software up-to-date with security patches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controls for audit logging tools include: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 privileged accounts for logging system administration (not shared with other systems)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Multi-factor authentication for remote access to logging system management interfaces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access controls restricting management access to authorized workstations or jump servers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timeouts and automatic logout for inactive administrative sessions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logging tool integrity by: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file integrity monitoring on logging system binaries and configuration files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modification of logging configurations to authorized administrators only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logging system configurations quarterly to detect unauthorized changes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baseline configurations for logging tools in change management system</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protects against logging tool deletion or disruption by: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backups of logging system configurations and data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redundant logging infrastructure where feasible to prevent single points of failure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logging system availability and generating alerts for service disruptions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recovery procedures for restoring logging capabilities after failures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access to audit logging tools quarterly and revokes access for personnel who no longer require it.</w:t>
      </w:r>
    </w:p>
    <w:p w:rsidR="00000000" w:rsidDel="00000000" w:rsidP="00000000" w:rsidRDefault="00000000" w:rsidRPr="00000000" w14:paraId="00000218">
      <w:pPr>
        <w:pStyle w:val="Heading3"/>
        <w:spacing w:after="120" w:before="240" w:line="240" w:lineRule="auto"/>
        <w:rPr>
          <w:vertAlign w:val="baseline"/>
        </w:rPr>
      </w:pPr>
      <w:bookmarkStart w:colFirst="0" w:colLast="0" w:name="_heading=h.z5smd2x2iwkb" w:id="25"/>
      <w:bookmarkEnd w:id="25"/>
      <w:r w:rsidDel="00000000" w:rsidR="00000000" w:rsidRPr="00000000">
        <w:rPr>
          <w:vertAlign w:val="baseline"/>
          <w:rtl w:val="0"/>
        </w:rPr>
        <w:t xml:space="preserve">5.9 Audit Management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the subset of privileged users authorized to manage audit logging functionality. Authorized audit management personnel typically include: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Administrator(s) responsible for configuring and maintaining logging systems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with oversight of audit and accountability program</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Analyst(s) with read-only access for review and investigation (not full management)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Administrator(s) for system-specific audit configuration on managed systems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the Audit Management Authorization List documenting all personnel with audit management privileges, their specific permissions, and business justification.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limits management of audit logging functionality by: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Assigning audit management permissions only to personnel on the Audit Management Authorization List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role-based access controls that separate audit review from audit management capabilities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Security Delegate approval for granting audit management privileges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and revalidating audit management access quarterly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management capabilities that are restricted to authorized personnel include: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Modifying audit configuration settings (event types logged, log retention, forwarding rules)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or disabling audit logging on systems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centralized logging system settings and correlation rules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Modifying audit storage allocation or retention policies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Deleting audit records outside automated retention processes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audit system administrative functions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Modifying time synchronization settings that affect audit timestamps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Non-authorized personnel may perform audit-related activities that do not constitute management: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Viewing audit logs for authorized purposes (Security Analysts)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reports from audit data using predefined templates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Searching and filtering audit records within assigned permissions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Escalating audit findings or requesting investigation support</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personnel no longer require audit management access, the IT Administrator: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audit management permissions from the user account immediately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the Audit Management Authorization List to reflect the change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recent audit management activities by the departing user to ensure no inappropriate changes were made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access removal in personnel change records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conducts annual reviews of all personnel with audit management privileges to ensure continued need and appropriateness.</w:t>
      </w:r>
    </w:p>
    <w:p w:rsidR="00000000" w:rsidDel="00000000" w:rsidP="00000000" w:rsidRDefault="00000000" w:rsidRPr="00000000" w14:paraId="00000237">
      <w:pPr>
        <w:pStyle w:val="Heading2"/>
        <w:spacing w:after="120" w:before="240" w:line="240" w:lineRule="auto"/>
        <w:rPr>
          <w:vertAlign w:val="baseline"/>
        </w:rPr>
      </w:pPr>
      <w:bookmarkStart w:colFirst="0" w:colLast="0" w:name="_heading=h.5wgfrdbg8tp5" w:id="26"/>
      <w:bookmarkEnd w:id="26"/>
      <w:r w:rsidDel="00000000" w:rsidR="00000000" w:rsidRPr="00000000">
        <w:rPr>
          <w:vertAlign w:val="baseline"/>
          <w:rtl w:val="0"/>
        </w:rPr>
        <w:t xml:space="preserve">6. EXCEPTIONS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technical or business justification for the exception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mitigation approach if no compensating control is feasible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the impact on security monitoring capabilities and CMMC compliance requirements.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procedures can be implemented.</w:t>
      </w:r>
    </w:p>
    <w:p w:rsidR="00000000" w:rsidDel="00000000" w:rsidP="00000000" w:rsidRDefault="00000000" w:rsidRPr="00000000" w14:paraId="00000241">
      <w:pPr>
        <w:pStyle w:val="Heading2"/>
        <w:spacing w:after="120" w:before="240" w:line="240" w:lineRule="auto"/>
        <w:rPr>
          <w:vertAlign w:val="baseline"/>
        </w:rPr>
      </w:pPr>
      <w:bookmarkStart w:colFirst="0" w:colLast="0" w:name="_heading=h.qm2kycgcz9m" w:id="27"/>
      <w:bookmarkEnd w:id="27"/>
      <w:r w:rsidDel="00000000" w:rsidR="00000000" w:rsidRPr="00000000">
        <w:rPr>
          <w:vertAlign w:val="baseline"/>
          <w:rtl w:val="0"/>
        </w:rPr>
        <w:t xml:space="preserve">7. VIOLATIONS &amp; ENFORCEMENT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or circumventing audit logging on systems processing CUI</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access to, modification of, or deletion of audit records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Failure to implement required audit logging on systems within scope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Tampering with time synchronization to manipulate audit timestamps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disclosure of audit information to personnel without legitimate need</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Granting audit management privileges to unauthorized personnel</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audit and accountability procedures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withdrawal or suspension of system and network privileges. Depending on severity, violations may also result in disciplinary action in accordance with &lt;Client Organization Name&gt; policies up to and including termination of employment. Tampering with audit logs or logging systems is treated as a serious security incident and may result in legal action.</w:t>
      </w:r>
    </w:p>
    <w:p w:rsidR="00000000" w:rsidDel="00000000" w:rsidP="00000000" w:rsidRDefault="00000000" w:rsidRPr="00000000" w14:paraId="0000024B">
      <w:pPr>
        <w:pStyle w:val="Heading2"/>
        <w:spacing w:after="120" w:before="240" w:line="240" w:lineRule="auto"/>
        <w:rPr>
          <w:vertAlign w:val="baseline"/>
        </w:rPr>
      </w:pPr>
      <w:bookmarkStart w:colFirst="0" w:colLast="0" w:name="_heading=h.vct666620t33" w:id="28"/>
      <w:bookmarkEnd w:id="28"/>
      <w:r w:rsidDel="00000000" w:rsidR="00000000" w:rsidRPr="00000000">
        <w:rPr>
          <w:vertAlign w:val="baseline"/>
          <w:rtl w:val="0"/>
        </w:rPr>
        <w:t xml:space="preserve">8. APPROVAL AND ACKNOWLEDGMENT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IT personnel, Security personnel, and system administrators are required to read, understand, and acknowledge their compliance with this procedure. Acknowledgment is documented through the organization's training and awareness system or via signed acknowledgment forms maintained by Human Resources.</w:t>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50">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Calibri" w:cs="Calibri" w:eastAsia="Calibri" w:hAnsi="Calibri"/>
                <w:sz w:val="20"/>
                <w:szCs w:val="20"/>
                <w:rtl w:val="0"/>
              </w:rPr>
              <w:t xml:space="preserve">01/17/2026</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Calibri" w:cs="Calibri" w:eastAsia="Calibri" w:hAnsi="Calibri"/>
                <w:sz w:val="20"/>
                <w:szCs w:val="20"/>
                <w:rtl w:val="0"/>
              </w:rPr>
              <w:t xml:space="preserve">Initial release - Complete Audit and Accountability Procedure</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r>
          </w:p>
        </w:tc>
        <w:tc>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 | Version 1.0 | Last Updated: 01/17/2026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Audit and Accountability Procedure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bottom w:color="808080" w:space="1" w:sz="6" w:val="single"/>
      </w:pBdr>
      <w:tabs>
        <w:tab w:val="center" w:leader="none" w:pos="4680"/>
        <w:tab w:val="right" w:leader="none" w:pos="9360"/>
        <w:tab w:val="right" w:leader="none" w:pos="8640"/>
      </w:tabs>
      <w:spacing w:after="0" w:line="240" w:lineRule="auto"/>
      <w:rPr/>
    </w:pPr>
    <w:r w:rsidDel="00000000" w:rsidR="00000000" w:rsidRPr="00000000">
      <w:rPr>
        <w:rtl w:val="0"/>
      </w:rPr>
      <w:t xml:space="preserve">&lt;Client Organization Name&gt;</w:t>
      <w:tab/>
      <w:t xml:space="preserve">Audit and Accountability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Yo+wM1ybGJZpu47pdEl3zS+oQ==">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