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95DC" w14:textId="77777777" w:rsidR="003D7160" w:rsidRDefault="00000000">
      <w:proofErr w:type="spellStart"/>
      <w:r>
        <w:rPr>
          <w:rFonts w:hint="eastAsia"/>
        </w:rPr>
        <w:t>User_id</w:t>
      </w:r>
      <w:proofErr w:type="spellEnd"/>
      <w:r>
        <w:rPr>
          <w:rFonts w:hint="eastAsia"/>
        </w:rPr>
        <w:t>：用户</w:t>
      </w:r>
      <w:r>
        <w:rPr>
          <w:rFonts w:hint="eastAsia"/>
        </w:rPr>
        <w:t>id</w:t>
      </w:r>
    </w:p>
    <w:p w14:paraId="338D1049" w14:textId="77777777" w:rsidR="003D7160" w:rsidRDefault="00000000">
      <w:r>
        <w:rPr>
          <w:rFonts w:hint="eastAsia"/>
        </w:rPr>
        <w:t>emotion</w:t>
      </w:r>
      <w:r>
        <w:rPr>
          <w:rFonts w:hint="eastAsia"/>
        </w:rPr>
        <w:t>：代表情绪状态（</w:t>
      </w:r>
      <w:r>
        <w:rPr>
          <w:rFonts w:hint="eastAsia"/>
        </w:rPr>
        <w:t>0</w:t>
      </w:r>
      <w:r>
        <w:rPr>
          <w:rFonts w:hint="eastAsia"/>
        </w:rPr>
        <w:t>代表消极，</w:t>
      </w:r>
      <w:r>
        <w:rPr>
          <w:rFonts w:hint="eastAsia"/>
        </w:rPr>
        <w:t>1</w:t>
      </w:r>
      <w:r>
        <w:rPr>
          <w:rFonts w:hint="eastAsia"/>
        </w:rPr>
        <w:t>代表积极）</w:t>
      </w:r>
    </w:p>
    <w:p w14:paraId="45B681A2" w14:textId="77777777" w:rsidR="003D7160" w:rsidRDefault="00000000">
      <w:proofErr w:type="spellStart"/>
      <w:r>
        <w:rPr>
          <w:rFonts w:hint="eastAsia"/>
        </w:rPr>
        <w:t>pre_cognition</w:t>
      </w:r>
      <w:proofErr w:type="spellEnd"/>
      <w:r>
        <w:rPr>
          <w:rFonts w:hint="eastAsia"/>
        </w:rPr>
        <w:t>：代表在每个技能处的初始认知（即技能掌握程度，</w:t>
      </w:r>
      <w:r>
        <w:rPr>
          <w:rFonts w:hint="eastAsia"/>
        </w:rPr>
        <w:t>0-1</w:t>
      </w:r>
      <w:r>
        <w:rPr>
          <w:rFonts w:hint="eastAsia"/>
        </w:rPr>
        <w:t>之间的小数）</w:t>
      </w:r>
    </w:p>
    <w:p w14:paraId="0597F7C6" w14:textId="77777777" w:rsidR="003D7160" w:rsidRDefault="00000000">
      <w:proofErr w:type="spellStart"/>
      <w:r>
        <w:rPr>
          <w:rFonts w:hint="eastAsia"/>
        </w:rPr>
        <w:t>pre_cognition_level</w:t>
      </w:r>
      <w:proofErr w:type="spellEnd"/>
      <w:r>
        <w:rPr>
          <w:rFonts w:hint="eastAsia"/>
        </w:rPr>
        <w:t>：将</w:t>
      </w:r>
      <w:proofErr w:type="spellStart"/>
      <w:r>
        <w:rPr>
          <w:rFonts w:hint="eastAsia"/>
        </w:rPr>
        <w:t>pre_cognition</w:t>
      </w:r>
      <w:proofErr w:type="spellEnd"/>
      <w:r>
        <w:rPr>
          <w:rFonts w:hint="eastAsia"/>
        </w:rPr>
        <w:t>平均分为四个等级，</w:t>
      </w:r>
      <w:r>
        <w:rPr>
          <w:rFonts w:hint="eastAsia"/>
        </w:rPr>
        <w:t>0-0.25</w:t>
      </w:r>
      <w:r>
        <w:rPr>
          <w:rFonts w:hint="eastAsia"/>
        </w:rPr>
        <w:t>、</w:t>
      </w:r>
      <w:r>
        <w:rPr>
          <w:rFonts w:hint="eastAsia"/>
        </w:rPr>
        <w:t>0.25-0.5</w:t>
      </w:r>
      <w:r>
        <w:rPr>
          <w:rFonts w:hint="eastAsia"/>
        </w:rPr>
        <w:t>、</w:t>
      </w:r>
      <w:r>
        <w:rPr>
          <w:rFonts w:hint="eastAsia"/>
        </w:rPr>
        <w:t>0.5-0.75</w:t>
      </w:r>
      <w:r>
        <w:rPr>
          <w:rFonts w:hint="eastAsia"/>
        </w:rPr>
        <w:t>、</w:t>
      </w:r>
      <w:r>
        <w:rPr>
          <w:rFonts w:hint="eastAsia"/>
        </w:rPr>
        <w:t>0.75-1</w:t>
      </w:r>
      <w:r>
        <w:rPr>
          <w:rFonts w:hint="eastAsia"/>
        </w:rPr>
        <w:t>分别由</w:t>
      </w:r>
      <w:r>
        <w:rPr>
          <w:rFonts w:hint="eastAsia"/>
        </w:rPr>
        <w:t>1-4</w:t>
      </w:r>
      <w:r>
        <w:rPr>
          <w:rFonts w:hint="eastAsia"/>
        </w:rPr>
        <w:t>表示，分别代表识记、理解、熟悉、掌握</w:t>
      </w:r>
    </w:p>
    <w:p w14:paraId="5A336AFB" w14:textId="77777777" w:rsidR="003039F1" w:rsidRDefault="00000000">
      <w:proofErr w:type="spellStart"/>
      <w:r>
        <w:t>Rescource</w:t>
      </w:r>
      <w:proofErr w:type="spellEnd"/>
      <w:r>
        <w:rPr>
          <w:rFonts w:hint="eastAsia"/>
        </w:rPr>
        <w:t>：代表学习资源类别，共有</w:t>
      </w:r>
      <w:r>
        <w:rPr>
          <w:rFonts w:hint="eastAsia"/>
        </w:rPr>
        <w:t>5</w:t>
      </w:r>
      <w:r>
        <w:rPr>
          <w:rFonts w:hint="eastAsia"/>
        </w:rPr>
        <w:t>个技能</w:t>
      </w:r>
    </w:p>
    <w:p w14:paraId="24CABC7C" w14:textId="1D8A3582" w:rsidR="003D7160" w:rsidRDefault="00000000">
      <w:proofErr w:type="spellStart"/>
      <w:r>
        <w:t>rescource_difficulty</w:t>
      </w:r>
      <w:proofErr w:type="spellEnd"/>
      <w:r>
        <w:rPr>
          <w:rFonts w:hint="eastAsia"/>
        </w:rPr>
        <w:t>：学习资源难度。</w:t>
      </w:r>
      <w:r>
        <w:rPr>
          <w:rFonts w:hint="eastAsia"/>
        </w:rPr>
        <w:t>0</w:t>
      </w:r>
      <w:r>
        <w:rPr>
          <w:rFonts w:hint="eastAsia"/>
        </w:rPr>
        <w:t>代表简单，</w:t>
      </w:r>
      <w:r>
        <w:rPr>
          <w:rFonts w:hint="eastAsia"/>
        </w:rPr>
        <w:t>1</w:t>
      </w:r>
      <w:r>
        <w:rPr>
          <w:rFonts w:hint="eastAsia"/>
        </w:rPr>
        <w:t>代表难</w:t>
      </w:r>
    </w:p>
    <w:p w14:paraId="10ADB80B" w14:textId="77777777" w:rsidR="003D7160" w:rsidRDefault="00000000">
      <w:proofErr w:type="spellStart"/>
      <w:r>
        <w:t>post_cognition</w:t>
      </w:r>
      <w:proofErr w:type="spellEnd"/>
      <w:r>
        <w:rPr>
          <w:rFonts w:hint="eastAsia"/>
        </w:rPr>
        <w:t>：学习资源之后的认知水平</w:t>
      </w:r>
    </w:p>
    <w:p w14:paraId="737A2D0C" w14:textId="77777777" w:rsidR="003D7160" w:rsidRDefault="00000000">
      <w:r>
        <w:t>Promotion</w:t>
      </w:r>
      <w:r>
        <w:rPr>
          <w:rFonts w:hint="eastAsia"/>
        </w:rPr>
        <w:t>：学习表现，即认知水平提升（</w:t>
      </w:r>
      <w:r>
        <w:rPr>
          <w:rFonts w:hint="eastAsia"/>
        </w:rPr>
        <w:t>=</w:t>
      </w:r>
      <w:r>
        <w:rPr>
          <w:rFonts w:hint="eastAsia"/>
        </w:rPr>
        <w:t>学习后认知</w:t>
      </w:r>
      <w:r>
        <w:rPr>
          <w:rFonts w:hint="eastAsia"/>
        </w:rPr>
        <w:t>-</w:t>
      </w:r>
      <w:r>
        <w:rPr>
          <w:rFonts w:hint="eastAsia"/>
        </w:rPr>
        <w:t>初始认知）</w:t>
      </w:r>
    </w:p>
    <w:p w14:paraId="311F2843" w14:textId="77777777" w:rsidR="003D7160" w:rsidRDefault="003D7160"/>
    <w:p w14:paraId="13585268" w14:textId="77777777" w:rsidR="003D7160" w:rsidRDefault="00000000">
      <w:r>
        <w:rPr>
          <w:rFonts w:hint="eastAsia"/>
        </w:rPr>
        <w:t>目的：建立</w:t>
      </w:r>
      <w:r>
        <w:rPr>
          <w:rFonts w:hint="eastAsia"/>
        </w:rPr>
        <w:t>emotion</w:t>
      </w:r>
      <w:r>
        <w:rPr>
          <w:rFonts w:hint="eastAsia"/>
        </w:rPr>
        <w:t>、</w:t>
      </w:r>
      <w:proofErr w:type="spellStart"/>
      <w:r>
        <w:rPr>
          <w:rFonts w:hint="eastAsia"/>
        </w:rPr>
        <w:t>pre_cognition</w:t>
      </w:r>
      <w:proofErr w:type="spellEnd"/>
      <w:r>
        <w:rPr>
          <w:rFonts w:hint="eastAsia"/>
        </w:rPr>
        <w:t>（可用</w:t>
      </w:r>
      <w:proofErr w:type="spellStart"/>
      <w:r>
        <w:rPr>
          <w:rFonts w:hint="eastAsia"/>
        </w:rPr>
        <w:t>pre_cognition_level</w:t>
      </w:r>
      <w:proofErr w:type="spellEnd"/>
      <w:r>
        <w:rPr>
          <w:rFonts w:hint="eastAsia"/>
        </w:rPr>
        <w:t>分析）、</w:t>
      </w:r>
      <w:proofErr w:type="spellStart"/>
      <w:r>
        <w:t>rescource_difficulty</w:t>
      </w:r>
      <w:proofErr w:type="spellEnd"/>
      <w:r>
        <w:rPr>
          <w:rFonts w:hint="eastAsia"/>
        </w:rPr>
        <w:t>与</w:t>
      </w:r>
      <w:r>
        <w:t>Promotion</w:t>
      </w:r>
      <w:r>
        <w:rPr>
          <w:rFonts w:hint="eastAsia"/>
        </w:rPr>
        <w:t>之间的关联模型，模型能够通过输入的</w:t>
      </w:r>
      <w:r>
        <w:rPr>
          <w:rFonts w:hint="eastAsia"/>
        </w:rPr>
        <w:t>emotion</w:t>
      </w:r>
      <w:r>
        <w:rPr>
          <w:rFonts w:hint="eastAsia"/>
        </w:rPr>
        <w:t>、</w:t>
      </w:r>
      <w:proofErr w:type="spellStart"/>
      <w:r>
        <w:rPr>
          <w:rFonts w:hint="eastAsia"/>
        </w:rPr>
        <w:t>pre_cognition</w:t>
      </w:r>
      <w:proofErr w:type="spellEnd"/>
      <w:r>
        <w:rPr>
          <w:rFonts w:hint="eastAsia"/>
        </w:rPr>
        <w:t>、</w:t>
      </w:r>
      <w:proofErr w:type="spellStart"/>
      <w:r>
        <w:t>rescource_difficulty</w:t>
      </w:r>
      <w:proofErr w:type="spellEnd"/>
      <w:r>
        <w:rPr>
          <w:rFonts w:hint="eastAsia"/>
        </w:rPr>
        <w:t>预测</w:t>
      </w:r>
      <w:r>
        <w:t>Promotion</w:t>
      </w:r>
    </w:p>
    <w:p w14:paraId="3E5E1EDF" w14:textId="77777777" w:rsidR="003D7160" w:rsidRDefault="003D7160"/>
    <w:p w14:paraId="3BD3289A" w14:textId="77777777" w:rsidR="003D7160" w:rsidRDefault="00000000">
      <w:r>
        <w:rPr>
          <w:rFonts w:hint="eastAsia"/>
        </w:rPr>
        <w:t>现有理论基础：涉及心理学、教育学等领域</w:t>
      </w:r>
    </w:p>
    <w:p w14:paraId="2EC982C0" w14:textId="77777777" w:rsidR="003D7160" w:rsidRDefault="00000000">
      <w:r>
        <w:rPr>
          <w:rFonts w:hint="eastAsia"/>
        </w:rPr>
        <w:t>一、论述</w:t>
      </w:r>
      <w:r>
        <w:rPr>
          <w:rFonts w:hint="eastAsia"/>
          <w:b/>
          <w:bCs/>
        </w:rPr>
        <w:t>情绪</w:t>
      </w:r>
      <w:r>
        <w:rPr>
          <w:rFonts w:hint="eastAsia"/>
          <w:b/>
          <w:bCs/>
        </w:rPr>
        <w:t>-</w:t>
      </w:r>
      <w:r>
        <w:rPr>
          <w:rFonts w:hint="eastAsia"/>
          <w:b/>
          <w:bCs/>
        </w:rPr>
        <w:t>学习资源难度之间</w:t>
      </w:r>
      <w:r>
        <w:rPr>
          <w:rFonts w:hint="eastAsia"/>
        </w:rPr>
        <w:t>关系的有两个相关理论：</w:t>
      </w:r>
    </w:p>
    <w:p w14:paraId="03A9BB52" w14:textId="77777777" w:rsidR="003D7160" w:rsidRDefault="00000000">
      <w:pPr>
        <w:numPr>
          <w:ilvl w:val="0"/>
          <w:numId w:val="1"/>
        </w:numPr>
        <w:rPr>
          <w:b/>
          <w:bCs/>
        </w:rPr>
      </w:pPr>
      <w:r>
        <w:rPr>
          <w:rFonts w:hint="eastAsia"/>
          <w:b/>
          <w:bCs/>
        </w:rPr>
        <w:t>自我效能感理论</w:t>
      </w:r>
    </w:p>
    <w:p w14:paraId="2183FBC7" w14:textId="77777777" w:rsidR="003D7160" w:rsidRDefault="00000000">
      <w:pPr>
        <w:ind w:firstLine="420"/>
      </w:pPr>
      <w:r>
        <w:rPr>
          <w:rFonts w:hint="eastAsia"/>
        </w:rPr>
        <w:t>认为情绪状态会通过影响学习者的自我效能感（完成任务过程中个体自己的信心程度）从而影响对学习资源难度的感知和应对能力。积极情绪可以提高学习者的自我效能感，从而有助于应对高难度的学习资源，负面情绪可能会降低自我效能感从而影响学习者的学习动力和应对能力。</w:t>
      </w:r>
    </w:p>
    <w:p w14:paraId="5F5EC39A" w14:textId="77777777" w:rsidR="003D7160" w:rsidRDefault="00000000">
      <w:pPr>
        <w:numPr>
          <w:ilvl w:val="0"/>
          <w:numId w:val="1"/>
        </w:numPr>
        <w:rPr>
          <w:b/>
          <w:bCs/>
        </w:rPr>
      </w:pPr>
      <w:r>
        <w:rPr>
          <w:rFonts w:hint="eastAsia"/>
          <w:b/>
          <w:bCs/>
        </w:rPr>
        <w:t>精力</w:t>
      </w:r>
      <w:r>
        <w:rPr>
          <w:rFonts w:hint="eastAsia"/>
          <w:b/>
          <w:bCs/>
        </w:rPr>
        <w:t>-</w:t>
      </w:r>
      <w:r>
        <w:rPr>
          <w:rFonts w:hint="eastAsia"/>
          <w:b/>
          <w:bCs/>
        </w:rPr>
        <w:t>资源理论</w:t>
      </w:r>
    </w:p>
    <w:p w14:paraId="5182E1A2" w14:textId="77777777" w:rsidR="003D7160" w:rsidRDefault="00000000">
      <w:pPr>
        <w:ind w:firstLine="420"/>
      </w:pPr>
      <w:r>
        <w:rPr>
          <w:rFonts w:hint="eastAsia"/>
        </w:rPr>
        <w:t>认为处于积极情绪状态时的精力和心理资源（包括思维、情绪、自我效能感等）可能增加，有助于应对较高难度的学习资源，相反，处于消极情绪状态时，精力和心理资源可能减少，导致学习较高难度的学习资源感到困难。</w:t>
      </w:r>
    </w:p>
    <w:p w14:paraId="2516D2E7" w14:textId="77777777" w:rsidR="003D7160" w:rsidRDefault="003D7160">
      <w:pPr>
        <w:ind w:firstLine="420"/>
      </w:pPr>
    </w:p>
    <w:p w14:paraId="77A5B398" w14:textId="77777777" w:rsidR="003D7160" w:rsidRDefault="00000000">
      <w:pPr>
        <w:ind w:firstLine="420"/>
      </w:pPr>
      <w:r>
        <w:rPr>
          <w:rFonts w:hint="eastAsia"/>
        </w:rPr>
        <w:t>即积极情绪相对于消极情绪下的学习效果会更好。且积极情绪下更适合于难度较高的学习资源。</w:t>
      </w:r>
    </w:p>
    <w:p w14:paraId="2AE7B998" w14:textId="77777777" w:rsidR="003D7160" w:rsidRDefault="003D7160">
      <w:pPr>
        <w:ind w:firstLine="420"/>
      </w:pPr>
    </w:p>
    <w:p w14:paraId="16C7BAF0" w14:textId="77777777" w:rsidR="003D7160" w:rsidRDefault="00000000">
      <w:r>
        <w:rPr>
          <w:rFonts w:hint="eastAsia"/>
        </w:rPr>
        <w:t>二、论述</w:t>
      </w:r>
      <w:r>
        <w:rPr>
          <w:rFonts w:hint="eastAsia"/>
          <w:b/>
          <w:bCs/>
        </w:rPr>
        <w:t>认知和学习资源难度之间</w:t>
      </w:r>
      <w:r>
        <w:rPr>
          <w:rFonts w:hint="eastAsia"/>
        </w:rPr>
        <w:t>的关系有</w:t>
      </w:r>
    </w:p>
    <w:p w14:paraId="075B3DF1" w14:textId="77777777" w:rsidR="003D7160" w:rsidRDefault="00000000">
      <w:pPr>
        <w:numPr>
          <w:ilvl w:val="0"/>
          <w:numId w:val="2"/>
        </w:numPr>
        <w:rPr>
          <w:b/>
          <w:bCs/>
        </w:rPr>
      </w:pPr>
      <w:r>
        <w:rPr>
          <w:rFonts w:hint="eastAsia"/>
          <w:b/>
          <w:bCs/>
        </w:rPr>
        <w:t>认知负荷理论</w:t>
      </w:r>
    </w:p>
    <w:p w14:paraId="5263F53B" w14:textId="77777777" w:rsidR="003D7160" w:rsidRDefault="00000000">
      <w:pPr>
        <w:ind w:firstLine="420"/>
        <w:rPr>
          <w:b/>
          <w:bCs/>
        </w:rPr>
      </w:pPr>
      <w:r>
        <w:rPr>
          <w:rFonts w:hint="eastAsia"/>
        </w:rPr>
        <w:t>认为认知任务的复杂性（认知负荷，即将要学习知识点的难度）和个体的认知资源（认知能力）具有正相关关系，复杂性越高，所需要的认知资源也就越多，即需要的初始认知水平就越高。</w:t>
      </w:r>
    </w:p>
    <w:p w14:paraId="5FC3B87D" w14:textId="77777777" w:rsidR="003D7160" w:rsidRDefault="00000000">
      <w:pPr>
        <w:numPr>
          <w:ilvl w:val="0"/>
          <w:numId w:val="2"/>
        </w:numPr>
        <w:rPr>
          <w:b/>
          <w:bCs/>
        </w:rPr>
      </w:pPr>
      <w:r>
        <w:rPr>
          <w:b/>
          <w:bCs/>
        </w:rPr>
        <w:t>Vygotsky</w:t>
      </w:r>
      <w:r>
        <w:rPr>
          <w:b/>
          <w:bCs/>
        </w:rPr>
        <w:t>的邻近发展区理论</w:t>
      </w:r>
    </w:p>
    <w:p w14:paraId="72898E5D" w14:textId="77777777" w:rsidR="003D7160" w:rsidRDefault="00000000">
      <w:pPr>
        <w:ind w:firstLine="420"/>
        <w:rPr>
          <w:b/>
          <w:bCs/>
        </w:rPr>
      </w:pPr>
      <w:r>
        <w:rPr>
          <w:rFonts w:hint="eastAsia"/>
        </w:rPr>
        <w:t>认为学习资源的难度应该与当前学习者的认知水平匹配，以实现最佳的学习效果</w:t>
      </w:r>
    </w:p>
    <w:sectPr w:rsidR="003D7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60BD65"/>
    <w:multiLevelType w:val="singleLevel"/>
    <w:tmpl w:val="8560BD65"/>
    <w:lvl w:ilvl="0">
      <w:start w:val="1"/>
      <w:numFmt w:val="decimal"/>
      <w:suff w:val="nothing"/>
      <w:lvlText w:val="%1、"/>
      <w:lvlJc w:val="left"/>
    </w:lvl>
  </w:abstractNum>
  <w:abstractNum w:abstractNumId="1" w15:restartNumberingAfterBreak="0">
    <w:nsid w:val="1FFEDAE8"/>
    <w:multiLevelType w:val="singleLevel"/>
    <w:tmpl w:val="1FFEDAE8"/>
    <w:lvl w:ilvl="0">
      <w:start w:val="1"/>
      <w:numFmt w:val="decimal"/>
      <w:suff w:val="nothing"/>
      <w:lvlText w:val="%1、"/>
      <w:lvlJc w:val="left"/>
    </w:lvl>
  </w:abstractNum>
  <w:num w:numId="1" w16cid:durableId="1244492649">
    <w:abstractNumId w:val="0"/>
  </w:num>
  <w:num w:numId="2" w16cid:durableId="73467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RlODA3NDlhZDNjMGRhZjY4MWMxNTNjMzQwNTdlNDMifQ=="/>
  </w:docVars>
  <w:rsids>
    <w:rsidRoot w:val="2C9C6998"/>
    <w:rsid w:val="003039F1"/>
    <w:rsid w:val="003D7160"/>
    <w:rsid w:val="2C9C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8D779"/>
  <w15:docId w15:val="{6ACA96E8-309A-47EA-935F-0ECAD070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Grey*sky</dc:creator>
  <cp:lastModifiedBy>Chris Green</cp:lastModifiedBy>
  <cp:revision>3</cp:revision>
  <dcterms:created xsi:type="dcterms:W3CDTF">2024-02-01T11:34:00Z</dcterms:created>
  <dcterms:modified xsi:type="dcterms:W3CDTF">2024-02-01T17:30:00Z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32C5977972594B4EAAAB62A33191DE51_11</vt:lpwstr>
  </property>
</Properties>
</file>