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A91B" w14:textId="34CF2D2D" w:rsidR="00A8116C" w:rsidRDefault="00A8116C" w:rsidP="00A8116C">
      <w:r>
        <w:t xml:space="preserve">## </w:t>
      </w:r>
      <w:proofErr w:type="spellStart"/>
      <w:r>
        <w:t>AstraNote</w:t>
      </w:r>
      <w:proofErr w:type="spellEnd"/>
      <w:r>
        <w:t xml:space="preserve"> Architecture Requirements Summary</w:t>
      </w:r>
    </w:p>
    <w:p w14:paraId="56AD02EA" w14:textId="0B04F456" w:rsidR="00A8116C" w:rsidRDefault="00A8116C" w:rsidP="00A8116C">
      <w:r>
        <w:t>## Functional Requirements (FR)</w:t>
      </w:r>
    </w:p>
    <w:p w14:paraId="46559D47" w14:textId="25BD8B55" w:rsidR="00A8116C" w:rsidRDefault="00A8116C" w:rsidP="00A8116C">
      <w:r>
        <w:t xml:space="preserve">1. </w:t>
      </w:r>
      <w:r w:rsidRPr="00784D33">
        <w:rPr>
          <w:b/>
          <w:bCs/>
        </w:rPr>
        <w:t>Note Management</w:t>
      </w:r>
      <w:r>
        <w:t>: The system shall allow users to create, read, update, and delete notes via CLI commands (e.g., `</w:t>
      </w:r>
      <w:proofErr w:type="spellStart"/>
      <w:r>
        <w:t>astranote</w:t>
      </w:r>
      <w:proofErr w:type="spellEnd"/>
      <w:r>
        <w:t xml:space="preserve"> add`, `</w:t>
      </w:r>
      <w:proofErr w:type="spellStart"/>
      <w:r>
        <w:t>astranote</w:t>
      </w:r>
      <w:proofErr w:type="spellEnd"/>
      <w:r>
        <w:t xml:space="preserve"> get`), with automatic timestamping and metadata support.  </w:t>
      </w:r>
    </w:p>
    <w:p w14:paraId="02E6694D" w14:textId="581E4AAD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Epic for CRUD operations. *Design*: Use `Note` </w:t>
      </w:r>
      <w:proofErr w:type="spellStart"/>
      <w:r w:rsidRPr="00BA3E0C">
        <w:rPr>
          <w:sz w:val="16"/>
          <w:szCs w:val="16"/>
        </w:rPr>
        <w:t>dataclass</w:t>
      </w:r>
      <w:proofErr w:type="spellEnd"/>
      <w:r w:rsidRPr="00BA3E0C">
        <w:rPr>
          <w:sz w:val="16"/>
          <w:szCs w:val="16"/>
        </w:rPr>
        <w:t>. *Test*: CRUD integration tests. *Acceptance*: User can add a note and retrieve it unchanged.</w:t>
      </w:r>
    </w:p>
    <w:p w14:paraId="5C62575C" w14:textId="17597F02" w:rsidR="00A8116C" w:rsidRDefault="00A8116C" w:rsidP="00A8116C">
      <w:r>
        <w:t xml:space="preserve">2. </w:t>
      </w:r>
      <w:r w:rsidRPr="0030750D">
        <w:rPr>
          <w:b/>
          <w:bCs/>
        </w:rPr>
        <w:t>Plugin Loading and Execution</w:t>
      </w:r>
      <w:r>
        <w:t xml:space="preserve">: The system shall discover and load plugins from a plugins directory, registering their hooks and commands dynamically.  </w:t>
      </w:r>
    </w:p>
    <w:p w14:paraId="73DA9F59" w14:textId="1D23BAF9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Story for plugin registry. *Design*: `</w:t>
      </w:r>
      <w:proofErr w:type="spellStart"/>
      <w:r w:rsidRPr="00BA3E0C">
        <w:rPr>
          <w:sz w:val="16"/>
          <w:szCs w:val="16"/>
        </w:rPr>
        <w:t>PluginLoader</w:t>
      </w:r>
      <w:proofErr w:type="spellEnd"/>
      <w:r w:rsidRPr="00BA3E0C">
        <w:rPr>
          <w:sz w:val="16"/>
          <w:szCs w:val="16"/>
        </w:rPr>
        <w:t>` class with `</w:t>
      </w:r>
      <w:proofErr w:type="spellStart"/>
      <w:r w:rsidRPr="00BA3E0C">
        <w:rPr>
          <w:sz w:val="16"/>
          <w:szCs w:val="16"/>
        </w:rPr>
        <w:t>importlib</w:t>
      </w:r>
      <w:proofErr w:type="spellEnd"/>
      <w:r w:rsidRPr="00BA3E0C">
        <w:rPr>
          <w:sz w:val="16"/>
          <w:szCs w:val="16"/>
        </w:rPr>
        <w:t>`. *Test*: Plugin discovery unit tests. *Acceptance*: Sample plugin adds a new command visible in `</w:t>
      </w:r>
      <w:proofErr w:type="spellStart"/>
      <w:r w:rsidRPr="00BA3E0C">
        <w:rPr>
          <w:sz w:val="16"/>
          <w:szCs w:val="16"/>
        </w:rPr>
        <w:t>astranote</w:t>
      </w:r>
      <w:proofErr w:type="spellEnd"/>
      <w:r w:rsidRPr="00BA3E0C">
        <w:rPr>
          <w:sz w:val="16"/>
          <w:szCs w:val="16"/>
        </w:rPr>
        <w:t xml:space="preserve"> --help`.</w:t>
      </w:r>
    </w:p>
    <w:p w14:paraId="25201A23" w14:textId="36591C08" w:rsidR="00A8116C" w:rsidRDefault="00A8116C" w:rsidP="00A8116C">
      <w:r>
        <w:t xml:space="preserve">3. </w:t>
      </w:r>
      <w:r w:rsidRPr="0030750D">
        <w:rPr>
          <w:b/>
          <w:bCs/>
        </w:rPr>
        <w:t>Override Mechanism</w:t>
      </w:r>
      <w:r>
        <w:t xml:space="preserve">: The system shall allow plugins to override core features (e.g., storage, encryption) with user confirmation, including red-alert prompts and typed verification.  </w:t>
      </w:r>
    </w:p>
    <w:p w14:paraId="5B4FED6F" w14:textId="7EC89A0D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Feature for override guard. *Design*: `</w:t>
      </w:r>
      <w:proofErr w:type="spellStart"/>
      <w:r w:rsidRPr="00BA3E0C">
        <w:rPr>
          <w:sz w:val="16"/>
          <w:szCs w:val="16"/>
        </w:rPr>
        <w:t>OverrideManager</w:t>
      </w:r>
      <w:proofErr w:type="spellEnd"/>
      <w:r w:rsidRPr="00BA3E0C">
        <w:rPr>
          <w:sz w:val="16"/>
          <w:szCs w:val="16"/>
        </w:rPr>
        <w:t>` with risk levels. *Test*: Override flow with mock confirmations. *Acceptance*: User sees warning and must type "OVERRIDE-ENCRYPTION" to enable.</w:t>
      </w:r>
    </w:p>
    <w:p w14:paraId="2454AECA" w14:textId="5A8CF8A6" w:rsidR="00A8116C" w:rsidRDefault="00A8116C" w:rsidP="00A8116C">
      <w:r>
        <w:t xml:space="preserve">4. </w:t>
      </w:r>
      <w:r w:rsidRPr="0030750D">
        <w:rPr>
          <w:b/>
          <w:bCs/>
        </w:rPr>
        <w:t>Encryption and Decryption</w:t>
      </w:r>
      <w:r>
        <w:t xml:space="preserve">: The system shall encrypt note content at rest using AES-256-GCM by default, with plugin-provided encryption providers as an option.  </w:t>
      </w:r>
    </w:p>
    <w:p w14:paraId="3CC52375" w14:textId="70CADC61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Task for encryption engine. *Design*: `</w:t>
      </w:r>
      <w:proofErr w:type="spellStart"/>
      <w:r w:rsidRPr="00BA3E0C">
        <w:rPr>
          <w:sz w:val="16"/>
          <w:szCs w:val="16"/>
        </w:rPr>
        <w:t>EncryptionProvider</w:t>
      </w:r>
      <w:proofErr w:type="spellEnd"/>
      <w:r w:rsidRPr="00BA3E0C">
        <w:rPr>
          <w:sz w:val="16"/>
          <w:szCs w:val="16"/>
        </w:rPr>
        <w:t xml:space="preserve">` interface. *Test*: Encrypt/decrypt round-trip tests. *Acceptance*: Encrypted </w:t>
      </w:r>
      <w:proofErr w:type="gramStart"/>
      <w:r w:rsidRPr="00BA3E0C">
        <w:rPr>
          <w:sz w:val="16"/>
          <w:szCs w:val="16"/>
        </w:rPr>
        <w:t>note is</w:t>
      </w:r>
      <w:proofErr w:type="gramEnd"/>
      <w:r w:rsidRPr="00BA3E0C">
        <w:rPr>
          <w:sz w:val="16"/>
          <w:szCs w:val="16"/>
        </w:rPr>
        <w:t xml:space="preserve"> unreadable without key.</w:t>
      </w:r>
    </w:p>
    <w:p w14:paraId="71EE1AC4" w14:textId="482644B6" w:rsidR="00A8116C" w:rsidRDefault="00A8116C" w:rsidP="00A8116C">
      <w:r>
        <w:t xml:space="preserve">5. </w:t>
      </w:r>
      <w:r w:rsidRPr="0030750D">
        <w:rPr>
          <w:b/>
          <w:bCs/>
        </w:rPr>
        <w:t>GUI Interface</w:t>
      </w:r>
      <w:r>
        <w:t xml:space="preserve">: The system shall provide a cross-platform GUI client that mirrors CLI functionality, sharing core logic and plugin hooks.  </w:t>
      </w:r>
    </w:p>
    <w:p w14:paraId="625E46F7" w14:textId="31757897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Epic for GUI layer. *Design*: PyQt6-based `app.py`. *Test*: GUI integration tests. *Acceptance*: GUI can add/list notes like CLI.</w:t>
      </w:r>
    </w:p>
    <w:p w14:paraId="55D54E0B" w14:textId="11FF9443" w:rsidR="00A8116C" w:rsidRDefault="00A8116C" w:rsidP="00A8116C">
      <w:r>
        <w:t xml:space="preserve">6. </w:t>
      </w:r>
      <w:r w:rsidRPr="0030750D">
        <w:rPr>
          <w:b/>
          <w:bCs/>
        </w:rPr>
        <w:t>Configuration and Audit</w:t>
      </w:r>
      <w:r>
        <w:t xml:space="preserve">: The system shall manage user settings (e.g., enabled overrides) and maintain an immutable audit log of all operations and overrides.  </w:t>
      </w:r>
    </w:p>
    <w:p w14:paraId="261952E7" w14:textId="029FFC5F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Story for config/audit modules. *Design*: JSON-based config + append-only log. *Test*: Config persistence tests. *Acceptance*: Audit log shows override attempts.</w:t>
      </w:r>
    </w:p>
    <w:p w14:paraId="348E1C4B" w14:textId="11ADF21E" w:rsidR="00A8116C" w:rsidRDefault="00A8116C" w:rsidP="00A8116C">
      <w:r>
        <w:t xml:space="preserve">7. </w:t>
      </w:r>
      <w:r w:rsidRPr="0030750D">
        <w:rPr>
          <w:b/>
          <w:bCs/>
        </w:rPr>
        <w:t>Plugin Safety Validation</w:t>
      </w:r>
      <w:r>
        <w:t xml:space="preserve">: The system shall validate plugins before loading, ensuring they implement required interfaces and do not bypass core security.  </w:t>
      </w:r>
    </w:p>
    <w:p w14:paraId="1C086796" w14:textId="4EA16EE0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Task for plugin validator. *Design*: Metadata checks + interface enforcement. *Test*: Invalid plugin rejection tests. *Acceptance*: Malformed plugin fails to load with error message.</w:t>
      </w:r>
    </w:p>
    <w:p w14:paraId="5800F45A" w14:textId="77777777" w:rsidR="00A8116C" w:rsidRDefault="00A8116C" w:rsidP="00A8116C"/>
    <w:p w14:paraId="4067C6F6" w14:textId="22276138" w:rsidR="00A8116C" w:rsidRDefault="00A8116C" w:rsidP="00A8116C">
      <w:r>
        <w:t>## Non-Functional Requirements (NFR)</w:t>
      </w:r>
    </w:p>
    <w:p w14:paraId="6848B2C4" w14:textId="58C42364" w:rsidR="00A8116C" w:rsidRDefault="00A8116C" w:rsidP="00A8116C">
      <w:r>
        <w:lastRenderedPageBreak/>
        <w:t xml:space="preserve">1. </w:t>
      </w:r>
      <w:r w:rsidRPr="0030750D">
        <w:rPr>
          <w:b/>
        </w:rPr>
        <w:t>Performance</w:t>
      </w:r>
      <w:r>
        <w:t xml:space="preserve">: The system shall handle up to 1,000 notes with sub-second response times for CRUD operations, even with plugins loaded.  </w:t>
      </w:r>
    </w:p>
    <w:p w14:paraId="1C2A42B3" w14:textId="64799F34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Performance story. *Design*: Async plugin loading. *Test*: Load tests with 1K notes. *Acceptance*: CLI `list` completes in &lt;1s.</w:t>
      </w:r>
    </w:p>
    <w:p w14:paraId="1C4D9257" w14:textId="34CFE504" w:rsidR="00A8116C" w:rsidRDefault="00A8116C" w:rsidP="00A8116C">
      <w:r>
        <w:t xml:space="preserve">2. </w:t>
      </w:r>
      <w:r w:rsidRPr="0030750D">
        <w:rPr>
          <w:b/>
        </w:rPr>
        <w:t>Usability</w:t>
      </w:r>
      <w:r>
        <w:t xml:space="preserve">: The system </w:t>
      </w:r>
      <w:proofErr w:type="gramStart"/>
      <w:r>
        <w:t>shall</w:t>
      </w:r>
      <w:proofErr w:type="gramEnd"/>
      <w:r>
        <w:t xml:space="preserve"> provide clear, consistent CLI/GUI interfaces with help text, error messages, and progress indicators.  </w:t>
      </w:r>
    </w:p>
    <w:p w14:paraId="31432123" w14:textId="397BFBDA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UX refinement task. *Design*: `rich` for CLI, intuitive GUI layouts. *Test*: Usability surveys. *Acceptance*: New user completes onboarding in &lt;5 minutes.</w:t>
      </w:r>
    </w:p>
    <w:p w14:paraId="775B1660" w14:textId="3A5EB9AE" w:rsidR="00A8116C" w:rsidRDefault="00A8116C" w:rsidP="00A8116C">
      <w:r>
        <w:t xml:space="preserve">3. </w:t>
      </w:r>
      <w:r w:rsidRPr="0030750D">
        <w:rPr>
          <w:b/>
        </w:rPr>
        <w:t>Scalability</w:t>
      </w:r>
      <w:r>
        <w:t xml:space="preserve">: The system shall support up to 10 active plugins without significant performance degradation.  </w:t>
      </w:r>
    </w:p>
    <w:p w14:paraId="7C7658D5" w14:textId="77777777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Scalability epic. *Design*: Plugin isolation via subprocess. *Test*: Multi-plugin stress tests. *Acceptance*: 10 plugins loaded, no &gt;10% slowdown.</w:t>
      </w:r>
    </w:p>
    <w:p w14:paraId="374F9473" w14:textId="77777777" w:rsidR="00A8116C" w:rsidRDefault="00A8116C" w:rsidP="00A8116C"/>
    <w:p w14:paraId="03D2EC63" w14:textId="37AB161C" w:rsidR="00A8116C" w:rsidRDefault="00A8116C" w:rsidP="00A8116C">
      <w:r>
        <w:t>## Security, Privacy, Reliability, or Governance Requirements (SPRG)</w:t>
      </w:r>
    </w:p>
    <w:p w14:paraId="4DC34C7C" w14:textId="08B9E562" w:rsidR="00A8116C" w:rsidRDefault="00A8116C" w:rsidP="00A8116C">
      <w:r>
        <w:t xml:space="preserve">1. </w:t>
      </w:r>
      <w:r w:rsidRPr="0030750D">
        <w:rPr>
          <w:b/>
        </w:rPr>
        <w:t>Security - Encryption Standards</w:t>
      </w:r>
      <w:r>
        <w:t xml:space="preserve">: All encryption shall use authenticated modes (e.g., AES-256-GCM) with PBKDF2 key derivation, and plugin overrides must pass a security review checklist.  </w:t>
      </w:r>
    </w:p>
    <w:p w14:paraId="14067D9B" w14:textId="28DD72E5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Security audit task. *Design*: Immutable core engine. *Test*: Cryptographic compliance tests. *Acceptance*: Encryption withstands known attacks.</w:t>
      </w:r>
    </w:p>
    <w:p w14:paraId="580D6D1D" w14:textId="768422E7" w:rsidR="00A8116C" w:rsidRDefault="00A8116C" w:rsidP="00A8116C">
      <w:r>
        <w:t xml:space="preserve">2. </w:t>
      </w:r>
      <w:r w:rsidRPr="0030750D">
        <w:rPr>
          <w:b/>
          <w:bCs/>
        </w:rPr>
        <w:t>Privacy - Key Isolation</w:t>
      </w:r>
      <w:r>
        <w:t xml:space="preserve">: User passphrases and derived keys shall never be exposed to plugins; only encrypted operations are allowed.  </w:t>
      </w:r>
    </w:p>
    <w:p w14:paraId="5C4E591B" w14:textId="528D8F56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Privacy guard story. *Design*: Key manager with no external access. *Test*: Plugin isolation tests. *Acceptance*: Plugin cannot access raw keys.</w:t>
      </w:r>
    </w:p>
    <w:p w14:paraId="44BD51F3" w14:textId="034EEA2C" w:rsidR="00A8116C" w:rsidRDefault="00A8116C" w:rsidP="00A8116C">
      <w:r>
        <w:t xml:space="preserve">3. </w:t>
      </w:r>
      <w:r w:rsidRPr="0030750D">
        <w:rPr>
          <w:b/>
        </w:rPr>
        <w:t>Reliability - Fallback Mechanisms</w:t>
      </w:r>
      <w:r>
        <w:t xml:space="preserve">: The system shall revert to core defaults if a plugin override fails, with automatic rollback and user notification.  </w:t>
      </w:r>
    </w:p>
    <w:p w14:paraId="7A18CB34" w14:textId="1BC0AF69" w:rsidR="00A8116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Reliability feature. *Design*: Exception </w:t>
      </w:r>
      <w:proofErr w:type="gramStart"/>
      <w:r w:rsidRPr="00BA3E0C">
        <w:rPr>
          <w:sz w:val="16"/>
          <w:szCs w:val="16"/>
        </w:rPr>
        <w:t>handling in</w:t>
      </w:r>
      <w:proofErr w:type="gramEnd"/>
      <w:r w:rsidRPr="00BA3E0C">
        <w:rPr>
          <w:sz w:val="16"/>
          <w:szCs w:val="16"/>
        </w:rPr>
        <w:t xml:space="preserve"> override flow. *Test*: Failure simulation tests. *Acceptance*: Failed override reverts without data loss.</w:t>
      </w:r>
    </w:p>
    <w:p w14:paraId="24387FE8" w14:textId="3E6AEB85" w:rsidR="00A8116C" w:rsidRDefault="00A8116C" w:rsidP="00A8116C">
      <w:r>
        <w:t xml:space="preserve">4. </w:t>
      </w:r>
      <w:r w:rsidRPr="0030750D">
        <w:rPr>
          <w:b/>
        </w:rPr>
        <w:t>Governance - Audit Trail</w:t>
      </w:r>
      <w:r>
        <w:t xml:space="preserve">: All override attempts, plugin loads, and security operations shall be logged immutably for compliance and debugging.  </w:t>
      </w:r>
    </w:p>
    <w:p w14:paraId="36D4BBB6" w14:textId="6A21422F" w:rsidR="000254AC" w:rsidRPr="00BA3E0C" w:rsidRDefault="00A8116C" w:rsidP="00A8116C">
      <w:pPr>
        <w:rPr>
          <w:sz w:val="16"/>
          <w:szCs w:val="16"/>
        </w:rPr>
      </w:pPr>
      <w:r w:rsidRPr="00BA3E0C">
        <w:rPr>
          <w:sz w:val="16"/>
          <w:szCs w:val="16"/>
        </w:rPr>
        <w:t xml:space="preserve">   *Backlog*: Governance epic. *Design*: Append-only audit log. *Test*: Log integrity tests. *Acceptance*: Audit log is tamper-proof and </w:t>
      </w:r>
      <w:proofErr w:type="spellStart"/>
      <w:r w:rsidRPr="00BA3E0C">
        <w:rPr>
          <w:sz w:val="16"/>
          <w:szCs w:val="16"/>
        </w:rPr>
        <w:t>queryable</w:t>
      </w:r>
      <w:proofErr w:type="spellEnd"/>
      <w:r w:rsidRPr="00BA3E0C">
        <w:rPr>
          <w:sz w:val="16"/>
          <w:szCs w:val="16"/>
        </w:rPr>
        <w:t>.</w:t>
      </w:r>
    </w:p>
    <w:sectPr w:rsidR="000254AC" w:rsidRPr="00BA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F9"/>
    <w:rsid w:val="000254AC"/>
    <w:rsid w:val="0030750D"/>
    <w:rsid w:val="00310BF9"/>
    <w:rsid w:val="00424E5C"/>
    <w:rsid w:val="0055260D"/>
    <w:rsid w:val="005E40A7"/>
    <w:rsid w:val="00784D33"/>
    <w:rsid w:val="00A8116C"/>
    <w:rsid w:val="00BA3E0C"/>
    <w:rsid w:val="00D8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9C61"/>
  <w15:chartTrackingRefBased/>
  <w15:docId w15:val="{1D0C3744-75E8-4E21-B4BE-A6BC180C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Suo</dc:creator>
  <cp:keywords/>
  <dc:description/>
  <cp:lastModifiedBy>Michael Suo</cp:lastModifiedBy>
  <cp:revision>6</cp:revision>
  <dcterms:created xsi:type="dcterms:W3CDTF">2026-04-03T01:04:00Z</dcterms:created>
  <dcterms:modified xsi:type="dcterms:W3CDTF">2026-04-03T01:09:00Z</dcterms:modified>
</cp:coreProperties>
</file>