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Sí, hemos podido cumplir con los tiempos definidos. El trabajo en pareja ha facilitado el avance, ya que cada uno ha cumplido con sus tareas y nos hemos apoyado mutuamente cuando surgieron dificultades.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Hemos enfrentado las dificultades de forma colaborativa, buscando siempre la mejor solución para continuar con el proyecto sin retrasos.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Considero que mi trabajo ha sido correcto en relación con las tareas asignadas. Destaco mi responsabilidad y compromiso, aunque reconozco que debo mejorar la comunicación dentro del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 principal duda es sobre la documentación que debemos presentar y hasta qué punto debe estar completa. Me gustaría que los docentes fueran más claros con lo que se debe mostrar o entregar en cada instancia.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Por el momento no es necesario redistribuir las actividades, ya que todos hemos colaborado en distintas áreas como documentación, código y modelado. Sin embargo, estamos abiertos a ajustar las tareas si se requiere.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atm1icf7wjp2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El trabajo en grupo ha sido bueno, aunque al principio costó coordinarnos. Destacamos la responsabilidad de todos los integrantes, y como aspecto a mejorar, la comunicación entre nosotros.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eKBBiGTx/jC+jENRTp3BVFq+CA==">CgMxLjAyDmguYXRtMWljZjd3anAyOAByITFYTDJoYkZ6ZHR1bVptSnJzR1RNOHJJQk9QSmNkNGY2aA==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