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web en general y gestiones de proyectos. Programación es porque me gusta crear páginas entre otras cosas y gestión porque se me da bien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mas o menos ya que me acredita lo que aprendí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Identificar, evaluar, y mitigar los riesgos en proyectos, incluyendo la definición de probabilidades e impactos.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Arquitectura básica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aunque manejar los conceptos básicos pero igualmente necesito reforzarlos además aprender el uso de técnicas más avanzadas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Consulta de datos aunque soy competente en consultas básicas, considero que debo mejorar en consultas complejas, especialmente en bases de datos más grandes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están centrados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tecnológicos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Me interesa seguir desarrollándome en estas áreas, y en el futuro, explorar más como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son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 programación avanzada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mejorar mi capacidad para manejar bases de datos complejas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También necesito profundizar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arquitectura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poder diseñar sistemas escalables y eficientes.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años, me gustaría ser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desarrollador senior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líder de proyectos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combinando mis habilidades en gestión y programación. Me gustaría estar en un entorno donde pueda seguir creando soluciones además de poder trabajar en ciencias de datos.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que diseñe anteriormente tienen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cierta relación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 mis proyecciones actuales, pero quizás sería útil ajustarlos para que se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alineen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más con el desarrollo de competencias avanzadas en programación y gestión de riesgos tecnológicos. El proyecto que más se relaciona es el que aborda la creación y gestión de un sistema web ya que involucra tanto la programación como la planificación y ejecución de un proyecto.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OeJJZaMJE/cbEuA4t50SM3zgw==">CgMxLjAyCGguZ2pkZ3hzOAByITF2TGFlaW1HakFuck9jMWpxVzFHZWpTbWxvZnJkS1pnSg==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