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21BA5285" w:rsidR="004F2A8B" w:rsidRPr="00523839" w:rsidRDefault="00A25CAF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523839">
              <w:rPr>
                <w:rFonts w:ascii="Calibri" w:hAnsi="Calibri"/>
              </w:rPr>
              <w:t xml:space="preserve">En general he podido cumplir con las fechas y entregas que teníamos planificadas para la arquitectura y la base de datos. Lo que más ha facilitado el avance es que tenemos buena comunicación y el </w:t>
            </w:r>
            <w:proofErr w:type="spellStart"/>
            <w:r w:rsidRPr="00523839">
              <w:rPr>
                <w:rFonts w:ascii="Calibri" w:hAnsi="Calibri"/>
              </w:rPr>
              <w:t>feedback</w:t>
            </w:r>
            <w:proofErr w:type="spellEnd"/>
            <w:r w:rsidRPr="00523839">
              <w:rPr>
                <w:rFonts w:ascii="Calibri" w:hAnsi="Calibri"/>
              </w:rPr>
              <w:t xml:space="preserve"> constante que recibimos nos ayuda a corregir rápido. La principal dificultad que me ha retrasado un poco han sido los tiempos de investigación técnica; sobre todo tratar de entender y justificar bien el uso de </w:t>
            </w:r>
            <w:proofErr w:type="spellStart"/>
            <w:r w:rsidRPr="00523839">
              <w:rPr>
                <w:rFonts w:ascii="Calibri" w:hAnsi="Calibri"/>
              </w:rPr>
              <w:t>Supabase</w:t>
            </w:r>
            <w:proofErr w:type="spellEnd"/>
            <w:r w:rsidRPr="00523839">
              <w:rPr>
                <w:rFonts w:ascii="Calibri" w:hAnsi="Calibri"/>
              </w:rPr>
              <w:t xml:space="preserve"> y la integración con las </w:t>
            </w:r>
            <w:proofErr w:type="gramStart"/>
            <w:r w:rsidRPr="00523839">
              <w:rPr>
                <w:rFonts w:ascii="Calibri" w:hAnsi="Calibri"/>
              </w:rPr>
              <w:t>apps</w:t>
            </w:r>
            <w:proofErr w:type="gramEnd"/>
            <w:r w:rsidRPr="00523839">
              <w:rPr>
                <w:rFonts w:ascii="Calibri" w:hAnsi="Calibri"/>
              </w:rPr>
              <w:t xml:space="preserve"> en Flutter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11B8B1F" w:rsidR="004F2A8B" w:rsidRPr="00523839" w:rsidRDefault="00A25CAF" w:rsidP="3D28A338">
            <w:pPr>
              <w:jc w:val="both"/>
              <w:rPr>
                <w:rFonts w:ascii="Calibri" w:hAnsi="Calibri"/>
              </w:rPr>
            </w:pPr>
            <w:r w:rsidRPr="00523839">
              <w:rPr>
                <w:rFonts w:ascii="Calibri" w:hAnsi="Calibri"/>
              </w:rPr>
              <w:t>He enfrentado estas dificultades iterando el trabajo y apoyándome en las correcciones. En vez de frustrarme o quedarme con la primera idea que se me ocurre, he modificado varias veces los diagramas C4 y los informes técnicos para que queden bien respaldados. Planeo seguir así: preguntando y validando las decisiones técnicas rápido para no perder tiempo diseñando cosas muy complejas que al final no vamos a alcanzar a programar.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A72F5F3" w:rsidR="004F2A8B" w:rsidRPr="00523839" w:rsidRDefault="00A25CAF" w:rsidP="3D28A338">
            <w:pPr>
              <w:jc w:val="both"/>
              <w:rPr>
                <w:rFonts w:ascii="Calibri" w:hAnsi="Calibri"/>
              </w:rPr>
            </w:pPr>
            <w:r w:rsidRPr="00523839">
              <w:rPr>
                <w:rFonts w:ascii="Calibri" w:hAnsi="Calibri"/>
              </w:rPr>
              <w:t xml:space="preserve">Evalúo mi trabajo súper bien, siento que he aportado harto al equipo. Destaco haber logrado armar el </w:t>
            </w:r>
            <w:proofErr w:type="spellStart"/>
            <w:r w:rsidRPr="00523839">
              <w:rPr>
                <w:rFonts w:ascii="Calibri" w:hAnsi="Calibri"/>
              </w:rPr>
              <w:t>login</w:t>
            </w:r>
            <w:proofErr w:type="spellEnd"/>
            <w:r w:rsidRPr="00523839">
              <w:rPr>
                <w:rFonts w:ascii="Calibri" w:hAnsi="Calibri"/>
              </w:rPr>
              <w:t xml:space="preserve"> y registro de los residentes/bomberos</w:t>
            </w:r>
            <w:r w:rsidRPr="00523839">
              <w:rPr>
                <w:rFonts w:ascii="Calibri" w:hAnsi="Calibri"/>
              </w:rPr>
              <w:t xml:space="preserve"> y definir bien cómo va a funcionar toda la arquitectura sin depender de un </w:t>
            </w:r>
            <w:proofErr w:type="spellStart"/>
            <w:r w:rsidRPr="00523839">
              <w:rPr>
                <w:rFonts w:ascii="Calibri" w:hAnsi="Calibri"/>
              </w:rPr>
              <w:t>backend</w:t>
            </w:r>
            <w:proofErr w:type="spellEnd"/>
            <w:r w:rsidRPr="00523839">
              <w:rPr>
                <w:rFonts w:ascii="Calibri" w:hAnsi="Calibri"/>
              </w:rPr>
              <w:t xml:space="preserve"> tradicional. Para mejorar, creo que a veces me doy muchas vueltas analizando casos extremos o problemas técnicos muy específicos que no son tan urgentes ahora mismo. Debería enfocarme más en sacar las funcionalidades principales primero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721095F" w14:textId="77777777" w:rsidR="00A25CAF" w:rsidRPr="00523839" w:rsidRDefault="00A25CAF" w:rsidP="00A25CAF">
            <w:pPr>
              <w:jc w:val="both"/>
              <w:rPr>
                <w:rFonts w:ascii="Calibri" w:hAnsi="Calibri"/>
              </w:rPr>
            </w:pPr>
            <w:r w:rsidRPr="00523839">
              <w:rPr>
                <w:rFonts w:ascii="Calibri" w:hAnsi="Calibri"/>
              </w:rPr>
              <w:t xml:space="preserve">Mi principal inquietud ahora mismo es cómo vamos a justificar frente a la comisión el tema de la dependencia tecnológica con </w:t>
            </w:r>
            <w:proofErr w:type="spellStart"/>
            <w:r w:rsidRPr="00523839">
              <w:rPr>
                <w:rFonts w:ascii="Calibri" w:hAnsi="Calibri"/>
              </w:rPr>
              <w:t>Supabase</w:t>
            </w:r>
            <w:proofErr w:type="spellEnd"/>
            <w:r w:rsidRPr="00523839">
              <w:rPr>
                <w:rFonts w:ascii="Calibri" w:hAnsi="Calibri"/>
              </w:rPr>
              <w:t>.</w:t>
            </w:r>
          </w:p>
          <w:p w14:paraId="20DD710B" w14:textId="77777777" w:rsidR="00A25CAF" w:rsidRPr="00523839" w:rsidRDefault="00A25CAF" w:rsidP="00A25CAF">
            <w:pPr>
              <w:jc w:val="both"/>
              <w:rPr>
                <w:rFonts w:ascii="Calibri" w:hAnsi="Calibri"/>
              </w:rPr>
            </w:pPr>
          </w:p>
          <w:p w14:paraId="4BAC59AD" w14:textId="4E972888" w:rsidR="004F2A8B" w:rsidRPr="00523839" w:rsidRDefault="00A25CAF" w:rsidP="00A25CAF">
            <w:pPr>
              <w:jc w:val="both"/>
              <w:rPr>
                <w:rFonts w:ascii="Calibri" w:hAnsi="Calibri"/>
              </w:rPr>
            </w:pPr>
            <w:r w:rsidRPr="00523839">
              <w:rPr>
                <w:rFonts w:ascii="Calibri" w:hAnsi="Calibri"/>
              </w:rPr>
              <w:t>Pregunta para el docente: "¿</w:t>
            </w:r>
            <w:r w:rsidRPr="00523839">
              <w:rPr>
                <w:rFonts w:ascii="Calibri" w:hAnsi="Calibri"/>
              </w:rPr>
              <w:t xml:space="preserve">Es mejor asumir el riesgo de caída de la </w:t>
            </w:r>
            <w:proofErr w:type="gramStart"/>
            <w:r w:rsidRPr="00523839">
              <w:rPr>
                <w:rFonts w:ascii="Calibri" w:hAnsi="Calibri"/>
              </w:rPr>
              <w:t>app</w:t>
            </w:r>
            <w:proofErr w:type="gramEnd"/>
            <w:r w:rsidRPr="00523839">
              <w:rPr>
                <w:rFonts w:ascii="Calibri" w:hAnsi="Calibri"/>
              </w:rPr>
              <w:t xml:space="preserve"> </w:t>
            </w:r>
            <w:r w:rsidR="00523839" w:rsidRPr="00523839">
              <w:rPr>
                <w:rFonts w:ascii="Calibri" w:hAnsi="Calibri"/>
              </w:rPr>
              <w:t xml:space="preserve">por </w:t>
            </w:r>
            <w:proofErr w:type="spellStart"/>
            <w:r w:rsidR="00523839" w:rsidRPr="00523839">
              <w:rPr>
                <w:rFonts w:ascii="Calibri" w:hAnsi="Calibri"/>
              </w:rPr>
              <w:t>supabase</w:t>
            </w:r>
            <w:proofErr w:type="spellEnd"/>
            <w:r w:rsidR="00523839" w:rsidRPr="00523839">
              <w:rPr>
                <w:rFonts w:ascii="Calibri" w:hAnsi="Calibri"/>
              </w:rPr>
              <w:t xml:space="preserve"> que es poco probable o es mejor pensar en algún tipo de sistema de almacenamiento local (obviamente con su sistema de protección) en SQLite</w:t>
            </w:r>
            <w:r w:rsidRPr="00523839">
              <w:rPr>
                <w:rFonts w:ascii="Calibri" w:hAnsi="Calibri"/>
              </w:rPr>
              <w:t>?"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423719F5" w:rsidR="004F2A8B" w:rsidRDefault="00D37AC6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  <w:t>z</w:t>
      </w: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343FCCC" w:rsidR="004F2A8B" w:rsidRDefault="0052383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238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sí es bueno balancear un poco la carga para avanzar más rápido. Como estoy muy enfocado en la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 vistas de los residentes y bomberos junto con un poco de documentación</w:t>
            </w:r>
            <w:r w:rsidRPr="005238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sería ideal que el resto del equipo tome más protagonismo en armar las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conexiones entre</w:t>
            </w:r>
            <w:r w:rsidRPr="005238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Flutter </w:t>
            </w:r>
            <w:r w:rsidRPr="005238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Supabase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junto con el resto de las funcionalidades del administrador, más documentación (dividida en el equipo) y bueno</w:t>
            </w:r>
            <w:r w:rsidRPr="005238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hacer</w:t>
            </w:r>
            <w:r w:rsidRPr="005238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pruebas de la aplicación. Así podemos avanzar en paralelo.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37DD6279" w:rsidR="004F2A8B" w:rsidRDefault="0052383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equipo hemos funcionado bien. Destaco la puntualidad de todos para las reuniones diarias y podríamos mejorar en la comunicación con respecto a la disponibilidad de cada uno ya que esto nos ayuda a organizarnos (en las presentaciones y las juntas diarias).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F9454" w14:textId="77777777" w:rsidR="00D12E6C" w:rsidRDefault="00D12E6C" w:rsidP="00DF38AE">
      <w:pPr>
        <w:spacing w:after="0" w:line="240" w:lineRule="auto"/>
      </w:pPr>
      <w:r>
        <w:separator/>
      </w:r>
    </w:p>
  </w:endnote>
  <w:endnote w:type="continuationSeparator" w:id="0">
    <w:p w14:paraId="0761CAA7" w14:textId="77777777" w:rsidR="00D12E6C" w:rsidRDefault="00D12E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D7772" w14:textId="77777777" w:rsidR="00D12E6C" w:rsidRDefault="00D12E6C" w:rsidP="00DF38AE">
      <w:pPr>
        <w:spacing w:after="0" w:line="240" w:lineRule="auto"/>
      </w:pPr>
      <w:r>
        <w:separator/>
      </w:r>
    </w:p>
  </w:footnote>
  <w:footnote w:type="continuationSeparator" w:id="0">
    <w:p w14:paraId="21F8D024" w14:textId="77777777" w:rsidR="00D12E6C" w:rsidRDefault="00D12E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798556">
    <w:abstractNumId w:val="3"/>
  </w:num>
  <w:num w:numId="2" w16cid:durableId="260724937">
    <w:abstractNumId w:val="8"/>
  </w:num>
  <w:num w:numId="3" w16cid:durableId="597761861">
    <w:abstractNumId w:val="12"/>
  </w:num>
  <w:num w:numId="4" w16cid:durableId="294916971">
    <w:abstractNumId w:val="28"/>
  </w:num>
  <w:num w:numId="5" w16cid:durableId="1812022009">
    <w:abstractNumId w:val="30"/>
  </w:num>
  <w:num w:numId="6" w16cid:durableId="1214081171">
    <w:abstractNumId w:val="4"/>
  </w:num>
  <w:num w:numId="7" w16cid:durableId="1710297331">
    <w:abstractNumId w:val="11"/>
  </w:num>
  <w:num w:numId="8" w16cid:durableId="606934062">
    <w:abstractNumId w:val="19"/>
  </w:num>
  <w:num w:numId="9" w16cid:durableId="565338592">
    <w:abstractNumId w:val="15"/>
  </w:num>
  <w:num w:numId="10" w16cid:durableId="1732386480">
    <w:abstractNumId w:val="9"/>
  </w:num>
  <w:num w:numId="11" w16cid:durableId="1839226351">
    <w:abstractNumId w:val="24"/>
  </w:num>
  <w:num w:numId="12" w16cid:durableId="1565918632">
    <w:abstractNumId w:val="35"/>
  </w:num>
  <w:num w:numId="13" w16cid:durableId="1181823503">
    <w:abstractNumId w:val="29"/>
  </w:num>
  <w:num w:numId="14" w16cid:durableId="817262406">
    <w:abstractNumId w:val="1"/>
  </w:num>
  <w:num w:numId="15" w16cid:durableId="623925340">
    <w:abstractNumId w:val="36"/>
  </w:num>
  <w:num w:numId="16" w16cid:durableId="831719008">
    <w:abstractNumId w:val="21"/>
  </w:num>
  <w:num w:numId="17" w16cid:durableId="516700385">
    <w:abstractNumId w:val="17"/>
  </w:num>
  <w:num w:numId="18" w16cid:durableId="79646641">
    <w:abstractNumId w:val="31"/>
  </w:num>
  <w:num w:numId="19" w16cid:durableId="1559167850">
    <w:abstractNumId w:val="10"/>
  </w:num>
  <w:num w:numId="20" w16cid:durableId="1939365961">
    <w:abstractNumId w:val="39"/>
  </w:num>
  <w:num w:numId="21" w16cid:durableId="512845223">
    <w:abstractNumId w:val="34"/>
  </w:num>
  <w:num w:numId="22" w16cid:durableId="341855109">
    <w:abstractNumId w:val="13"/>
  </w:num>
  <w:num w:numId="23" w16cid:durableId="638387501">
    <w:abstractNumId w:val="14"/>
  </w:num>
  <w:num w:numId="24" w16cid:durableId="26486659">
    <w:abstractNumId w:val="5"/>
  </w:num>
  <w:num w:numId="25" w16cid:durableId="1632327115">
    <w:abstractNumId w:val="16"/>
  </w:num>
  <w:num w:numId="26" w16cid:durableId="728110877">
    <w:abstractNumId w:val="20"/>
  </w:num>
  <w:num w:numId="27" w16cid:durableId="1749887010">
    <w:abstractNumId w:val="23"/>
  </w:num>
  <w:num w:numId="28" w16cid:durableId="248005873">
    <w:abstractNumId w:val="0"/>
  </w:num>
  <w:num w:numId="29" w16cid:durableId="1495075155">
    <w:abstractNumId w:val="18"/>
  </w:num>
  <w:num w:numId="30" w16cid:durableId="467627310">
    <w:abstractNumId w:val="22"/>
  </w:num>
  <w:num w:numId="31" w16cid:durableId="1194270170">
    <w:abstractNumId w:val="2"/>
  </w:num>
  <w:num w:numId="32" w16cid:durableId="1715543112">
    <w:abstractNumId w:val="7"/>
  </w:num>
  <w:num w:numId="33" w16cid:durableId="83497840">
    <w:abstractNumId w:val="32"/>
  </w:num>
  <w:num w:numId="34" w16cid:durableId="462968098">
    <w:abstractNumId w:val="38"/>
  </w:num>
  <w:num w:numId="35" w16cid:durableId="1395351003">
    <w:abstractNumId w:val="6"/>
  </w:num>
  <w:num w:numId="36" w16cid:durableId="1359773552">
    <w:abstractNumId w:val="25"/>
  </w:num>
  <w:num w:numId="37" w16cid:durableId="1814368259">
    <w:abstractNumId w:val="37"/>
  </w:num>
  <w:num w:numId="38" w16cid:durableId="61873684">
    <w:abstractNumId w:val="27"/>
  </w:num>
  <w:num w:numId="39" w16cid:durableId="963272953">
    <w:abstractNumId w:val="26"/>
  </w:num>
  <w:num w:numId="40" w16cid:durableId="4562923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28D6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58F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839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17B9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49F8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5CAF"/>
    <w:rsid w:val="00A2604F"/>
    <w:rsid w:val="00A272D8"/>
    <w:rsid w:val="00A27BE7"/>
    <w:rsid w:val="00A30A83"/>
    <w:rsid w:val="00A3193B"/>
    <w:rsid w:val="00A32032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2E6C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7AC6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612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manuel</cp:lastModifiedBy>
  <cp:revision>3</cp:revision>
  <cp:lastPrinted>2019-12-16T20:10:00Z</cp:lastPrinted>
  <dcterms:created xsi:type="dcterms:W3CDTF">2026-05-28T20:04:00Z</dcterms:created>
  <dcterms:modified xsi:type="dcterms:W3CDTF">2026-05-28T20:04:00Z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