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הגשת בקשות חופשה בחברת הדגמה</w:t>
      </w:r>
    </w:p>
    <w:p>
      <w:pPr>
        <w:pStyle w:val="Heading1"/>
        <w:jc w:val="right"/>
        <w:bidi w:val="1"/>
      </w:pPr>
      <w:r>
        <w:t>מטרת המדריך</w:t>
      </w:r>
    </w:p>
    <w:p>
      <w:pPr>
        <w:jc w:val="right"/>
        <w:bidi w:val="1"/>
      </w:pPr>
      <w:r>
        <w:t>מסמך זה מתאר תהליך בקשת חופשה בחברת הדגמה הבדיונית לצורך בדיקת יישום הצ׳אט. זהו תרחיש בדיקה בלבד ולא מידע משפטי או מדיניות של מקום עבודה אמיתי.</w:t>
      </w:r>
    </w:p>
    <w:p>
      <w:pPr>
        <w:pStyle w:val="Heading1"/>
        <w:jc w:val="right"/>
        <w:bidi w:val="1"/>
      </w:pPr>
      <w:r>
        <w:t>הגשת בקשה רגילה</w:t>
      </w:r>
    </w:p>
    <w:p>
      <w:pPr>
        <w:jc w:val="right"/>
        <w:bidi w:val="1"/>
      </w:pPr>
      <w:r>
        <w:t>עובד מגיש בקשת חופשה במערכת הנוכחות ומציין תאריך התחלה, תאריך סיום ושם העובד המחליף. יש להגיש בקשה רגילה לפחות חמישה ימי עבודה מראש. המנהל הישיר בודק את הבקשה ומשיב בתוך שני ימי עבודה. אין לראות בבקשה מאושרת לפני שמופיע במערכת הסטטוס מאושר.</w:t>
      </w:r>
    </w:p>
    <w:p>
      <w:pPr>
        <w:pStyle w:val="Heading1"/>
        <w:jc w:val="right"/>
        <w:bidi w:val="1"/>
      </w:pPr>
      <w:r>
        <w:t>חופשה ארוכה</w:t>
      </w:r>
    </w:p>
    <w:p>
      <w:pPr>
        <w:jc w:val="right"/>
        <w:bidi w:val="1"/>
      </w:pPr>
      <w:r>
        <w:t>בקשה לחופשה של יותר מחמישה ימי עבודה רצופים נחשבת בקשה לחופשה ארוכה. יש להגישה לפחות עשרה ימי עבודה מראש. נדרשים אישור המנהל הישיר ואישור מנהל המחלקה. לפני היציאה העובד מכין מסמך חפיפה ומעדכן בו משימות פתוחות, מועדים ואיש קשר לכל משימה.</w:t>
      </w:r>
    </w:p>
    <w:p>
      <w:pPr>
        <w:pStyle w:val="Heading1"/>
        <w:jc w:val="right"/>
        <w:bidi w:val="1"/>
      </w:pPr>
      <w:r>
        <w:t>שינוי או ביטול</w:t>
      </w:r>
    </w:p>
    <w:p>
      <w:pPr>
        <w:jc w:val="right"/>
        <w:bidi w:val="1"/>
      </w:pPr>
      <w:r>
        <w:t>לשינוי תאריכים של בקשה שכבר אושרה, מבטלים את הבקשה הישנה במערכת ומגישים בקשה חדשה. יש להודיע למנהל הישיר ולמחליף על השינוי. כאשר נותרו פחות מחמישה ימי עבודה עד היציאה, פונים למנהל הישיר לפני הגשת הבקשה המתוקנת.</w:t>
      </w:r>
    </w:p>
    <w:p>
      <w:pPr>
        <w:pStyle w:val="Heading1"/>
        <w:jc w:val="right"/>
        <w:bidi w:val="1"/>
      </w:pPr>
      <w:r>
        <w:t>בירור יתרה ותמיכה</w:t>
      </w:r>
    </w:p>
    <w:p>
      <w:pPr>
        <w:jc w:val="right"/>
        <w:bidi w:val="1"/>
      </w:pPr>
      <w:r>
        <w:t>יתרת החופשה מוצגת באזור האישי במערכת הנוכחות. אם היתרה נראית שגויה, פונים למשאבי אנוש בשלוחה 2468 ומצרפים את החודש הרלוונטי ואת תיאור הפער. תקלה טכנית בכניסה למערכת מטופלת במוקד התמיכה בשלוחה 4321. מסמך זה אינו מגדיר מכסת ימי חופשה שנתית או כללים לפדיון חופשה.</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s="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הגשת בקשות חופשה בחברת הדגמה</dc:title>
  <dc:subject>Fictional chatbot test document</dc:subject>
  <dc:creator>Demo Company</dc:creator>
  <cp:keywords/>
  <dc:description>generated by python-docx</dc:description>
  <cp:lastModifiedBy/>
  <cp:revision>1</cp:revision>
  <dcterms:created xsi:type="dcterms:W3CDTF">2013-12-23T23:15:00Z</dcterms:created>
  <dcterms:modified xsi:type="dcterms:W3CDTF">2013-12-23T23:15:00Z</dcterms:modified>
  <cp:category/>
</cp:coreProperties>
</file>