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Rule="auto"/>
        <w:jc w:val="center"/>
        <w:rPr>
          <w:b w:val="1"/>
          <w:sz w:val="28"/>
          <w:szCs w:val="28"/>
        </w:rPr>
      </w:pPr>
      <w:bookmarkStart w:colFirst="0" w:colLast="0" w:name="_9jp2usjgiwzl" w:id="0"/>
      <w:bookmarkEnd w:id="0"/>
      <w:r w:rsidDel="00000000" w:rsidR="00000000" w:rsidRPr="00000000">
        <w:rPr>
          <w:b w:val="1"/>
          <w:sz w:val="28"/>
          <w:szCs w:val="28"/>
          <w:rtl w:val="1"/>
        </w:rPr>
        <w:t xml:space="preserve">טכנולוגיות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אינטרנט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מתקדמות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- 61776 (</w:t>
      </w: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  <w:r w:rsidDel="00000000" w:rsidR="00000000" w:rsidRPr="00000000">
        <w:rPr>
          <w:b w:val="1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משימת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מס</w:t>
      </w:r>
      <w:r w:rsidDel="00000000" w:rsidR="00000000" w:rsidRPr="00000000">
        <w:rPr>
          <w:sz w:val="28"/>
          <w:szCs w:val="28"/>
          <w:rtl w:val="1"/>
        </w:rPr>
        <w:t xml:space="preserve">' 2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להגשה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עד</w:t>
      </w:r>
      <w:r w:rsidDel="00000000" w:rsidR="00000000" w:rsidRPr="00000000">
        <w:rPr>
          <w:sz w:val="28"/>
          <w:szCs w:val="28"/>
          <w:rtl w:val="1"/>
        </w:rPr>
        <w:t xml:space="preserve"> 12.1.25 </w:t>
      </w:r>
      <w:r w:rsidDel="00000000" w:rsidR="00000000" w:rsidRPr="00000000">
        <w:rPr>
          <w:sz w:val="28"/>
          <w:szCs w:val="28"/>
          <w:rtl w:val="1"/>
        </w:rPr>
        <w:t xml:space="preserve">בשעה</w:t>
      </w:r>
      <w:r w:rsidDel="00000000" w:rsidR="00000000" w:rsidRPr="00000000">
        <w:rPr>
          <w:sz w:val="28"/>
          <w:szCs w:val="28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pStyle w:val="Title"/>
        <w:rPr>
          <w:b w:val="1"/>
          <w:sz w:val="28"/>
          <w:szCs w:val="28"/>
        </w:rPr>
      </w:pPr>
      <w:bookmarkStart w:colFirst="0" w:colLast="0" w:name="_3c4mwjvuz5tv" w:id="1"/>
      <w:bookmarkEnd w:id="1"/>
      <w:r w:rsidDel="00000000" w:rsidR="00000000" w:rsidRPr="00000000">
        <w:rPr>
          <w:color w:val="1155cc"/>
          <w:sz w:val="38"/>
          <w:szCs w:val="38"/>
          <w:rtl w:val="0"/>
        </w:rPr>
        <w:t xml:space="preserve">Group 15 - Speech To Text For Language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85.51181102362307" w:firstLine="0"/>
        <w:rPr/>
      </w:pPr>
      <w:r w:rsidDel="00000000" w:rsidR="00000000" w:rsidRPr="00000000">
        <w:rPr>
          <w:b w:val="1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385.51181102362307" w:firstLine="0"/>
        <w:rPr/>
      </w:pPr>
      <w:r w:rsidDel="00000000" w:rsidR="00000000" w:rsidRPr="00000000">
        <w:rPr>
          <w:rtl w:val="0"/>
        </w:rPr>
        <w:t xml:space="preserve">Israel Ohayon, 312334717</w:t>
      </w:r>
    </w:p>
    <w:p w:rsidR="00000000" w:rsidDel="00000000" w:rsidP="00000000" w:rsidRDefault="00000000" w:rsidRPr="00000000" w14:paraId="00000007">
      <w:pPr>
        <w:ind w:left="385.51181102362307" w:firstLine="0"/>
        <w:rPr/>
      </w:pPr>
      <w:r w:rsidDel="00000000" w:rsidR="00000000" w:rsidRPr="00000000">
        <w:rPr>
          <w:rtl w:val="0"/>
        </w:rPr>
        <w:t xml:space="preserve">Kfir Amoyal , 205710411</w:t>
      </w:r>
    </w:p>
    <w:p w:rsidR="00000000" w:rsidDel="00000000" w:rsidP="00000000" w:rsidRDefault="00000000" w:rsidRPr="00000000" w14:paraId="00000008">
      <w:pPr>
        <w:ind w:left="385.51181102362307" w:firstLine="0"/>
        <w:rPr/>
      </w:pPr>
      <w:r w:rsidDel="00000000" w:rsidR="00000000" w:rsidRPr="00000000">
        <w:rPr>
          <w:rtl w:val="0"/>
        </w:rPr>
        <w:t xml:space="preserve">Fatmeh Zoabi , 212279855</w:t>
      </w:r>
    </w:p>
    <w:p w:rsidR="00000000" w:rsidDel="00000000" w:rsidP="00000000" w:rsidRDefault="00000000" w:rsidRPr="00000000" w14:paraId="00000009">
      <w:pPr>
        <w:ind w:left="385.51181102362307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Vladi tritner , 321257412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שלמדתם</w:t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720" w:right="36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  <w:br w:type="textWrapping"/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הסטודנט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מהנדס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מולאו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spacing w:line="360" w:lineRule="auto"/>
        <w:ind w:left="720" w:right="36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מהנדס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המערכת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שנבחר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ישראל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אוחיון</w:t>
      </w:r>
      <w:r w:rsidDel="00000000" w:rsidR="00000000" w:rsidRPr="00000000">
        <w:rPr>
          <w:b w:val="1"/>
          <w:rtl w:val="1"/>
        </w:rPr>
        <w:t xml:space="preserve">.</w:t>
      </w:r>
    </w:p>
    <w:tbl>
      <w:tblPr>
        <w:tblStyle w:val="Table1"/>
        <w:bidiVisual w:val="1"/>
        <w:tblW w:w="9465.0" w:type="dxa"/>
        <w:jc w:val="left"/>
        <w:tblInd w:w="-4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0"/>
        <w:gridCol w:w="4290"/>
        <w:gridCol w:w="3435"/>
        <w:tblGridChange w:id="0">
          <w:tblGrid>
            <w:gridCol w:w="1740"/>
            <w:gridCol w:w="4290"/>
            <w:gridCol w:w="343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bidi w:val="1"/>
              <w:spacing w:after="240" w:before="240" w:line="36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bidi w:val="1"/>
              <w:spacing w:after="240" w:before="240" w:line="36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bidi w:val="1"/>
              <w:spacing w:after="240" w:before="240" w:line="360" w:lineRule="auto"/>
              <w:ind w:left="72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משימות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כפיר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אמויאל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ארכיטקטורה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האתר</w:t>
            </w:r>
          </w:p>
          <w:p w:rsidR="00000000" w:rsidDel="00000000" w:rsidP="00000000" w:rsidRDefault="00000000" w:rsidRPr="00000000" w14:paraId="00000012">
            <w:pPr>
              <w:bidi w:val="1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הטבלאות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במסד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Firebase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רשומים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עבור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רשימת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כרטיסיות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</w:t>
            </w:r>
            <w:r w:rsidDel="00000000" w:rsidR="00000000" w:rsidRPr="00000000">
              <w:rPr>
                <w:rtl w:val="1"/>
              </w:rPr>
              <w:t xml:space="preserve">.</w:t>
              <w:br w:type="textWrapping"/>
            </w:r>
            <w:r w:rsidDel="00000000" w:rsidR="00000000" w:rsidRPr="00000000">
              <w:rPr>
                <w:rtl w:val="1"/>
              </w:rPr>
              <w:t xml:space="preserve">טבלת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bidi w:val="1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לאפליקציה</w:t>
            </w:r>
          </w:p>
          <w:p w:rsidR="00000000" w:rsidDel="00000000" w:rsidP="00000000" w:rsidRDefault="00000000" w:rsidRPr="00000000" w14:paraId="00000014">
            <w:pPr>
              <w:bidi w:val="1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גוגל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טרנסלט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מאנגלית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לעברית</w:t>
            </w:r>
          </w:p>
          <w:p w:rsidR="00000000" w:rsidDel="00000000" w:rsidP="00000000" w:rsidRDefault="00000000" w:rsidRPr="00000000" w14:paraId="00000015">
            <w:pPr>
              <w:bidi w:val="1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QUIZ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לתרגול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שנלמדו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באתר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למעט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QUIZ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פאטמה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זועבי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MyWords</w:t>
            </w:r>
          </w:p>
          <w:p w:rsidR="00000000" w:rsidDel="00000000" w:rsidP="00000000" w:rsidRDefault="00000000" w:rsidRPr="00000000" w14:paraId="00000019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0"/>
              </w:rPr>
              <w:t xml:space="preserve">API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להשמעת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בעברית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הכל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הושלם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טרינטר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התחברות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קשר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after="240" w:before="24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הכל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למעט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ההעברת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  <w:br w:type="textWrapping"/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המידע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FIRESTORE</w:t>
            </w:r>
          </w:p>
          <w:p w:rsidR="00000000" w:rsidDel="00000000" w:rsidP="00000000" w:rsidRDefault="00000000" w:rsidRPr="00000000" w14:paraId="0000001E">
            <w:pPr>
              <w:bidi w:val="1"/>
              <w:spacing w:after="240" w:before="24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1"/>
              </w:rPr>
              <w:t xml:space="preserve">וגם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צריך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להוסיף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שדה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לרשומים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מאושרים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לבד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שיעודכן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עצמאית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FIRESTORE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bidi w:val="1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1"/>
              </w:rPr>
              <w:t xml:space="preserve">ישראל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אוחיון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case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שלי</w:t>
            </w:r>
            <w:r w:rsidDel="00000000" w:rsidR="00000000" w:rsidRPr="00000000">
              <w:rPr>
                <w:rtl w:val="1"/>
              </w:rPr>
              <w:br w:type="textWrapping"/>
            </w:r>
            <w:r w:rsidDel="00000000" w:rsidR="00000000" w:rsidRPr="00000000">
              <w:rPr>
                <w:rtl w:val="1"/>
              </w:rPr>
              <w:t xml:space="preserve">בניית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המילון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מנוקדות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בעברית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="36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הכל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הושלם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למעט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הצגת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המשפטים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של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המילים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המנוקדות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1"/>
              </w:rPr>
              <w:t xml:space="preserve">ב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wordList</w:t>
            </w:r>
          </w:p>
        </w:tc>
      </w:tr>
    </w:tbl>
    <w:p w:rsidR="00000000" w:rsidDel="00000000" w:rsidP="00000000" w:rsidRDefault="00000000" w:rsidRPr="00000000" w14:paraId="00000022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bidi w:val="1"/>
        <w:spacing w:after="240" w:before="240" w:line="48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ארכיטקטורה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המרכזיים</w:t>
      </w:r>
      <w:r w:rsidDel="00000000" w:rsidR="00000000" w:rsidRPr="00000000">
        <w:rPr>
          <w:rtl w:val="1"/>
        </w:rPr>
        <w:t xml:space="preserve">).</w:t>
        <w:br w:type="textWrapping"/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2735588" cy="203754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5588" cy="2037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1"/>
        </w:rPr>
        <w:t xml:space="preserve">השרטוט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755013" cy="2399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013" cy="239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40" w:before="240" w:line="48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="480" w:lineRule="auto"/>
        <w:ind w:left="36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דיאגרמת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preact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Tailwind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0"/>
        </w:rPr>
        <w:t xml:space="preserve">hooks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בשליפה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2B">
      <w:pPr>
        <w:bidi w:val="1"/>
        <w:spacing w:after="240" w:before="240" w:line="480" w:lineRule="auto"/>
        <w:ind w:left="360" w:firstLine="0"/>
        <w:rPr/>
      </w:pP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באתר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תוכלו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peer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firebase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spacing w:after="240" w:before="240" w:line="480" w:lineRule="auto"/>
        <w:ind w:left="360" w:firstLine="0"/>
        <w:rPr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ind w:left="360" w:right="144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repository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בריפו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1)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https://github.com/kfiros94/WebDevelopment_G15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העדכני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בתיקייה</w:t>
      </w:r>
      <w:r w:rsidDel="00000000" w:rsidR="00000000" w:rsidRPr="00000000">
        <w:rPr>
          <w:rtl w:val="1"/>
        </w:rPr>
        <w:t xml:space="preserve">: </w:t>
      </w:r>
      <w:hyperlink r:id="rId10">
        <w:r w:rsidDel="00000000" w:rsidR="00000000" w:rsidRPr="00000000">
          <w:rPr>
            <w:color w:val="1155cc"/>
            <w:sz w:val="21"/>
            <w:szCs w:val="21"/>
            <w:shd w:fill="f6f8fa" w:val="clear"/>
            <w:rtl w:val="0"/>
          </w:rPr>
          <w:t xml:space="preserve">WebG15_Nextjs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160" w:line="360" w:lineRule="auto"/>
        <w:ind w:left="360" w:firstLine="0"/>
        <w:jc w:val="both"/>
        <w:rPr/>
      </w:pPr>
      <w:r w:rsidDel="00000000" w:rsidR="00000000" w:rsidRPr="00000000">
        <w:rPr>
          <w:rtl w:val="1"/>
        </w:rPr>
        <w:t xml:space="preserve">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1.</w:t>
      </w:r>
      <w:r w:rsidDel="00000000" w:rsidR="00000000" w:rsidRPr="00000000">
        <w:rPr>
          <w:rtl w:val="1"/>
        </w:rPr>
        <w:t xml:space="preserve">באחריותכם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שהגשתם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ושהם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ליעדם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ההגשה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33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3 .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</w:p>
    <w:p w:rsidR="00000000" w:rsidDel="00000000" w:rsidP="00000000" w:rsidRDefault="00000000" w:rsidRPr="00000000" w14:paraId="00000035">
      <w:pPr>
        <w:bidi w:val="1"/>
        <w:spacing w:after="160" w:line="360" w:lineRule="auto"/>
        <w:ind w:left="360" w:right="-6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נא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firos94/WebDevelopment_G15/tree/main/WebG15_Nextjs" TargetMode="External"/><Relationship Id="rId9" Type="http://schemas.openxmlformats.org/officeDocument/2006/relationships/hyperlink" Target="https://github.com/kfiros94/WebDevelopment_G15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