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F9" w:rsidRDefault="00EE2D71" w:rsidP="00EE2D71">
      <w:pPr>
        <w:pStyle w:val="Title"/>
      </w:pPr>
      <w:r>
        <w:t>MP-0</w:t>
      </w:r>
    </w:p>
    <w:p w:rsidR="00EE2D71" w:rsidRDefault="00EE2D71" w:rsidP="00EE2D71"/>
    <w:p w:rsidR="00EE2D71" w:rsidRDefault="00EE2D71" w:rsidP="00EE2D71">
      <w:pPr>
        <w:pStyle w:val="Heading1"/>
      </w:pPr>
      <w:r>
        <w:t>nes_bootloader.c</w:t>
      </w:r>
    </w:p>
    <w:p w:rsidR="00EE2D71" w:rsidRDefault="00D55A3B" w:rsidP="00EE2D71">
      <w:r>
        <w:t>No idea what the structure looks like. Need to draw a diagram.</w:t>
      </w:r>
    </w:p>
    <w:p w:rsidR="00D55A3B" w:rsidRDefault="00D55A3B" w:rsidP="00EE2D71"/>
    <w:p w:rsidR="00D55A3B" w:rsidRDefault="00D55A3B" w:rsidP="00EE2D71">
      <w:proofErr w:type="spellStart"/>
      <w:r>
        <w:t>NESCore_Callback_</w:t>
      </w:r>
      <w:proofErr w:type="gramStart"/>
      <w:r>
        <w:t>OutputFrame</w:t>
      </w:r>
      <w:proofErr w:type="spellEnd"/>
      <w:r>
        <w:t>(</w:t>
      </w:r>
      <w:proofErr w:type="gramEnd"/>
      <w:r>
        <w:t>) gets called when we are drawing a row that isn’t the first row and isn’t a vertical sync.</w:t>
      </w:r>
    </w:p>
    <w:p w:rsidR="00D55A3B" w:rsidRDefault="00D55A3B" w:rsidP="00EE2D71"/>
    <w:p w:rsidR="00D55A3B" w:rsidRDefault="00203ACB" w:rsidP="00D55A3B">
      <w:pPr>
        <w:pStyle w:val="Heading1"/>
      </w:pPr>
      <w:r>
        <w:t>System Assembly View</w:t>
      </w:r>
    </w:p>
    <w:p w:rsidR="00203ACB" w:rsidRDefault="00203ACB" w:rsidP="00203ACB">
      <w:pPr>
        <w:pStyle w:val="Subtitle"/>
      </w:pPr>
      <w:r>
        <w:t>The Green Boxes</w:t>
      </w:r>
    </w:p>
    <w:p w:rsidR="00203ACB" w:rsidRDefault="00203ACB" w:rsidP="00203ACB">
      <w:pPr>
        <w:pStyle w:val="ListParagraph"/>
        <w:numPr>
          <w:ilvl w:val="0"/>
          <w:numId w:val="1"/>
        </w:numPr>
      </w:pPr>
      <w:r>
        <w:t>32b GP AXI Slave Ports</w:t>
      </w:r>
    </w:p>
    <w:p w:rsidR="00203ACB" w:rsidRDefault="00203ACB" w:rsidP="00203ACB">
      <w:pPr>
        <w:ind w:left="720"/>
      </w:pPr>
      <w:r>
        <w:t>We can enable GP0 and GP1 interfaces. We can modify the address ranges of each. Controlling memory is always useful in an embedded system. It seems like we can set memory addresses ourselves or we can let the program decide them for us.</w:t>
      </w:r>
    </w:p>
    <w:p w:rsidR="00203ACB" w:rsidRDefault="00203ACB" w:rsidP="00203ACB">
      <w:pPr>
        <w:pStyle w:val="ListParagraph"/>
        <w:numPr>
          <w:ilvl w:val="0"/>
          <w:numId w:val="1"/>
        </w:numPr>
      </w:pPr>
      <w:r>
        <w:t>I/O Peripherals</w:t>
      </w:r>
    </w:p>
    <w:p w:rsidR="00203ACB" w:rsidRDefault="00203ACB" w:rsidP="00203ACB">
      <w:pPr>
        <w:ind w:left="720"/>
      </w:pPr>
      <w:r>
        <w:t>We can enable or disable peripherals. This is useful because it lets us optimize our designs and be flexible to modifications.</w:t>
      </w:r>
    </w:p>
    <w:p w:rsidR="00203ACB" w:rsidRDefault="00203ACB" w:rsidP="00203ACB">
      <w:pPr>
        <w:pStyle w:val="ListParagraph"/>
        <w:numPr>
          <w:ilvl w:val="0"/>
          <w:numId w:val="1"/>
        </w:numPr>
      </w:pPr>
      <w:r>
        <w:t>General Settings</w:t>
      </w:r>
    </w:p>
    <w:p w:rsidR="00203ACB" w:rsidRPr="00203ACB" w:rsidRDefault="00203ACB" w:rsidP="00203ACB">
      <w:pPr>
        <w:ind w:left="720"/>
      </w:pPr>
      <w:r>
        <w:t>It has a lot of options that don’t fit anywhere else. We can change the baud rate</w:t>
      </w:r>
      <w:r w:rsidR="004C5A6E">
        <w:t xml:space="preserve"> of the UART as well as Enabling power on reset. These are very nice features to extend the ability of your design. </w:t>
      </w:r>
      <w:bookmarkStart w:id="0" w:name="_GoBack"/>
      <w:bookmarkEnd w:id="0"/>
      <w:r w:rsidR="004C5A6E">
        <w:t xml:space="preserve"> </w:t>
      </w:r>
    </w:p>
    <w:sectPr w:rsidR="00203ACB" w:rsidRPr="00203A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D71" w:rsidRDefault="00EE2D71" w:rsidP="00EE2D71">
      <w:pPr>
        <w:spacing w:after="0" w:line="240" w:lineRule="auto"/>
      </w:pPr>
      <w:r>
        <w:separator/>
      </w:r>
    </w:p>
  </w:endnote>
  <w:endnote w:type="continuationSeparator" w:id="0">
    <w:p w:rsidR="00EE2D71" w:rsidRDefault="00EE2D71" w:rsidP="00EE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D71" w:rsidRDefault="00EE2D71" w:rsidP="00EE2D71">
      <w:pPr>
        <w:spacing w:after="0" w:line="240" w:lineRule="auto"/>
      </w:pPr>
      <w:r>
        <w:separator/>
      </w:r>
    </w:p>
  </w:footnote>
  <w:footnote w:type="continuationSeparator" w:id="0">
    <w:p w:rsidR="00EE2D71" w:rsidRDefault="00EE2D71" w:rsidP="00EE2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D71" w:rsidRDefault="00EE2D71" w:rsidP="00EE2D71">
    <w:pPr>
      <w:pStyle w:val="Header"/>
      <w:jc w:val="right"/>
    </w:pPr>
    <w:r>
      <w:t>Kris Burney</w:t>
    </w:r>
  </w:p>
  <w:p w:rsidR="004C5A6E" w:rsidRDefault="00EE2D71" w:rsidP="004C5A6E">
    <w:pPr>
      <w:pStyle w:val="Header"/>
      <w:jc w:val="right"/>
    </w:pPr>
    <w:r>
      <w:t>Kyle Fischer</w:t>
    </w:r>
  </w:p>
  <w:p w:rsidR="004C5A6E" w:rsidRDefault="004C5A6E" w:rsidP="004C5A6E">
    <w:pPr>
      <w:pStyle w:val="Header"/>
      <w:jc w:val="right"/>
    </w:pPr>
    <w:proofErr w:type="spellStart"/>
    <w:r>
      <w:t>Khoi</w:t>
    </w:r>
    <w:proofErr w:type="spellEnd"/>
    <w:r>
      <w:t xml:space="preserve"> Cao</w:t>
    </w:r>
  </w:p>
  <w:p w:rsidR="004C5A6E" w:rsidRDefault="004C5A6E" w:rsidP="00EE2D71">
    <w:pPr>
      <w:pStyle w:val="Header"/>
      <w:jc w:val="right"/>
    </w:pPr>
    <w:r>
      <w:t>Group B-2</w:t>
    </w:r>
  </w:p>
  <w:p w:rsidR="00EE2D71" w:rsidRDefault="00EE2D71" w:rsidP="00EE2D71">
    <w:pPr>
      <w:pStyle w:val="Header"/>
      <w:jc w:val="right"/>
    </w:pPr>
    <w:r>
      <w:t>1/19/17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7159"/>
    <w:multiLevelType w:val="hybridMultilevel"/>
    <w:tmpl w:val="4A4826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71"/>
    <w:rsid w:val="00203ACB"/>
    <w:rsid w:val="004C5A6E"/>
    <w:rsid w:val="00614151"/>
    <w:rsid w:val="009655B1"/>
    <w:rsid w:val="00D55A3B"/>
    <w:rsid w:val="00EB5AF9"/>
    <w:rsid w:val="00EE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32FA6"/>
  <w15:chartTrackingRefBased/>
  <w15:docId w15:val="{FFB845EB-56D7-414E-BA8A-BB115140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D71"/>
  </w:style>
  <w:style w:type="paragraph" w:styleId="Footer">
    <w:name w:val="footer"/>
    <w:basedOn w:val="Normal"/>
    <w:link w:val="FooterChar"/>
    <w:uiPriority w:val="99"/>
    <w:unhideWhenUsed/>
    <w:rsid w:val="00EE2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D71"/>
  </w:style>
  <w:style w:type="paragraph" w:styleId="Title">
    <w:name w:val="Title"/>
    <w:basedOn w:val="Normal"/>
    <w:next w:val="Normal"/>
    <w:link w:val="TitleChar"/>
    <w:uiPriority w:val="10"/>
    <w:qFormat/>
    <w:rsid w:val="00EE2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D7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03A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ACB"/>
    <w:rPr>
      <w:rFonts w:eastAsiaTheme="minorEastAsia"/>
      <w:color w:val="5A5A5A" w:themeColor="text1" w:themeTint="A5"/>
      <w:spacing w:val="15"/>
    </w:rPr>
  </w:style>
  <w:style w:type="paragraph" w:styleId="ListParagraph">
    <w:name w:val="List Paragraph"/>
    <w:basedOn w:val="Normal"/>
    <w:uiPriority w:val="34"/>
    <w:qFormat/>
    <w:rsid w:val="00203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A013139-AD42-4806-9F04-0647AE9C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F9A7BF7D.dotm</Template>
  <TotalTime>58</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Kyle J</dc:creator>
  <cp:keywords/>
  <dc:description/>
  <cp:lastModifiedBy>Fischer, Kyle J</cp:lastModifiedBy>
  <cp:revision>1</cp:revision>
  <dcterms:created xsi:type="dcterms:W3CDTF">2017-01-19T21:24:00Z</dcterms:created>
  <dcterms:modified xsi:type="dcterms:W3CDTF">2017-01-19T22:22:00Z</dcterms:modified>
</cp:coreProperties>
</file>