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AC2E07" w:rsidP="00B13C7D">
      <w:pPr>
        <w:pStyle w:val="Title"/>
      </w:pPr>
      <w:r>
        <w:t>MP-4</w:t>
      </w:r>
    </w:p>
    <w:p w:rsidR="00B13C7D" w:rsidRDefault="00AC2E07" w:rsidP="00B13C7D">
      <w:pPr>
        <w:pStyle w:val="Subtitle"/>
      </w:pPr>
      <w:r>
        <w:t>UAV Control</w:t>
      </w:r>
    </w:p>
    <w:p w:rsidR="00B13C7D" w:rsidRDefault="00B13C7D" w:rsidP="00B13C7D"/>
    <w:p w:rsidR="00AC2E07" w:rsidRDefault="00AC2E07" w:rsidP="00AC2E07">
      <w:pPr>
        <w:pStyle w:val="Heading1"/>
      </w:pPr>
      <w:r>
        <w:t>UART 0</w:t>
      </w:r>
    </w:p>
    <w:p w:rsidR="00AC2E07" w:rsidRDefault="00AC2E07" w:rsidP="00AC2E07">
      <w:pPr>
        <w:pStyle w:val="Heading2"/>
      </w:pPr>
      <w:r>
        <w:t>The simple things</w:t>
      </w:r>
    </w:p>
    <w:p w:rsidR="00AC2E07" w:rsidRDefault="00AC2E07" w:rsidP="00AC2E07">
      <w:r>
        <w:t>We changed the ucf and the mhs to route the signals to the PMOD.</w:t>
      </w:r>
    </w:p>
    <w:p w:rsidR="00E0269B" w:rsidRDefault="00E0269B" w:rsidP="00AC2E07"/>
    <w:p w:rsidR="00E0269B" w:rsidRDefault="00E0269B" w:rsidP="00AC2E07"/>
    <w:p w:rsidR="00AC2E07" w:rsidRDefault="00E0269B" w:rsidP="00E0269B">
      <w:pPr>
        <w:pStyle w:val="Heading1"/>
      </w:pPr>
      <w:r>
        <w:t>Setting up UART 0</w:t>
      </w:r>
    </w:p>
    <w:p w:rsidR="00E96AF5" w:rsidRDefault="00E96AF5" w:rsidP="00AC2E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5943600" cy="3590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table comes from </w:t>
      </w:r>
      <w:r w:rsidRPr="00E96AF5">
        <w:t>ug585-Zynq-7000-TRM.pdf</w:t>
      </w:r>
      <w:r>
        <w:t>. This is all of the registers related to the UART subsystem.</w:t>
      </w:r>
    </w:p>
    <w:p w:rsidR="00E96AF5" w:rsidRDefault="00E96AF5" w:rsidP="00AC2E07"/>
    <w:p w:rsidR="00E96AF5" w:rsidRDefault="00E96AF5" w:rsidP="00AC2E07">
      <w:r>
        <w:t>These are the relevant ones:</w:t>
      </w:r>
    </w:p>
    <w:p w:rsidR="00E96AF5" w:rsidRDefault="00E96AF5" w:rsidP="00E96AF5">
      <w:pPr>
        <w:pStyle w:val="ListParagraph"/>
        <w:numPr>
          <w:ilvl w:val="0"/>
          <w:numId w:val="1"/>
        </w:numPr>
      </w:pPr>
      <w:r>
        <w:t xml:space="preserve">Control_reg0 – </w:t>
      </w:r>
      <w:r w:rsidR="00B70C7D">
        <w:t xml:space="preserve">controls TX and RX (enables, resets, etc.). </w:t>
      </w:r>
    </w:p>
    <w:p w:rsidR="00E96AF5" w:rsidRDefault="00E96AF5" w:rsidP="00E96AF5">
      <w:pPr>
        <w:pStyle w:val="ListParagraph"/>
        <w:numPr>
          <w:ilvl w:val="0"/>
          <w:numId w:val="1"/>
        </w:numPr>
      </w:pPr>
      <w:r>
        <w:lastRenderedPageBreak/>
        <w:t xml:space="preserve">Mode_reg0 – </w:t>
      </w:r>
      <w:r w:rsidR="00B70C7D">
        <w:t>set up format of the data (data bits, parity, stop bits, etc.)</w:t>
      </w:r>
    </w:p>
    <w:p w:rsidR="00E96AF5" w:rsidRDefault="00E96AF5" w:rsidP="00E96AF5">
      <w:pPr>
        <w:pStyle w:val="ListParagraph"/>
        <w:numPr>
          <w:ilvl w:val="0"/>
          <w:numId w:val="1"/>
        </w:numPr>
      </w:pPr>
      <w:r>
        <w:t>Baud rate regs – Sets the baud rate</w:t>
      </w:r>
    </w:p>
    <w:p w:rsidR="008B169C" w:rsidRDefault="008B169C" w:rsidP="00E96AF5">
      <w:pPr>
        <w:pStyle w:val="ListParagraph"/>
        <w:numPr>
          <w:ilvl w:val="0"/>
          <w:numId w:val="1"/>
        </w:numPr>
      </w:pPr>
      <w:r>
        <w:t>TX_RX_FIFI0 – This is where the data is stored upon sending/receiving.</w:t>
      </w:r>
    </w:p>
    <w:p w:rsidR="008B169C" w:rsidRDefault="00B70C7D" w:rsidP="00E96AF5">
      <w:pPr>
        <w:pStyle w:val="ListParagraph"/>
        <w:numPr>
          <w:ilvl w:val="0"/>
          <w:numId w:val="1"/>
        </w:numPr>
      </w:pPr>
      <w:r>
        <w:t>Modem_ctrl_reg0 – sets the modem to automatic mode.</w:t>
      </w:r>
    </w:p>
    <w:p w:rsidR="00F05C69" w:rsidRDefault="00F05C69" w:rsidP="00E96AF5"/>
    <w:p w:rsidR="00E96AF5" w:rsidRPr="00AC2E07" w:rsidRDefault="00F05C69" w:rsidP="00E96AF5">
      <w:r>
        <w:t>To set all of these registers, we used these functions: X</w:t>
      </w:r>
      <w:r w:rsidR="00E96AF5">
        <w:t>UartPs_LookupConfig()</w:t>
      </w:r>
      <w:r>
        <w:t xml:space="preserve"> and </w:t>
      </w:r>
      <w:r w:rsidR="00E96AF5">
        <w:t>XUartPs_CfgInitialize()</w:t>
      </w:r>
      <w:r>
        <w:t>. The default config was exactly what we needed so we just used that. We explicitly called XUartPs_SetBaudRate() to be redundant in setting the baud rate though.</w:t>
      </w:r>
      <w:bookmarkStart w:id="0" w:name="_GoBack"/>
      <w:bookmarkEnd w:id="0"/>
    </w:p>
    <w:sectPr w:rsidR="00E96AF5" w:rsidRPr="00AC2E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9C" w:rsidRDefault="008B169C" w:rsidP="00B13C7D">
      <w:pPr>
        <w:spacing w:after="0" w:line="240" w:lineRule="auto"/>
      </w:pPr>
      <w:r>
        <w:separator/>
      </w:r>
    </w:p>
  </w:endnote>
  <w:endnote w:type="continuationSeparator" w:id="0">
    <w:p w:rsidR="008B169C" w:rsidRDefault="008B169C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9C" w:rsidRDefault="008B169C" w:rsidP="00B13C7D">
      <w:pPr>
        <w:spacing w:after="0" w:line="240" w:lineRule="auto"/>
      </w:pPr>
      <w:r>
        <w:separator/>
      </w:r>
    </w:p>
  </w:footnote>
  <w:footnote w:type="continuationSeparator" w:id="0">
    <w:p w:rsidR="008B169C" w:rsidRDefault="008B169C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69C" w:rsidRDefault="008B169C" w:rsidP="00B13C7D">
    <w:pPr>
      <w:pStyle w:val="Header"/>
      <w:jc w:val="right"/>
    </w:pPr>
    <w:r>
      <w:t>Kris Burney</w:t>
    </w:r>
  </w:p>
  <w:p w:rsidR="008B169C" w:rsidRDefault="008B169C" w:rsidP="00B13C7D">
    <w:pPr>
      <w:pStyle w:val="Header"/>
      <w:jc w:val="right"/>
    </w:pPr>
    <w:r>
      <w:t>Kyle Fischer</w:t>
    </w:r>
  </w:p>
  <w:p w:rsidR="008B169C" w:rsidRDefault="008B169C" w:rsidP="00B13C7D">
    <w:pPr>
      <w:pStyle w:val="Header"/>
      <w:jc w:val="right"/>
    </w:pPr>
    <w:r>
      <w:t>Khoi Cao</w:t>
    </w:r>
  </w:p>
  <w:p w:rsidR="008B169C" w:rsidRDefault="008B169C" w:rsidP="00B13C7D">
    <w:pPr>
      <w:pStyle w:val="Header"/>
      <w:jc w:val="right"/>
    </w:pPr>
    <w:r>
      <w:t>Group B-2</w:t>
    </w:r>
  </w:p>
  <w:p w:rsidR="008B169C" w:rsidRDefault="008B169C" w:rsidP="00B13C7D">
    <w:pPr>
      <w:pStyle w:val="Header"/>
      <w:jc w:val="right"/>
    </w:pPr>
    <w:r>
      <w:t>3/23/17</w:t>
    </w:r>
  </w:p>
  <w:p w:rsidR="008B169C" w:rsidRDefault="008B1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1B99"/>
    <w:multiLevelType w:val="hybridMultilevel"/>
    <w:tmpl w:val="F902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195B3C"/>
    <w:rsid w:val="001D51CD"/>
    <w:rsid w:val="0022016C"/>
    <w:rsid w:val="002B4A05"/>
    <w:rsid w:val="004F5095"/>
    <w:rsid w:val="006F33C9"/>
    <w:rsid w:val="00706585"/>
    <w:rsid w:val="007B5F69"/>
    <w:rsid w:val="00835FA0"/>
    <w:rsid w:val="0085062B"/>
    <w:rsid w:val="0087634B"/>
    <w:rsid w:val="008B169C"/>
    <w:rsid w:val="009655B1"/>
    <w:rsid w:val="00981376"/>
    <w:rsid w:val="00AC2E07"/>
    <w:rsid w:val="00AC4418"/>
    <w:rsid w:val="00B13C7D"/>
    <w:rsid w:val="00B70C7D"/>
    <w:rsid w:val="00B72BDD"/>
    <w:rsid w:val="00BA3E4E"/>
    <w:rsid w:val="00C03CE9"/>
    <w:rsid w:val="00C706A7"/>
    <w:rsid w:val="00CD3787"/>
    <w:rsid w:val="00CE7EDF"/>
    <w:rsid w:val="00E0269B"/>
    <w:rsid w:val="00E96AF5"/>
    <w:rsid w:val="00F05C69"/>
    <w:rsid w:val="00F17DB8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E7CB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2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846F417A.dotm</Template>
  <TotalTime>308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21</cp:revision>
  <dcterms:created xsi:type="dcterms:W3CDTF">2017-02-02T20:22:00Z</dcterms:created>
  <dcterms:modified xsi:type="dcterms:W3CDTF">2017-03-24T17:12:00Z</dcterms:modified>
</cp:coreProperties>
</file>