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</w:rPr>
        <w:t xml:space="preserve">Basecamp Korean 시리즈 기획안 v13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단기 완주형 초급 한국어 문법 교재 · 본교재+워크북 이원화 · 2권 시리즈 (0급 → 2급)</w:t>
      </w:r>
    </w:p>
    <w:p>
      <w:pPr>
        <w:pStyle w:val="Heading1"/>
        <w:spacing w:after="150" w:before="300"/>
      </w:pPr>
      <w:r>
        <w:t xml:space="preserve">1. 기본 정보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대상: 한글 미해득 포함 완전 왕초보(A0) → 초급 완성(TOPIK Ⅰ, 2급 수준)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사용 형태: 과외(소규모 수업) 겸 독학 겸용 — 추후 출판 및 일반 사용성 고려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구성: 2권 시리즈 — Book 1(0~1급, 9과) + Book 2(2급, 10과), 총 19과, 각 권 마지막 과는 문법 종합 복습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Book2는 난이도 배치 검토 후 재구성됨 (관형사형을 4과로 이동, 불규칙 활용 4종을 7·8과 두 과로 분리, 간접화법을 9과로 독립) — 상세 근거는 '과순서·난이도 검토' 문서 참고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교재 이원화: 본교재(수업/자습용, 2~3시간) + 워크북(숙제용, 드릴·쓰기·모의고사)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종이책 제본 방식(확정): 개인 자습이 주 용도이고 과외에서 같은 본교재를 여러 학생에게 반복 재사용할 계획이 없으므로, 분권하지 않고 한 권으로 합본 — 권당 구성은 [본교재 전체 과] → [워크북 전체 과] → [정답지] 순서로 이어지는 단일 volume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예상 분량(수정): 초안 워드 파일 기준 '40쪽' 추정은 디지털 초안 조판(좁은 여백, 이미지 미삽입) 기준이라 과소평가됨. 실제 출판 판형(신국판 등 A4보다 작음)·넉넉한 여백·이미지 실제 삽입(과당 4~8장)·표지/목차/캐릭터 소개 등 부속 페이지를 반영하면 Book1 약 90~130쪽, Book2 약 100~140쪽이 현실적 — 이 두께면 페이퍼백 한 권으로도 무리 없어 합본 결정에는 영향 없음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비주얼: 실사(포토리얼) 스타일의 다국적 가상 인물, 굿즈화는 고려하지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오디오: ElevenLabs 생성 음성 → 유튜브 일부공개 채널(재생목록) → 네이버 QR코드로 제시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뒤에 전부 배치</w:t>
      </w:r>
    </w:p>
    <w:p>
      <w:pPr>
        <w:pStyle w:val="Heading1"/>
        <w:spacing w:after="150" w:before="300"/>
      </w:pPr>
      <w:r>
        <w:t xml:space="preserve">2. Book 1 — 0급 ~ 1급 (총 9과)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200"/>
        <w:gridCol w:w="32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문법/표현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기능(Can-do)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한글 마스터하기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모음/자음, 받침, 발음 규칙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한글을 읽고 쓸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저는 ○○이에요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이다, 저는/이에요, 인칭대명사, 숫자체계(고유어/한자어)+나이, 가족 어휘+소유격 '의'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자기소개(이름·나이·가족)를 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이거 뭐예요?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이/가, 지시대명사(이거/그거/저거), 있다/없다, 가격 묻기(얼마예요?), 명사 나열 조사(와/과)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사물 이름·가격을 묻고 답할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학교에 가요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동사 -아요/어요(현재), 을/를, 에(방향)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일상 행동을 현재형으로 말할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 가요, 못 가요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안/못 부정, 의문문 억양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부정문·간단 질문을 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도서관에 있어요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에/에서 구분, 위치 표현, 시간(몇 시)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장소·시간을 묻고 답할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어제 뭐 했어요?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과거형 -았/었어요, 하루 일과 어휘, 날짜/요일 표현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과거 경험과 날짜를 말할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이거 주세요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-아/어 주세요, -고 싶어요, -(으)ㄹ 거예요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요청·희망·계획을 표현할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복습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0~7과 핵심 문법 통합 정리표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1급 수준 문법을 스스로 점검할 수 있다</w:t>
            </w:r>
          </w:p>
        </w:tc>
      </w:tr>
    </w:tbl>
    <w:p>
      <w:pPr>
        <w:pStyle w:val="Heading1"/>
        <w:spacing w:after="150" w:before="300"/>
      </w:pPr>
      <w:r>
        <w:t xml:space="preserve">3. Book 2 — 2급 (총 9과)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200"/>
        <w:gridCol w:w="3200"/>
      </w:tblGrid>
      <w:tr>
        <w:trPr>
          <w:tblHeader/>
        </w:trPr>
        <w:tc>
          <w:tcPr>
            <w:tcW w:type="dxa" w:w="7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문법/표현</w:t>
            </w:r>
          </w:p>
        </w:tc>
        <w:tc>
          <w:tcPr>
            <w:tcW w:type="dxa" w:w="3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기능(Can-do)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바빠서 못 갔어요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이유/순서 -아서/어서, -고, ㅡ 탈락(규칙적 발음 변화)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이유와 순서를 설명할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시간 있으면 같이 갈까요?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조건/가정 -(으)면, 제안 -(으)ㄹ까요?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조건을 걸어 제안할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저는 수영할 수 있어요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능력/가능 -(으)ㄹ 수 있다/없다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가능·불가능을 말할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제가 좋아하는 건 여행이에요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관형사형 -는/-(으)ㄴ, 경험 -아/어 본 적이 있다, 취미 어휘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좋아하는 것·취미·경험을 설명할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춥지만 좋아요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대조 -지만, 배경 설명 -는데(한정 용법)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대조와 배경 설명을 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숙제를 해야 해요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의무 -아/어야 하다, 이유 -기 때문에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의무와 이유를 논리적으로 말할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날씨가 더 추워요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불규칙 활용 PART1(ㅂ·르), 비교 표현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고빈도 불규칙 용언과 비교 표현을 쓸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많이 들으세요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불규칙 활용 PART2(ㄷ·ㅅ), 존댓말 확장 -(으)세요, 금지 -지 마세요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나머지 불규칙 용언과 높임/금지 표현을 쓸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저도 좋대요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간접화법 -다고 하다(평서문 한정)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들은 내용을 전달할 수 있다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복습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1~9과 핵심 문법 통합 정리표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2급 수준 문법을 스스로 점검할 수 있다</w:t>
            </w:r>
          </w:p>
        </w:tc>
      </w:tr>
    </w:tbl>
    <w:p>
      <w:pPr>
        <w:pStyle w:val="Heading1"/>
        <w:spacing w:after="150" w:before="300"/>
      </w:pPr>
      <w:r>
        <w:t xml:space="preserve">4. 본교재 · 워크북 이원화 구조</w:t>
      </w:r>
    </w:p>
    <w:p>
      <w:pPr>
        <w:spacing w:after="100"/>
      </w:pPr>
      <w:r>
        <w:t xml:space="preserve">과당 2~3시간은 본교재(1~6단계) 기준이며, 워크북(7~8단계)은 별도 숙제 시간(30분~1시간 권장)으로 분리합니다.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5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배치 및 내용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1. 어휘 제시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이미지 기반 어휘 카드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2. 문법 제시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영어 설명 + 예문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3. 대화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어휘/문법을 실제 사용한 모델 대화문 (음성 QR 포함)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4. 말하기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대화 기반 역할극, 확장 질문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5. 듣기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대화 음성 기반 이해도 체크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6. 읽기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본교재 · 짧은 문어체 텍스트 + 말미에 쓰기 예문 1개 제시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7. 드릴 연습문제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워크북(숙제) · 문형 반복 훈련, 객관식+단답형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8. 쓰기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워크북(숙제) · 읽기 지문을 참고/응용해 쓰는 문장·짧은 글쓰기 과제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Book 2 마지막 '종합 복습'의 실전 모의고사는 워크북 전용 챕터로 배치하고, 본교재의 종합 복습은 문법 정리표로만 구성합니다.</w:t>
      </w:r>
    </w:p>
    <w:p>
      <w:pPr>
        <w:pStyle w:val="Heading1"/>
        <w:spacing w:after="150" w:before="300"/>
      </w:pPr>
      <w:r>
        <w:t xml:space="preserve">5. 대화 연습 파트너 설정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모든 대화문에 역할 A/B 음성을 각각 다른 목소리로 녹음(ElevenLabs) → 과외·독학 모두 대응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정상 속도 + 느린 속도 두 버전 제공 (독학자의 섀도잉 연습 배려)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과외 시: 강사와 역할 교대 실습 / 독학 시: 음성 따라 섀도잉 + '혼자 연습 Tip' 박스 활용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말하기 자가 점검용 체크리스트(발음·억양·유창성) 본교재에 삽입, 과외용 강사 피드백란은 워크북에 별도 배치</w:t>
      </w:r>
    </w:p>
    <w:p>
      <w:pPr>
        <w:pStyle w:val="Heading1"/>
        <w:spacing w:after="150" w:before="300"/>
      </w:pPr>
      <w:r>
        <w:t xml:space="preserve">6. 평가(퀴즈) 설계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본교재: 과별 미니 체크 5문항 내외 (문법 객관식 + 듣기 이해)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워크북: 드릴 다량(객관식+단답형), 읽기 연계 쓰기 과제, Book별 마지막 챕터에 실전 모의고사(TOPIK Ⅰ 형태) 배치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말하기 평가는 자가 녹음 후 비교 방식을 기본으로 하고, 과외 시 강사가 워크북 피드백란에 기록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정답지는 전부 워크북 맨 뒤에 별도 섹션으로 배치</w:t>
      </w:r>
    </w:p>
    <w:p>
      <w:pPr>
        <w:pStyle w:val="Heading1"/>
        <w:spacing w:after="150" w:before="300"/>
      </w:pPr>
      <w:r>
        <w:t xml:space="preserve">7. 비주얼 컨셉 — 실사풍 다국적 인물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애니메이션이 아닌 실사(포토리얼) 스타일로 전환, 굿즈화는 고려하지 않음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실존 인물이 아닌 가상 인물임을 프롬프트에 명시 (특정 국적·연령대의 '가상 인물'로 구체적 묘사, 실존 인물 재현 시도 금지)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굿즈를 고려하지 않으므로 픽셀 단위 캐릭터 통일은 불필요하나, 한 과 안에서 동일 인물이 반복 등장할 경우 최소한의 특징(헤어스타일·의상 색)은 프롬프트에 고정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8명 캐릭터 설정 시트 (이름·외모·고정 소품)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300"/>
        <w:gridCol w:w="2300"/>
        <w:gridCol w:w="2300"/>
        <w:gridCol w:w="1600"/>
      </w:tblGrid>
      <w:tr>
        <w:trPr>
          <w:tblHeader/>
        </w:trPr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국적</w:t>
            </w:r>
          </w:p>
        </w:tc>
        <w:tc>
          <w:tcPr>
            <w:tcW w:type="dxa" w:w="1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성별/연령</w:t>
            </w:r>
          </w:p>
        </w:tc>
        <w:tc>
          <w:tcPr>
            <w:tcW w:type="dxa" w:w="2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머리</w:t>
            </w:r>
          </w:p>
        </w:tc>
        <w:tc>
          <w:tcPr>
            <w:tcW w:type="dxa" w:w="23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고정 소품</w:t>
            </w:r>
          </w:p>
        </w:tc>
        <w:tc>
          <w:tcPr>
            <w:tcW w:type="dxa" w:w="1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마이클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남·20대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갈색 곱슬머리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검정 백팩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Book1 주인공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유키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일본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어깨 길이 검은 생머리+앞머리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하늘색 에코백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Book1 주인공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린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베트남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긴 검은 생머리, 하나로 묶음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노란 앞치마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조연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하오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남·30대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검은 머리, 안경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갈색 가죽 시계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조연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노디라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우즈베키스탄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짙은 갈색 웨이브, 패턴 스카프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초록 패턴 스카프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조연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아논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태국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남·20대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검은 머리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빨간 야구모자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조연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오유나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몽골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여·30대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긴 검은 생머리, 낮은 번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남색 목도리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Book2 주인공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루카스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브라질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남·20대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짧은 곱슬 흑발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노란 손목시계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Book2 주인공</w:t>
            </w:r>
          </w:p>
        </w:tc>
      </w:tr>
    </w:tbl>
    <w:p>
      <w:pPr>
        <w:spacing w:after="100"/>
      </w:pPr>
      <w:r>
        <w:rPr>
          <w:i/>
          <w:iCs/>
          <w:sz w:val="20"/>
          <w:szCs w:val="20"/>
        </w:rPr>
        <w:t xml:space="preserve">프롬프트 원칙: 동일 인물이 재등장하는 모든 이미지에 '머리+고정 소품' 묘사를 동일하게 반복 삽입하여 실사 스타일에서도 최소한의 인물 일관성을 확보한다.</w:t>
      </w:r>
    </w:p>
    <w:p>
      <w:pPr>
        <w:pStyle w:val="Heading1"/>
        <w:spacing w:after="150" w:before="300"/>
      </w:pPr>
      <w:r>
        <w:t xml:space="preserve">8. 오디오 제작 및 배포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ElevenLabs로 대화문·단어 음성 생성 → 과별 폴더 정리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배포: 유튜브 '일부공개(Unlisted)' 채널 운영, 추후 타 교재 음성·교육 콘텐츠도 같은 채널에 업로드 예정 → 도서별/과별 재생목록으로 구조화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QR 관련: Hanbook 앱에 콘텐츠를 직접 올리기로 결정 → QR이 앱 URL을 직접 인코딩하면 되므로 별도 리다이렉트 페이지는 불필요 (해결됨)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상업 출판 시 ElevenLabs 요금제/약관상 '유료 판매되는 출판물 삽입'까지 허용되는지 별도 확인 필요</w:t>
      </w:r>
    </w:p>
    <w:p>
      <w:pPr>
        <w:pStyle w:val="Heading1"/>
        <w:spacing w:after="150" w:before="300"/>
      </w:pPr>
      <w:r>
        <w:t xml:space="preserve">9. AI 이미지·콘텐츠 저작권 체크리스트 (2026년 기준)</w:t>
      </w:r>
    </w:p>
    <w:p>
      <w:pPr>
        <w:spacing w:after="100"/>
      </w:pPr>
      <w:r>
        <w:rPr>
          <w:sz w:val="20"/>
          <w:szCs w:val="20"/>
        </w:rPr>
        <w:t xml:space="preserve">한국 문화체육관광부·한국저작권위원회는 '저작권은 인간만 가질 수 있다'는 원칙을 유지하고 있으며, 인간의 창작적 기여가 없는 순수 AI 생성물은 그 자체로 저작권 등록이 어렵다는 입장입니다.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2026.1.1 시행 AI기본법: AI 서비스 제공자는 결과물이 생성형 AI로 만들어졌음을 표시할 의무가 있음 → 출판물에도 'AI 활용 제작' 표기를 넣는 것이 안전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플랫폼별 상업적 이용 허용 범위가 다름(대체로 유료 플랜에서 허용) → 실제 사용할 이미지 생성 도구의 유료 플랜 약관을 개별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저작권 등록/분쟁 대비: 프롬프트 이력, 생성 초안, 직접 수정(포토샵 보정 등) 과정을 기록해두면 '인간의 창작적 기여' 입증에 유리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특정 작가의 화풍을 지목하는 프롬프트나 기존 캐릭터/실존 인물과 유사한 이미지는 피할 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※ 위 내용은 참고 가이드이며 법적 최종 판단은 개별 사안에 따라 다르므로, 실제 출판 계약 전 저작권 관련 자문을 권장</w:t>
      </w:r>
    </w:p>
    <w:p>
      <w:pPr>
        <w:pStyle w:val="Heading1"/>
        <w:spacing w:after="150" w:before="300"/>
      </w:pPr>
      <w:r>
        <w:t xml:space="preserve">10. 이미지 생성 도구 — Google Flow(Gemini Pro 연계)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약관상 생성 콘텐츠의 상업적 이용이 허용됨 (이미지에는 보이지 않는 SynthID 워터마크 자동 삽입, 인쇄물에는 영향 없음)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 구독은 월 1,000 크레딧 제공 — 과당 3~5장 x 19과 기준 60~95장 내외로 크레딧 범위 내 충분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실존 인물 사진 재현을 막는 안전장치가 있어, 다국적 가상 인물 컨셉과 정책상 부합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영상(Veo) 생성 시 Pro 구독자에는 'Made with Veo' 가시적 워터마크가 표시됨 (Ultra는 미표시) — 추후 영상 콘텐츠 제작 시 참고</w:t>
      </w:r>
    </w:p>
    <w:p>
      <w:pPr>
        <w:pStyle w:val="Heading1"/>
        <w:spacing w:after="150" w:before="300"/>
      </w:pPr>
      <w:r>
        <w:t xml:space="preserve">11. Hanbook 앱 통합 방침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Basecamp Korean은 별도 서비스가 아니라 Hanbook 앱 안의 '하나의 시리즈'로 업로드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 예시: hanbook 앱의 시리즈 라우팅 규칙에 맞춰 /series/basecamp-korean/{book}/{lesson} 형태로 통합 (기존 Hanbook 라우팅 컨벤션이 있다면 그에 맞춰 조정)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Firestore도 기존 시리즈들과 동일한 상위 구조(series 컬렉션 하위에 lessons 서브컬렉션) 재사용을 우선 검토</w:t>
      </w:r>
    </w:p>
    <w:p>
      <w:pPr>
        <w:pStyle w:val="Heading1"/>
        <w:spacing w:after="150" w:before="300"/>
      </w:pPr>
      <w:r>
        <w:t xml:space="preserve">12. 워크북 문항 수 가이드 (과당 드릴 개수)</w:t>
      </w:r>
    </w:p>
    <w:p>
      <w:pPr>
        <w:spacing w:after="100"/>
      </w:pPr>
      <w:r>
        <w:rPr>
          <w:sz w:val="20"/>
          <w:szCs w:val="20"/>
        </w:rPr>
        <w:t xml:space="preserve">문법 밀도에 따라 과별로 차등 배분하되 특정 과만 과도하게 커지지 않도록 아래 범위 내에서 조정합니다.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000"/>
      </w:tblGrid>
      <w:tr>
        <w:trPr>
          <w:tblHeader/>
        </w:trPr>
        <w:tc>
          <w:tcPr>
            <w:tcW w:type="dxa" w:w="1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3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권장 문항 수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한글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15문항 (자모 변별·받침 읽기 중심)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자기소개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15문항 (나이·가족 확장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이거 뭐예요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 (가격 묻기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학교에 가요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안/못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위치/시간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과거형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20문항 (날짜/요일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요청/희망/미래(3문형)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Book1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종합복습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25문항 (통합 드릴)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이유/순서+으탈락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조건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16문항 (제안 -(으)ㄹ까요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가능/불가능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관형사형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22문항 (경험 표현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대조/배경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의무/이유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불규칙 PART1(ㅂ·르)+비교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불규칙 PART2(ㄷ·ㅅ)+존댓말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20문항 (금지 -지 마세요 포함)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간접화법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15문항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Book2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종합복습+모의고사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30문항 (모의고사 포함)</w:t>
            </w:r>
          </w:p>
        </w:tc>
      </w:tr>
    </w:tbl>
    <w:p>
      <w:pPr>
        <w:spacing w:after="100"/>
      </w:pPr>
      <w:r>
        <w:rPr>
          <w:b/>
          <w:bCs/>
          <w:sz w:val="20"/>
          <w:szCs w:val="20"/>
        </w:rPr>
        <w:t xml:space="preserve">문제 유형 원칙: 모든 문제에서 '문장의 뜻/번역이 무엇인가'를 묻는 해석형 문제는 배제한다. 대신 빈칸 채우기(활용형 변형), 대화 완성, 문장 재배열, 상황에 맞는 표현 고르기, 듣고 받아쓰기 등 산출·적용 중심 문제로 구성한다.</w:t>
      </w:r>
    </w:p>
    <w:p>
      <w:pPr>
        <w:pStyle w:val="Heading1"/>
        <w:spacing w:after="150" w:before="300"/>
      </w:pPr>
      <w:r>
        <w:t xml:space="preserve">13. 접근 제어 (확정)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프리미엄 모델: Book1 1과만 무료로 항상 열람 가능, 그 외 본교재 전체 + 워크북은 결제 후 열람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워크북은 결제 항목에 포함되며 별도 판매하지 않음</w:t>
      </w:r>
    </w:p>
    <w:p>
      <w:pPr>
        <w:pStyle w:val="Heading1"/>
        <w:spacing w:after="150" w:before="300"/>
      </w:pPr>
      <w:r>
        <w:t xml:space="preserve">14. 아직 확정 필요한 부분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(2026.7 업데이트) Book1 0~8과 본교재+워크북, Book2 1~10과 본교재+워크북 전체 완성. 남은 건 Hanbook 실제 구현뿐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Hanbook 기존 라우팅/Firestore 컨벤션 확인 후 위 12번 구조를 그에 맞게 미세 조정 (추후 진행)</w:t>
      </w:r>
    </w:p>
    <w:p>
      <w:pPr>
        <w:pStyle w:val="Heading1"/>
        <w:spacing w:after="150" w:before="300"/>
      </w:pPr>
      <w:r>
        <w:t xml:space="preserve">16. 시중 교재 목차 비교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400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교재</w:t>
            </w:r>
          </w:p>
        </w:tc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단원 제목 스타일</w:t>
            </w:r>
          </w:p>
        </w:tc>
        <w:tc>
          <w:tcPr>
            <w:tcW w:type="dxa" w:w="5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연세한국어 1-1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주제 명사형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인사 / 학교와 집 / 가족과 친구 / 음식 / 하루생활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세종한국어 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주제 명사형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자기소개 / 일상생활 / 위치 / 물건사기 / 어제 일과 / 날씨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서강한국어 1A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문장/질문형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이게 뭐예요? / 커피 주세요 / 전화번호가 몇 번이에요?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Basecamp Korean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 과 문장형 통일</w:t>
            </w:r>
          </w:p>
        </w:tc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저는 ○○이에요 / 이거 주세요 / 시간 있으면 같이 갈까요?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문장형 제목 자체는 서강한국어가 이미 사용하는 방식이나, 연세·세종처럼 주제 명사형과 섞지 않고 전 과를 문장형으로 통일하는 구성은 드묾 — 이 일관성이 차별점.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분량 압축: 연세 1급은 1-1(5과)+1-2(5과)=10과를 정규과정 약 200시간에 걸쳐 학습. Basecamp는 1급을 9과 x 2~3시간(20~25시간)로 압축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자습 지원 내장: 기관 교재는 교실 수업을 전제로 설계됨. Basecamp는 처음부터 영어 설명+오디오 QR을 내장해 독학까지 커버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번들 구조: 기관 교재는 본교재·워크북·문법단어참고서가 별도 판매되는 경우가 많음. Basecamp는 본교재+워크북+정답지+오디오를 하나의 결제로 통합</w:t>
      </w:r>
    </w:p>
    <w:p>
      <w:pPr>
        <w:pStyle w:val="Heading1"/>
        <w:spacing w:after="150" w:before="300"/>
      </w:pPr>
      <w:r>
        <w:t xml:space="preserve">17. Book1 ↔ Book2 연계 장치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인물 연속성: Book1 핵심 인물(마이클·유키)을 Book2에서도 카메오로 등장시켜 성장 서사를 유지 (예: 듣기 지문에 재등장). 몽골·브라질 인물은 Book2의 '새 친구'로 자연스럽게 소개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문법·서사 이음새: Book2 1과 도입부에서 Book1 7과의 '계획(-(으)ㄹ 거예요)'을 다시 언급하며 이유(-아서/어서)를 자연스럽게 도입 → 미래→결과 확인→이유 순서로 논리적 연결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스코프 경계 명시: ㅎ 불규칙, 추측/의지 -겠-, 간접화법의 의문·명령·청유형은 3급 이후 영역으로 의도적으로 제외 (누락이 아닌 설계상 경계)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불규칙 재분류: ㅡ 탈락은 예외 없이 100% 적용되는 규칙적 발음 변화라 ㅂ·ㄷ·르·ㅅ(7~8과, 진짜 어휘별 불규칙)과 성격이 달라 Book2 1과에서 -아서/어서와 함께 조기 도입 (바쁘다/아프다 등 이유 표현에 필수적인 고빈도 단어라 자연스럽게 배치됨)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과 신설 없이 기존 과 확장으로 반영한 필수 요소: 나이/숫자체계·가족어휘(1과), 가격 묻기(2과), 날짜/요일(6과), 제안 -(으)ㄹ까요(Book2 2과), 경험 -아/어 본 적이 있다(Book2 4과), 금지 -지 마세요(Book2 8과) — 상세 근거는 'Book1-2 연계·누락검토' 문서 참고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2026-07-21T15:23:58.317Z</dcterms:created>
  <dcterms:modified xsi:type="dcterms:W3CDTF">2026-07-21T15:23:58.317Z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