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C4AD" w14:textId="2DDF79C2" w:rsidR="00792866" w:rsidRPr="00845E64" w:rsidRDefault="00845E64" w:rsidP="008146DD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845E64">
        <w:rPr>
          <w:rFonts w:ascii="Cambria" w:hAnsi="Cambria"/>
          <w:b/>
          <w:bCs/>
          <w:sz w:val="44"/>
          <w:szCs w:val="44"/>
        </w:rPr>
        <w:t>Web_Lesson3: Bootstrap, JavaScript</w:t>
      </w:r>
    </w:p>
    <w:p w14:paraId="4C98CAF6" w14:textId="44A8CFDE" w:rsidR="00230ADC" w:rsidRPr="00845E64" w:rsidRDefault="00230ADC" w:rsidP="008146DD">
      <w:pPr>
        <w:spacing w:after="0"/>
        <w:rPr>
          <w:rFonts w:ascii="Cambria" w:hAnsi="Cambria"/>
        </w:rPr>
      </w:pPr>
    </w:p>
    <w:p w14:paraId="5B898800" w14:textId="77777777" w:rsidR="00230ADC" w:rsidRPr="00845E64" w:rsidRDefault="00230ADC" w:rsidP="008146DD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37A5EC67" w:rsidR="00230ADC" w:rsidRPr="00845E64" w:rsidRDefault="00845E64" w:rsidP="008146DD">
      <w:pPr>
        <w:spacing w:after="0"/>
        <w:rPr>
          <w:rFonts w:ascii="Cambria" w:hAnsi="Cambria"/>
        </w:rPr>
      </w:pPr>
      <w:r w:rsidRPr="00845E64">
        <w:rPr>
          <w:rFonts w:ascii="Cambria" w:hAnsi="Cambria"/>
        </w:rPr>
        <w:t xml:space="preserve">It covers </w:t>
      </w:r>
      <w:r w:rsidR="00EF3C95">
        <w:rPr>
          <w:rFonts w:ascii="Cambria" w:hAnsi="Cambria"/>
        </w:rPr>
        <w:t>Bootstrap's basics</w:t>
      </w:r>
      <w:r w:rsidRPr="00845E64">
        <w:rPr>
          <w:rFonts w:ascii="Cambria" w:hAnsi="Cambria"/>
        </w:rPr>
        <w:t>, especially the Grid Layout in Bootstrap, the fundamentals of RWD (Responsive Web Design), and some JavaScript.</w:t>
      </w:r>
    </w:p>
    <w:p w14:paraId="3AA4E1EC" w14:textId="77777777" w:rsidR="00230ADC" w:rsidRPr="00845E64" w:rsidRDefault="00230ADC" w:rsidP="008146DD">
      <w:pPr>
        <w:spacing w:after="0"/>
        <w:rPr>
          <w:rFonts w:ascii="Cambria" w:hAnsi="Cambria"/>
        </w:rPr>
      </w:pPr>
    </w:p>
    <w:p w14:paraId="627BDC85" w14:textId="77777777" w:rsidR="00230ADC" w:rsidRPr="00845E64" w:rsidRDefault="00230ADC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1B66160E" w:rsidR="00230ADC" w:rsidRPr="00845E64" w:rsidRDefault="00845E64" w:rsidP="008146DD">
      <w:pPr>
        <w:spacing w:after="0"/>
        <w:rPr>
          <w:rFonts w:ascii="Cambria" w:hAnsi="Cambria"/>
        </w:rPr>
      </w:pPr>
      <w:r w:rsidRPr="00845E64">
        <w:rPr>
          <w:rFonts w:ascii="Cambria" w:hAnsi="Cambria" w:cs="Aldhabi"/>
        </w:rPr>
        <w:t xml:space="preserve">A basic </w:t>
      </w:r>
      <w:r w:rsidR="00EF3C95">
        <w:rPr>
          <w:rFonts w:ascii="Cambria" w:hAnsi="Cambria" w:cs="Aldhabi"/>
        </w:rPr>
        <w:t xml:space="preserve">calculator. It </w:t>
      </w:r>
      <w:r w:rsidRPr="00845E64">
        <w:rPr>
          <w:rFonts w:ascii="Cambria" w:hAnsi="Cambria" w:cs="Aldhabi"/>
        </w:rPr>
        <w:t xml:space="preserve">can perform all the arithmetic operations using </w:t>
      </w:r>
      <w:r w:rsidR="008122EA">
        <w:rPr>
          <w:rFonts w:ascii="Cambria" w:hAnsi="Cambria" w:cs="Aldhabi"/>
        </w:rPr>
        <w:t xml:space="preserve">the </w:t>
      </w:r>
      <w:r w:rsidRPr="00845E64">
        <w:rPr>
          <w:rFonts w:ascii="Cambria" w:hAnsi="Cambria" w:cs="Aldhabi"/>
        </w:rPr>
        <w:t>necessary JavaScript (loops, conditions, switch statements).</w:t>
      </w:r>
    </w:p>
    <w:p w14:paraId="3F1A5464" w14:textId="77777777" w:rsidR="00230ADC" w:rsidRPr="00845E64" w:rsidRDefault="00230ADC" w:rsidP="008146DD">
      <w:pPr>
        <w:spacing w:after="0"/>
        <w:rPr>
          <w:rFonts w:ascii="Cambria" w:hAnsi="Cambria"/>
        </w:rPr>
      </w:pPr>
    </w:p>
    <w:p w14:paraId="70244961" w14:textId="77777777" w:rsidR="00230ADC" w:rsidRPr="00845E64" w:rsidRDefault="00230ADC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1ABBB389" w:rsidR="00230ADC" w:rsidRPr="00845E64" w:rsidRDefault="00845E64" w:rsidP="008146DD">
      <w:pPr>
        <w:spacing w:after="0"/>
        <w:rPr>
          <w:rFonts w:ascii="Cambria" w:hAnsi="Cambria"/>
        </w:rPr>
      </w:pPr>
      <w:r w:rsidRPr="00845E64">
        <w:rPr>
          <w:rFonts w:ascii="Cambria" w:hAnsi="Cambria" w:cs="Aldhabi"/>
        </w:rPr>
        <w:t>Bootstrap, JavaScript</w:t>
      </w:r>
    </w:p>
    <w:p w14:paraId="58697047" w14:textId="77777777" w:rsidR="00230ADC" w:rsidRPr="00845E64" w:rsidRDefault="00230ADC" w:rsidP="008146DD">
      <w:pPr>
        <w:spacing w:after="0"/>
        <w:rPr>
          <w:rFonts w:ascii="Cambria" w:hAnsi="Cambria"/>
        </w:rPr>
      </w:pPr>
    </w:p>
    <w:p w14:paraId="600528C3" w14:textId="77777777" w:rsidR="00230ADC" w:rsidRPr="00845E64" w:rsidRDefault="00230ADC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Source Code:</w:t>
      </w:r>
    </w:p>
    <w:p w14:paraId="40F999EE" w14:textId="068060EB" w:rsidR="00230ADC" w:rsidRDefault="00F74C30" w:rsidP="008146DD">
      <w:pPr>
        <w:spacing w:after="0"/>
        <w:rPr>
          <w:rStyle w:val="Hyperlink"/>
          <w:rFonts w:ascii="Cambria" w:hAnsi="Cambria"/>
        </w:rPr>
      </w:pPr>
      <w:hyperlink r:id="rId7" w:history="1">
        <w:r w:rsidR="00921A78" w:rsidRPr="003E4F15">
          <w:rPr>
            <w:rStyle w:val="Hyperlink"/>
            <w:rFonts w:ascii="Cambria" w:hAnsi="Cambria"/>
          </w:rPr>
          <w:t>https://umkc.box.com/s/kvy6reimrsiko2taj7fuqo9q2obd7xvw</w:t>
        </w:r>
      </w:hyperlink>
    </w:p>
    <w:p w14:paraId="0612D856" w14:textId="51881E56" w:rsidR="008146DD" w:rsidRDefault="008146DD" w:rsidP="008146DD">
      <w:pPr>
        <w:spacing w:after="0"/>
        <w:rPr>
          <w:rStyle w:val="Hyperlink"/>
          <w:rFonts w:ascii="Cambria" w:hAnsi="Cambria"/>
        </w:rPr>
      </w:pPr>
    </w:p>
    <w:p w14:paraId="20135296" w14:textId="171C4665" w:rsidR="00230ADC" w:rsidRDefault="00230ADC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48CCB31D" w14:textId="77777777" w:rsidR="008146DD" w:rsidRPr="008146DD" w:rsidRDefault="008146DD" w:rsidP="008146DD">
      <w:pPr>
        <w:spacing w:after="0"/>
      </w:pPr>
    </w:p>
    <w:p w14:paraId="4A1B7B72" w14:textId="77777777" w:rsidR="00845E64" w:rsidRDefault="00845E64" w:rsidP="008146D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 w:rsidRPr="00845E64">
        <w:rPr>
          <w:rFonts w:ascii="Cambria" w:hAnsi="Cambria"/>
          <w:b/>
          <w:bCs/>
        </w:rPr>
        <w:t>Rock-Paper-Scissors</w:t>
      </w:r>
      <w:r w:rsidRPr="00845E64">
        <w:rPr>
          <w:rFonts w:ascii="Cambria" w:hAnsi="Cambria"/>
        </w:rPr>
        <w:t>(</w:t>
      </w:r>
      <w:hyperlink r:id="rId8" w:history="1">
        <w:r w:rsidRPr="00B26A9E">
          <w:rPr>
            <w:rStyle w:val="Hyperlink"/>
            <w:rFonts w:ascii="Cambria" w:hAnsi="Cambria"/>
          </w:rPr>
          <w:t>https://en.wikipedia.org/wiki/Rock–paper–scissors</w:t>
        </w:r>
      </w:hyperlink>
      <w:r w:rsidRPr="00845E64">
        <w:rPr>
          <w:rFonts w:ascii="Cambria" w:hAnsi="Cambria"/>
        </w:rPr>
        <w:t>)</w:t>
      </w:r>
    </w:p>
    <w:p w14:paraId="2490D843" w14:textId="197D7CE8" w:rsid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</w:rPr>
      </w:pPr>
      <w:r w:rsidRPr="00845E64">
        <w:rPr>
          <w:rFonts w:ascii="Cambria" w:hAnsi="Cambria"/>
        </w:rPr>
        <w:t>Build the game of rock paper scissors using JavaScript</w:t>
      </w:r>
    </w:p>
    <w:p w14:paraId="31FF8ABD" w14:textId="01EA823C" w:rsid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A basic </w:t>
      </w:r>
      <w:hyperlink r:id="rId9" w:history="1">
        <w:r w:rsidRPr="003D590C">
          <w:rPr>
            <w:rStyle w:val="Hyperlink"/>
            <w:rFonts w:ascii="Cambria" w:hAnsi="Cambria"/>
          </w:rPr>
          <w:t>UI</w:t>
        </w:r>
      </w:hyperlink>
      <w:r>
        <w:rPr>
          <w:rFonts w:ascii="Cambria" w:hAnsi="Cambria"/>
        </w:rPr>
        <w:t xml:space="preserve"> will be necessary</w:t>
      </w:r>
    </w:p>
    <w:p w14:paraId="40917231" w14:textId="5EEF4E6E" w:rsid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</w:rPr>
      </w:pPr>
      <w:r w:rsidRPr="00845E64">
        <w:rPr>
          <w:rFonts w:ascii="Cambria" w:hAnsi="Cambria"/>
          <w:b/>
          <w:bCs/>
        </w:rPr>
        <w:t>Hint</w:t>
      </w:r>
      <w:r>
        <w:rPr>
          <w:rFonts w:ascii="Cambria" w:hAnsi="Cambria"/>
        </w:rPr>
        <w:t>: You can use a random number generator and conditional statements to build the application (by comparing the numbers)</w:t>
      </w:r>
    </w:p>
    <w:p w14:paraId="7C5D3CAA" w14:textId="7058CB55" w:rsid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Example UI: </w:t>
      </w:r>
      <w:r>
        <w:rPr>
          <w:rFonts w:ascii="Cambria" w:hAnsi="Cambria"/>
          <w:noProof/>
        </w:rPr>
        <w:drawing>
          <wp:inline distT="0" distB="0" distL="0" distR="0" wp14:anchorId="436EB7B5" wp14:editId="1354ED53">
            <wp:extent cx="1219200" cy="1219200"/>
            <wp:effectExtent l="0" t="0" r="0" b="0"/>
            <wp:docPr id="3" name="Picture 3" descr="A drawing of a 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rawing of a face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EA4" w14:textId="46B3D0C0" w:rsidR="00845E64" w:rsidRDefault="00845E64" w:rsidP="008146DD">
      <w:pPr>
        <w:pStyle w:val="ListParagraph"/>
        <w:spacing w:after="0"/>
        <w:ind w:left="1080"/>
        <w:rPr>
          <w:rFonts w:ascii="Cambria" w:hAnsi="Cambria"/>
        </w:rPr>
      </w:pPr>
    </w:p>
    <w:p w14:paraId="438870FE" w14:textId="77777777" w:rsidR="00845E64" w:rsidRDefault="00845E64" w:rsidP="008146DD">
      <w:pPr>
        <w:pStyle w:val="ListParagraph"/>
        <w:numPr>
          <w:ilvl w:val="0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  <w:b/>
          <w:bCs/>
        </w:rPr>
        <w:t>RWD Task</w:t>
      </w:r>
    </w:p>
    <w:p w14:paraId="42AFDC21" w14:textId="7777777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>Create a page that looks like the below mockup</w:t>
      </w:r>
    </w:p>
    <w:p w14:paraId="65C9B014" w14:textId="4B81953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 xml:space="preserve">Download the starter </w:t>
      </w:r>
      <w:proofErr w:type="gramStart"/>
      <w:r w:rsidRPr="00845E64">
        <w:rPr>
          <w:rFonts w:ascii="Cambria" w:hAnsi="Cambria"/>
        </w:rPr>
        <w:t>code</w:t>
      </w:r>
      <w:r w:rsidR="00EF3C95">
        <w:rPr>
          <w:rFonts w:ascii="Cambria" w:hAnsi="Cambria"/>
        </w:rPr>
        <w:t>(</w:t>
      </w:r>
      <w:proofErr w:type="gramEnd"/>
      <w:hyperlink r:id="rId12" w:history="1">
        <w:r w:rsidR="00EF3C95" w:rsidRPr="00EF3C95">
          <w:rPr>
            <w:rStyle w:val="Hyperlink"/>
            <w:rFonts w:ascii="Cambria" w:hAnsi="Cambria"/>
          </w:rPr>
          <w:t>source code</w:t>
        </w:r>
      </w:hyperlink>
      <w:r w:rsidR="00EF3C95">
        <w:rPr>
          <w:rFonts w:ascii="Cambria" w:hAnsi="Cambria"/>
        </w:rPr>
        <w:t>)</w:t>
      </w:r>
    </w:p>
    <w:p w14:paraId="177CA16F" w14:textId="7777777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>Follow the TODO instructions in the 'input.html' file</w:t>
      </w:r>
    </w:p>
    <w:p w14:paraId="03254706" w14:textId="7777777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 xml:space="preserve">Make the page responsive and check its responsiveness as the screen size </w:t>
      </w:r>
      <w:r>
        <w:rPr>
          <w:rFonts w:ascii="Cambria" w:hAnsi="Cambria"/>
        </w:rPr>
        <w:t xml:space="preserve">increases or </w:t>
      </w:r>
      <w:r w:rsidRPr="00845E64">
        <w:rPr>
          <w:rFonts w:ascii="Cambria" w:hAnsi="Cambria"/>
        </w:rPr>
        <w:t>decreases</w:t>
      </w:r>
    </w:p>
    <w:p w14:paraId="37662E51" w14:textId="7777777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>The font in the mockup looks different from what we have in the code now</w:t>
      </w:r>
    </w:p>
    <w:p w14:paraId="7FE0E76E" w14:textId="37BF7A90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>Find the closest possible font to the one in the mockup and replace the existing font with it (</w:t>
      </w:r>
      <w:r w:rsidRPr="00845E64">
        <w:rPr>
          <w:rFonts w:ascii="Cambria" w:hAnsi="Cambria"/>
          <w:b/>
          <w:bCs/>
        </w:rPr>
        <w:t>Hint</w:t>
      </w:r>
      <w:r w:rsidRPr="00845E64">
        <w:rPr>
          <w:rFonts w:ascii="Cambria" w:hAnsi="Cambria"/>
        </w:rPr>
        <w:t xml:space="preserve">: Visit </w:t>
      </w:r>
      <w:hyperlink r:id="rId13" w:history="1">
        <w:r w:rsidRPr="00B26A9E">
          <w:rPr>
            <w:rStyle w:val="Hyperlink"/>
            <w:rFonts w:ascii="Cambria" w:hAnsi="Cambria"/>
          </w:rPr>
          <w:t>https://fonts.google.com/</w:t>
        </w:r>
      </w:hyperlink>
      <w:r>
        <w:rPr>
          <w:rFonts w:ascii="Cambria" w:hAnsi="Cambria"/>
        </w:rPr>
        <w:t xml:space="preserve"> </w:t>
      </w:r>
      <w:r w:rsidRPr="00845E64">
        <w:rPr>
          <w:rFonts w:ascii="Cambria" w:hAnsi="Cambria"/>
        </w:rPr>
        <w:t>and look for "Play</w:t>
      </w:r>
      <w:r w:rsidR="003D590C">
        <w:rPr>
          <w:rFonts w:ascii="Cambria" w:hAnsi="Cambria"/>
        </w:rPr>
        <w:t>,"</w:t>
      </w:r>
      <w:r w:rsidRPr="00845E64">
        <w:rPr>
          <w:rFonts w:ascii="Cambria" w:hAnsi="Cambria"/>
        </w:rPr>
        <w:t xml:space="preserve"> "Rambla</w:t>
      </w:r>
      <w:r w:rsidR="003D590C">
        <w:rPr>
          <w:rFonts w:ascii="Cambria" w:hAnsi="Cambria"/>
        </w:rPr>
        <w:t>,"</w:t>
      </w:r>
      <w:r w:rsidRPr="00845E64">
        <w:rPr>
          <w:rFonts w:ascii="Cambria" w:hAnsi="Cambria"/>
        </w:rPr>
        <w:t xml:space="preserve"> "</w:t>
      </w:r>
      <w:proofErr w:type="spellStart"/>
      <w:r w:rsidRPr="00845E64">
        <w:rPr>
          <w:rFonts w:ascii="Cambria" w:hAnsi="Cambria"/>
        </w:rPr>
        <w:t>Lato</w:t>
      </w:r>
      <w:proofErr w:type="spellEnd"/>
      <w:r w:rsidR="003D590C">
        <w:rPr>
          <w:rFonts w:ascii="Cambria" w:hAnsi="Cambria"/>
        </w:rPr>
        <w:t>,"</w:t>
      </w:r>
      <w:r w:rsidRPr="00845E64">
        <w:rPr>
          <w:rFonts w:ascii="Cambria" w:hAnsi="Cambria"/>
        </w:rPr>
        <w:t xml:space="preserve"> "</w:t>
      </w:r>
      <w:proofErr w:type="spellStart"/>
      <w:r w:rsidRPr="00845E64">
        <w:rPr>
          <w:rFonts w:ascii="Cambria" w:hAnsi="Cambria"/>
        </w:rPr>
        <w:t>Orbitron</w:t>
      </w:r>
      <w:proofErr w:type="spellEnd"/>
      <w:r w:rsidR="003D590C">
        <w:rPr>
          <w:rFonts w:ascii="Cambria" w:hAnsi="Cambria"/>
        </w:rPr>
        <w:t>."</w:t>
      </w:r>
      <w:r w:rsidRPr="00845E64">
        <w:rPr>
          <w:rFonts w:ascii="Cambria" w:hAnsi="Cambria"/>
        </w:rPr>
        <w:t xml:space="preserve"> One of them might be the font we need!)</w:t>
      </w:r>
    </w:p>
    <w:p w14:paraId="0D6524F5" w14:textId="7777777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>Two colored squares and their respective hexadecimal numbers are given on the left side serve as only a reference for the colors used for the text content in the mockup</w:t>
      </w:r>
    </w:p>
    <w:p w14:paraId="59CD862F" w14:textId="7777777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</w:rPr>
        <w:t>They are not a part of the final page that we build. Make the page as close as possible to the mockup. You can use your images, though.</w:t>
      </w:r>
    </w:p>
    <w:p w14:paraId="5CD4001D" w14:textId="0988CA47" w:rsidR="00845E64" w:rsidRPr="00845E64" w:rsidRDefault="00845E64" w:rsidP="008146DD">
      <w:pPr>
        <w:pStyle w:val="ListParagraph"/>
        <w:numPr>
          <w:ilvl w:val="1"/>
          <w:numId w:val="9"/>
        </w:numPr>
        <w:spacing w:after="0"/>
        <w:rPr>
          <w:rFonts w:ascii="Cambria" w:hAnsi="Cambria"/>
          <w:b/>
          <w:bCs/>
        </w:rPr>
      </w:pPr>
      <w:r w:rsidRPr="00845E64">
        <w:rPr>
          <w:rFonts w:ascii="Cambria" w:hAnsi="Cambria"/>
          <w:b/>
          <w:bCs/>
        </w:rPr>
        <w:lastRenderedPageBreak/>
        <w:t xml:space="preserve">Mockup: </w:t>
      </w:r>
      <w:hyperlink r:id="rId14" w:history="1">
        <w:r w:rsidRPr="00845E64">
          <w:rPr>
            <w:rStyle w:val="Hyperlink"/>
            <w:rFonts w:ascii="Cambria" w:hAnsi="Cambria"/>
          </w:rPr>
          <w:t>Link to the mockup</w:t>
        </w:r>
      </w:hyperlink>
      <w:r w:rsidRPr="00845E64">
        <w:rPr>
          <w:rFonts w:ascii="Cambria" w:hAnsi="Cambria"/>
        </w:rPr>
        <w:t xml:space="preserve"> (in the case below image is not clear)</w:t>
      </w:r>
      <w:r>
        <w:rPr>
          <w:noProof/>
        </w:rPr>
        <w:drawing>
          <wp:inline distT="0" distB="0" distL="0" distR="0" wp14:anchorId="27F75D67" wp14:editId="3F60034F">
            <wp:extent cx="2918460" cy="2291080"/>
            <wp:effectExtent l="19050" t="19050" r="15240" b="1397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910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FF272" w14:textId="77777777" w:rsidR="00845E64" w:rsidRPr="00845E64" w:rsidRDefault="00845E64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</w:p>
    <w:p w14:paraId="321009A3" w14:textId="77777777" w:rsidR="003D590C" w:rsidRPr="00B95D73" w:rsidRDefault="003D590C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6B5521B2" w14:textId="77777777" w:rsidR="00F851E8" w:rsidRPr="00F851E8" w:rsidRDefault="00F851E8" w:rsidP="00F851E8">
      <w:pPr>
        <w:pStyle w:val="ListParagraph"/>
        <w:numPr>
          <w:ilvl w:val="0"/>
          <w:numId w:val="2"/>
        </w:numPr>
        <w:rPr>
          <w:rFonts w:ascii="Cambria" w:hAnsi="Cambria" w:cs="Aharoni"/>
        </w:rPr>
      </w:pPr>
      <w:r w:rsidRPr="00F851E8">
        <w:rPr>
          <w:rFonts w:ascii="Cambria" w:hAnsi="Cambria" w:cs="Aharoni"/>
        </w:rPr>
        <w:t>ICP submission is an individual or Group contribution.</w:t>
      </w:r>
    </w:p>
    <w:p w14:paraId="29F8B2BE" w14:textId="39BAC65E" w:rsidR="00F851E8" w:rsidRPr="007D432C" w:rsidRDefault="00F851E8" w:rsidP="00F851E8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Submit your source code</w:t>
      </w:r>
      <w:r w:rsidR="00AA0995">
        <w:rPr>
          <w:rFonts w:ascii="Cambria" w:hAnsi="Cambria" w:cs="Aharoni"/>
        </w:rPr>
        <w:t xml:space="preserve"> (</w:t>
      </w:r>
      <w:r w:rsidR="00AA0995" w:rsidRPr="00AA0995">
        <w:rPr>
          <w:rFonts w:ascii="Cambria" w:hAnsi="Cambria" w:cs="Aharoni"/>
          <w:color w:val="FF0000"/>
        </w:rPr>
        <w:t>comment your codes</w:t>
      </w:r>
      <w:r w:rsidR="00AA0995"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and documentation to GitHub and represent the work through the </w:t>
      </w:r>
      <w:r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</w:t>
      </w:r>
      <w:r w:rsidR="00E242F0">
        <w:rPr>
          <w:rFonts w:ascii="Cambria" w:hAnsi="Cambria" w:cs="Aharoni"/>
        </w:rPr>
        <w:t xml:space="preserve"> (</w:t>
      </w:r>
      <w:r w:rsidR="00E242F0" w:rsidRPr="00E242F0">
        <w:rPr>
          <w:rFonts w:ascii="Cambria" w:hAnsi="Cambria" w:cs="Aharoni"/>
          <w:color w:val="FF0000"/>
        </w:rPr>
        <w:t>at least 250 words</w:t>
      </w:r>
      <w:r w:rsidR="00E242F0"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(submit your screenshots as well. The screenshot should have both the code and the output)</w:t>
      </w:r>
    </w:p>
    <w:p w14:paraId="1AB38489" w14:textId="77777777" w:rsidR="003D590C" w:rsidRPr="007D432C" w:rsidRDefault="003D590C" w:rsidP="008146DD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5098853C" w14:textId="060867C4" w:rsidR="00F851E8" w:rsidRDefault="00F851E8" w:rsidP="00F851E8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</w:t>
      </w:r>
    </w:p>
    <w:p w14:paraId="64AF8340" w14:textId="2BB1018B" w:rsidR="003D590C" w:rsidRPr="007D432C" w:rsidRDefault="003D590C" w:rsidP="008146DD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 late submission. (Check the 'Late Submission Policy on Assignments' in the syllabus)</w:t>
      </w:r>
    </w:p>
    <w:p w14:paraId="3C4B0FE2" w14:textId="66F897AD" w:rsidR="003D590C" w:rsidRPr="00230ADC" w:rsidRDefault="003D590C" w:rsidP="008146DD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 xml:space="preserve">Use the related Canvas </w:t>
      </w:r>
      <w:proofErr w:type="spellStart"/>
      <w:r w:rsidR="00E242F0">
        <w:rPr>
          <w:rFonts w:ascii="Cambria" w:hAnsi="Cambria" w:cs="Aharoni"/>
        </w:rPr>
        <w:t>assginement</w:t>
      </w:r>
      <w:proofErr w:type="spellEnd"/>
      <w:r w:rsidR="00E242F0">
        <w:rPr>
          <w:rFonts w:ascii="Cambria" w:hAnsi="Cambria" w:cs="Aharoni"/>
        </w:rPr>
        <w:t xml:space="preserve"> submission; Assignments =&gt; ICP#</w:t>
      </w:r>
    </w:p>
    <w:p w14:paraId="26AD1E94" w14:textId="45E12FEA" w:rsidR="003D590C" w:rsidRDefault="003D590C" w:rsidP="008146DD">
      <w:pPr>
        <w:spacing w:after="0"/>
        <w:rPr>
          <w:rFonts w:ascii="Cambria" w:hAnsi="Cambria"/>
        </w:rPr>
      </w:pPr>
    </w:p>
    <w:p w14:paraId="6AF7EFAF" w14:textId="44B2F7F2" w:rsidR="008146DD" w:rsidRDefault="008146DD" w:rsidP="008146DD">
      <w:pPr>
        <w:spacing w:after="0"/>
        <w:rPr>
          <w:rFonts w:ascii="Cambria" w:hAnsi="Cambria"/>
        </w:rPr>
      </w:pPr>
    </w:p>
    <w:p w14:paraId="20DEE3FF" w14:textId="21DD6263" w:rsidR="008146DD" w:rsidRDefault="008146DD" w:rsidP="008146DD">
      <w:pPr>
        <w:spacing w:after="0"/>
        <w:rPr>
          <w:rFonts w:ascii="Cambria" w:hAnsi="Cambria"/>
        </w:rPr>
      </w:pPr>
    </w:p>
    <w:p w14:paraId="45144502" w14:textId="35A83DC9" w:rsidR="008146DD" w:rsidRDefault="008146DD" w:rsidP="008146DD">
      <w:pPr>
        <w:spacing w:after="0"/>
        <w:rPr>
          <w:rFonts w:ascii="Cambria" w:hAnsi="Cambria"/>
        </w:rPr>
      </w:pPr>
    </w:p>
    <w:p w14:paraId="12571C9E" w14:textId="32F18FA6" w:rsidR="008146DD" w:rsidRDefault="008146DD" w:rsidP="008146DD">
      <w:pPr>
        <w:spacing w:after="0"/>
        <w:rPr>
          <w:rFonts w:ascii="Cambria" w:hAnsi="Cambria"/>
        </w:rPr>
      </w:pPr>
    </w:p>
    <w:p w14:paraId="78209A42" w14:textId="15CAD6B5" w:rsidR="008146DD" w:rsidRDefault="008146DD" w:rsidP="008146DD">
      <w:pPr>
        <w:spacing w:after="0"/>
        <w:rPr>
          <w:rFonts w:ascii="Cambria" w:hAnsi="Cambria"/>
        </w:rPr>
      </w:pPr>
    </w:p>
    <w:p w14:paraId="219B93A1" w14:textId="687B51F7" w:rsidR="008146DD" w:rsidRDefault="008146DD" w:rsidP="008146DD">
      <w:pPr>
        <w:spacing w:after="0"/>
        <w:rPr>
          <w:rFonts w:ascii="Cambria" w:hAnsi="Cambria"/>
        </w:rPr>
      </w:pPr>
    </w:p>
    <w:p w14:paraId="5E045FB3" w14:textId="68D8303D" w:rsidR="008146DD" w:rsidRDefault="008146DD" w:rsidP="008146DD">
      <w:pPr>
        <w:spacing w:after="0"/>
        <w:rPr>
          <w:rFonts w:ascii="Cambria" w:hAnsi="Cambria"/>
        </w:rPr>
      </w:pPr>
    </w:p>
    <w:p w14:paraId="48BF88AC" w14:textId="77777777" w:rsidR="008146DD" w:rsidRPr="00230ADC" w:rsidRDefault="008146DD" w:rsidP="008146DD">
      <w:pPr>
        <w:spacing w:after="0"/>
        <w:rPr>
          <w:rFonts w:ascii="Cambria" w:hAnsi="Cambria"/>
        </w:rPr>
      </w:pPr>
    </w:p>
    <w:p w14:paraId="5A7AE68F" w14:textId="77777777" w:rsidR="003D590C" w:rsidRPr="00B95D73" w:rsidRDefault="003D590C" w:rsidP="008146DD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37EBF123" w14:textId="2070942F" w:rsidR="003D590C" w:rsidRDefault="003D590C" w:rsidP="008146DD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</w:t>
      </w:r>
      <w:r w:rsidR="00F76986">
        <w:rPr>
          <w:rFonts w:ascii="Cambria" w:hAnsi="Cambria"/>
        </w:rPr>
        <w:t xml:space="preserve"> </w:t>
      </w:r>
      <w:r w:rsidRPr="00230ADC">
        <w:rPr>
          <w:rFonts w:ascii="Cambria" w:hAnsi="Cambria"/>
        </w:rPr>
        <w:t>the Syllabus.</w:t>
      </w:r>
    </w:p>
    <w:p w14:paraId="4A66F300" w14:textId="77777777" w:rsidR="003D590C" w:rsidRPr="00230ADC" w:rsidRDefault="003D590C" w:rsidP="008146DD">
      <w:pPr>
        <w:spacing w:after="0"/>
        <w:rPr>
          <w:rFonts w:ascii="Cambria" w:hAnsi="Cambria"/>
        </w:rPr>
      </w:pPr>
    </w:p>
    <w:p w14:paraId="6A851EBD" w14:textId="77777777" w:rsidR="003D590C" w:rsidRPr="00230ADC" w:rsidRDefault="003D590C" w:rsidP="008146DD">
      <w:pPr>
        <w:spacing w:after="0"/>
        <w:rPr>
          <w:rFonts w:ascii="Cambria" w:hAnsi="Cambria"/>
        </w:rPr>
      </w:pPr>
    </w:p>
    <w:p w14:paraId="6E00DCD0" w14:textId="3228E7B2" w:rsidR="00230ADC" w:rsidRPr="00845E64" w:rsidRDefault="003D590C" w:rsidP="008146DD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17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</w:p>
    <w:sectPr w:rsidR="00230ADC" w:rsidRPr="00845E6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8CAE0" w14:textId="77777777" w:rsidR="00F74C30" w:rsidRDefault="00F74C30" w:rsidP="00FA1646">
      <w:pPr>
        <w:spacing w:after="0" w:line="240" w:lineRule="auto"/>
      </w:pPr>
      <w:r>
        <w:separator/>
      </w:r>
    </w:p>
  </w:endnote>
  <w:endnote w:type="continuationSeparator" w:id="0">
    <w:p w14:paraId="541252CC" w14:textId="77777777" w:rsidR="00F74C30" w:rsidRDefault="00F74C30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04CC1" w14:textId="77777777" w:rsidR="00F74C30" w:rsidRDefault="00F74C30" w:rsidP="00FA1646">
      <w:pPr>
        <w:spacing w:after="0" w:line="240" w:lineRule="auto"/>
      </w:pPr>
      <w:r>
        <w:separator/>
      </w:r>
    </w:p>
  </w:footnote>
  <w:footnote w:type="continuationSeparator" w:id="0">
    <w:p w14:paraId="0E2857A5" w14:textId="77777777" w:rsidR="00F74C30" w:rsidRDefault="00F74C30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348"/>
    <w:multiLevelType w:val="hybridMultilevel"/>
    <w:tmpl w:val="B4606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A4A7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B285A"/>
    <w:multiLevelType w:val="hybridMultilevel"/>
    <w:tmpl w:val="25C6670C"/>
    <w:lvl w:ilvl="0" w:tplc="6EFE6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C65967"/>
    <w:multiLevelType w:val="hybridMultilevel"/>
    <w:tmpl w:val="E97AB3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E6D7C"/>
    <w:multiLevelType w:val="hybridMultilevel"/>
    <w:tmpl w:val="D54C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33AA"/>
    <w:multiLevelType w:val="hybridMultilevel"/>
    <w:tmpl w:val="9F7A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NK4FAMvsQ60tAAAA"/>
  </w:docVars>
  <w:rsids>
    <w:rsidRoot w:val="007B6176"/>
    <w:rsid w:val="00003E20"/>
    <w:rsid w:val="00084DD3"/>
    <w:rsid w:val="00230ADC"/>
    <w:rsid w:val="00296BB8"/>
    <w:rsid w:val="003D590C"/>
    <w:rsid w:val="003E0CAD"/>
    <w:rsid w:val="004768E2"/>
    <w:rsid w:val="0050211D"/>
    <w:rsid w:val="00682FCB"/>
    <w:rsid w:val="00753886"/>
    <w:rsid w:val="0078390F"/>
    <w:rsid w:val="00792866"/>
    <w:rsid w:val="007B6176"/>
    <w:rsid w:val="007D1B92"/>
    <w:rsid w:val="007F3BB7"/>
    <w:rsid w:val="008122EA"/>
    <w:rsid w:val="008146DD"/>
    <w:rsid w:val="00845E64"/>
    <w:rsid w:val="00921A78"/>
    <w:rsid w:val="009B61B3"/>
    <w:rsid w:val="009D6FEC"/>
    <w:rsid w:val="00A34818"/>
    <w:rsid w:val="00AA0995"/>
    <w:rsid w:val="00B40D3C"/>
    <w:rsid w:val="00B769A3"/>
    <w:rsid w:val="00B95D73"/>
    <w:rsid w:val="00C0174F"/>
    <w:rsid w:val="00CA78B7"/>
    <w:rsid w:val="00D7220C"/>
    <w:rsid w:val="00D82A04"/>
    <w:rsid w:val="00E242F0"/>
    <w:rsid w:val="00E96249"/>
    <w:rsid w:val="00EC1B24"/>
    <w:rsid w:val="00ED2094"/>
    <w:rsid w:val="00EF3C95"/>
    <w:rsid w:val="00F14F04"/>
    <w:rsid w:val="00F74C30"/>
    <w:rsid w:val="00F76986"/>
    <w:rsid w:val="00F851E8"/>
    <w:rsid w:val="00FA1646"/>
    <w:rsid w:val="00FC41B4"/>
    <w:rsid w:val="00F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ck&#8211;paper&#8211;scissors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kc.box.com/s/kvy6reimrsiko2taj7fuqo9q2obd7xvw" TargetMode="External"/><Relationship Id="rId12" Type="http://schemas.openxmlformats.org/officeDocument/2006/relationships/hyperlink" Target="https://umkc.box.com/s/lg0vdmq6y8c76kuvuhk4j26bt3kyqc5q" TargetMode="External"/><Relationship Id="rId17" Type="http://schemas.openxmlformats.org/officeDocument/2006/relationships/hyperlink" Target="https://catalog.umkc.edu/special-notices/academic-honesty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umkc.box.com/s/4nslned289wrc2dxub08va3qz8g59l1r" TargetMode="External"/><Relationship Id="rId10" Type="http://schemas.openxmlformats.org/officeDocument/2006/relationships/hyperlink" Target="https://umkc.box.com/s/h2mdl2hmaly7lr0t6h4fz4479146aqy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mkc.box.com/s/8nexozcv3uw59zmy4xffdjjkvkuol43s" TargetMode="External"/><Relationship Id="rId14" Type="http://schemas.openxmlformats.org/officeDocument/2006/relationships/hyperlink" Target="https://umkc.box.com/s/5krjnvqlgbrixrwch26ajm67pwhdbi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495</Words>
  <Characters>2629</Characters>
  <Application>Microsoft Office Word</Application>
  <DocSecurity>0</DocSecurity>
  <Lines>125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Web_Lesson3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Web_Lesson3</dc:title>
  <dc:subject/>
  <dc:creator>Yeruva, Vijaya Kumari (UMKC-Student)</dc:creator>
  <cp:keywords/>
  <dc:description/>
  <cp:lastModifiedBy>Microsoft Office User</cp:lastModifiedBy>
  <cp:revision>26</cp:revision>
  <cp:lastPrinted>2021-09-09T15:54:00Z</cp:lastPrinted>
  <dcterms:created xsi:type="dcterms:W3CDTF">2020-06-05T03:50:00Z</dcterms:created>
  <dcterms:modified xsi:type="dcterms:W3CDTF">2022-01-31T22:31:00Z</dcterms:modified>
</cp:coreProperties>
</file>