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Pr="00A365D0">
        <w:rPr>
          <w:b/>
          <w:noProof/>
        </w:rPr>
        <w:t>3</w:t>
      </w:r>
    </w:p>
    <w:p w:rsidR="00894C05" w:rsidRPr="00DA1E7D" w:rsidRDefault="00C004E6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Форматирование таблиц и веб-форм</w:t>
      </w:r>
      <w:r w:rsidR="00DA1E7D">
        <w:rPr>
          <w:b/>
          <w:noProof/>
        </w:rPr>
        <w:br/>
        <w:t>на С</w:t>
      </w:r>
      <w:r w:rsidR="00DA1E7D">
        <w:rPr>
          <w:b/>
          <w:noProof/>
          <w:lang w:val="en-US"/>
        </w:rPr>
        <w:t>SS</w:t>
      </w:r>
      <w:r w:rsidR="00DA1E7D" w:rsidRPr="00DA1E7D">
        <w:rPr>
          <w:b/>
          <w:noProof/>
        </w:rPr>
        <w:t>3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C004E6">
        <w:t xml:space="preserve">получить навыки создания таблиц, </w:t>
      </w:r>
      <w:r w:rsidR="004329F1">
        <w:t>изучить основные с</w:t>
      </w:r>
      <w:r w:rsidR="00DA1E7D">
        <w:t>войства</w:t>
      </w:r>
      <w:r w:rsidR="004329F1">
        <w:t xml:space="preserve"> </w:t>
      </w:r>
      <w:r w:rsidR="004329F1">
        <w:rPr>
          <w:lang w:val="en-US"/>
        </w:rPr>
        <w:t>CSS</w:t>
      </w:r>
      <w:r w:rsidR="00DA1E7D">
        <w:t xml:space="preserve"> для форматирования </w:t>
      </w:r>
      <w:r w:rsidR="00C004E6">
        <w:t>таблиц и веб-форм.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14236C" w:rsidRDefault="000F2A9C" w:rsidP="000F2A9C">
      <w:pPr>
        <w:spacing w:after="120"/>
        <w:jc w:val="center"/>
        <w:rPr>
          <w:b/>
        </w:rPr>
      </w:pPr>
      <w:proofErr w:type="spellStart"/>
      <w:r w:rsidRPr="0014236C">
        <w:rPr>
          <w:b/>
        </w:rPr>
        <w:t>Псевдоклассы</w:t>
      </w:r>
      <w:proofErr w:type="spellEnd"/>
      <w:r w:rsidRPr="0014236C">
        <w:rPr>
          <w:b/>
        </w:rPr>
        <w:t xml:space="preserve"> </w:t>
      </w:r>
      <w:r w:rsidR="00074B1E">
        <w:rPr>
          <w:b/>
        </w:rPr>
        <w:t xml:space="preserve">для </w:t>
      </w:r>
      <w:r w:rsidR="002330E1">
        <w:rPr>
          <w:b/>
        </w:rPr>
        <w:t xml:space="preserve">форматирования </w:t>
      </w:r>
      <w:r w:rsidR="00074B1E">
        <w:rPr>
          <w:b/>
        </w:rPr>
        <w:t>таблиц</w:t>
      </w:r>
    </w:p>
    <w:p w:rsidR="00AB4142" w:rsidRDefault="00254CAF" w:rsidP="00EF0716">
      <w:proofErr w:type="gramStart"/>
      <w:r>
        <w:t xml:space="preserve">Для форматирования таблиц можно использовать следующие </w:t>
      </w:r>
      <w:proofErr w:type="spellStart"/>
      <w:r>
        <w:t>псевдоклассы</w:t>
      </w:r>
      <w:proofErr w:type="spellEnd"/>
      <w:r>
        <w:t>:</w:t>
      </w:r>
      <w:proofErr w:type="gramEnd"/>
    </w:p>
    <w:p w:rsidR="00FA7DBE" w:rsidRDefault="00C70E3B" w:rsidP="00C70E3B">
      <w:r w:rsidRPr="00C70E3B">
        <w:t xml:space="preserve">1. </w:t>
      </w:r>
      <w:proofErr w:type="spellStart"/>
      <w:r w:rsidR="00FA7DBE" w:rsidRPr="002A14A2">
        <w:rPr>
          <w:b/>
          <w:i/>
        </w:rPr>
        <w:t>first</w:t>
      </w:r>
      <w:proofErr w:type="spellEnd"/>
      <w:r w:rsidR="00FA7DBE" w:rsidRPr="002A14A2">
        <w:rPr>
          <w:b/>
          <w:i/>
        </w:rPr>
        <w:t>-</w:t>
      </w:r>
      <w:r w:rsidR="00254CAF">
        <w:rPr>
          <w:b/>
          <w:i/>
          <w:lang w:val="en-US"/>
        </w:rPr>
        <w:t>child</w:t>
      </w:r>
      <w:r w:rsidR="00FA7DBE">
        <w:t xml:space="preserve"> позволяет оформить </w:t>
      </w:r>
      <w:r w:rsidR="002330E1">
        <w:t>первый дочерний элемент</w:t>
      </w:r>
      <w:r w:rsidR="00FA7DBE">
        <w:t>;</w:t>
      </w:r>
    </w:p>
    <w:p w:rsidR="00FA7DBE" w:rsidRDefault="00FA7DBE" w:rsidP="00FA7DBE">
      <w:r w:rsidRPr="00FA7DBE">
        <w:t xml:space="preserve">2. </w:t>
      </w:r>
      <w:r w:rsidR="00254CAF">
        <w:rPr>
          <w:b/>
          <w:i/>
          <w:lang w:val="en-US"/>
        </w:rPr>
        <w:t>last</w:t>
      </w:r>
      <w:r w:rsidR="00254CAF">
        <w:rPr>
          <w:b/>
          <w:i/>
        </w:rPr>
        <w:t>-</w:t>
      </w:r>
      <w:r w:rsidR="00254CAF">
        <w:rPr>
          <w:b/>
          <w:i/>
          <w:lang w:val="en-US"/>
        </w:rPr>
        <w:t>child</w:t>
      </w:r>
      <w:r>
        <w:t xml:space="preserve"> позволяет оформить </w:t>
      </w:r>
      <w:r w:rsidR="002330E1">
        <w:t>последний дочерний элемент</w:t>
      </w:r>
      <w:r>
        <w:t>;</w:t>
      </w:r>
    </w:p>
    <w:p w:rsidR="00254CAF" w:rsidRPr="002330E1" w:rsidRDefault="00C70E3B" w:rsidP="00FA7DBE">
      <w:r w:rsidRPr="00C70E3B">
        <w:t xml:space="preserve">3. </w:t>
      </w:r>
      <w:r w:rsidR="00254CAF" w:rsidRPr="0066327D">
        <w:rPr>
          <w:b/>
          <w:i/>
          <w:lang w:val="en-US"/>
        </w:rPr>
        <w:t>nth</w:t>
      </w:r>
      <w:r w:rsidR="00254CAF" w:rsidRPr="0066327D">
        <w:rPr>
          <w:b/>
          <w:i/>
        </w:rPr>
        <w:t>-</w:t>
      </w:r>
      <w:r w:rsidR="00254CAF" w:rsidRPr="0066327D">
        <w:rPr>
          <w:b/>
          <w:i/>
          <w:lang w:val="en-US"/>
        </w:rPr>
        <w:t>child</w:t>
      </w:r>
      <w:r w:rsidR="00254CAF" w:rsidRPr="0066327D">
        <w:rPr>
          <w:b/>
          <w:i/>
        </w:rPr>
        <w:t>(</w:t>
      </w:r>
      <w:r w:rsidR="00254CAF" w:rsidRPr="0066327D">
        <w:rPr>
          <w:b/>
          <w:i/>
          <w:lang w:val="en-US"/>
        </w:rPr>
        <w:t>odd</w:t>
      </w:r>
      <w:r w:rsidR="00254CAF" w:rsidRPr="0066327D">
        <w:rPr>
          <w:b/>
          <w:i/>
        </w:rPr>
        <w:t>)</w:t>
      </w:r>
      <w:r w:rsidR="00254CAF" w:rsidRPr="002330E1">
        <w:t xml:space="preserve"> </w:t>
      </w:r>
      <w:r w:rsidR="002330E1">
        <w:t>позволяет оформить чередующиеся четные дочерние элементы</w:t>
      </w:r>
      <w:r w:rsidR="002330E1" w:rsidRPr="002330E1">
        <w:t>;</w:t>
      </w:r>
    </w:p>
    <w:p w:rsidR="00AB4142" w:rsidRPr="00AB4142" w:rsidRDefault="00254CAF" w:rsidP="00FA7DBE">
      <w:r w:rsidRPr="00254CAF">
        <w:t xml:space="preserve">4. </w:t>
      </w:r>
      <w:r w:rsidRPr="0066327D">
        <w:rPr>
          <w:b/>
          <w:i/>
          <w:lang w:val="en-US"/>
        </w:rPr>
        <w:t>nth</w:t>
      </w:r>
      <w:r w:rsidRPr="0066327D">
        <w:rPr>
          <w:b/>
          <w:i/>
        </w:rPr>
        <w:t>-</w:t>
      </w:r>
      <w:r w:rsidRPr="0066327D">
        <w:rPr>
          <w:b/>
          <w:i/>
          <w:lang w:val="en-US"/>
        </w:rPr>
        <w:t>child</w:t>
      </w:r>
      <w:r w:rsidRPr="0066327D">
        <w:rPr>
          <w:b/>
          <w:i/>
        </w:rPr>
        <w:t>(</w:t>
      </w:r>
      <w:r w:rsidRPr="0066327D">
        <w:rPr>
          <w:b/>
          <w:i/>
          <w:lang w:val="en-US"/>
        </w:rPr>
        <w:t>even</w:t>
      </w:r>
      <w:r w:rsidRPr="0066327D">
        <w:rPr>
          <w:b/>
          <w:i/>
        </w:rPr>
        <w:t>)</w:t>
      </w:r>
      <w:r w:rsidR="00FA7DBE">
        <w:t xml:space="preserve"> </w:t>
      </w:r>
      <w:r w:rsidR="002330E1" w:rsidRPr="002330E1">
        <w:t>позволяет оформить чередующиеся нечетные дочерние элементы</w:t>
      </w:r>
      <w:r w:rsidR="00FA7DBE">
        <w:t>.</w:t>
      </w:r>
    </w:p>
    <w:p w:rsidR="002330E1" w:rsidRDefault="002330E1" w:rsidP="002330E1">
      <w:r>
        <w:t>Например, если нужно предоставить один фоновый цвет для каждой четной строки табли</w:t>
      </w:r>
      <w:r>
        <w:t>цы и другой фоновый цвет для ка</w:t>
      </w:r>
      <w:r>
        <w:t xml:space="preserve">ждой нечетной, можно создать два следующих </w:t>
      </w:r>
      <w:r>
        <w:t>правила</w:t>
      </w:r>
      <w:r>
        <w:t>:</w:t>
      </w:r>
    </w:p>
    <w:p w:rsidR="002330E1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</w:t>
      </w:r>
      <w:proofErr w:type="gramEnd"/>
      <w:r w:rsidRPr="002330E1">
        <w:rPr>
          <w:lang w:val="en-US"/>
        </w:rPr>
        <w:t>nth-c</w:t>
      </w:r>
      <w:r>
        <w:rPr>
          <w:lang w:val="en-US"/>
        </w:rPr>
        <w:t>hild</w:t>
      </w:r>
      <w:proofErr w:type="spellEnd"/>
      <w:r>
        <w:rPr>
          <w:lang w:val="en-US"/>
        </w:rPr>
        <w:t>(odd) { background-color: #</w:t>
      </w:r>
      <w:r w:rsidRPr="002330E1">
        <w:rPr>
          <w:lang w:val="en-US"/>
        </w:rPr>
        <w:t>000000</w:t>
      </w:r>
      <w:r w:rsidRPr="002330E1">
        <w:rPr>
          <w:lang w:val="en-US"/>
        </w:rPr>
        <w:t>; }</w:t>
      </w:r>
    </w:p>
    <w:p w:rsidR="000F2A9C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</w:t>
      </w:r>
      <w:proofErr w:type="gramEnd"/>
      <w:r w:rsidRPr="002330E1">
        <w:rPr>
          <w:lang w:val="en-US"/>
        </w:rPr>
        <w:t>nth-child</w:t>
      </w:r>
      <w:proofErr w:type="spellEnd"/>
      <w:r w:rsidRPr="002330E1">
        <w:rPr>
          <w:lang w:val="en-US"/>
        </w:rPr>
        <w:t>(even) { background-color: #FFFFFF; }</w:t>
      </w:r>
    </w:p>
    <w:p w:rsidR="00D52345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 w:rsidR="00074B1E">
        <w:rPr>
          <w:b/>
        </w:rPr>
        <w:t>таблиц</w:t>
      </w:r>
    </w:p>
    <w:p w:rsidR="00A55FC3" w:rsidRPr="00915FFE" w:rsidRDefault="00915FFE" w:rsidP="00915FFE">
      <w:r>
        <w:t xml:space="preserve">Текстовая информация таблицы располагается в ячейках, которые имеют границы. Для изменения отступа от границ до содержимого ячеек используется свойство </w:t>
      </w:r>
      <w:r w:rsidRPr="00915FFE">
        <w:rPr>
          <w:i/>
          <w:lang w:val="en-US"/>
        </w:rPr>
        <w:t>padding</w:t>
      </w:r>
      <w:r>
        <w:rPr>
          <w:i/>
        </w:rPr>
        <w:t xml:space="preserve">. </w:t>
      </w:r>
      <w:r>
        <w:t xml:space="preserve">Например, </w:t>
      </w:r>
      <w:r>
        <w:t>чтобы задать отступ размером 10 пикселов для всех ячеек таблицы, следует воспользоваться следующим стилем</w:t>
      </w:r>
    </w:p>
    <w:p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</w:pPr>
      <w:proofErr w:type="spellStart"/>
      <w:r w:rsidRPr="00915FFE">
        <w:t>td</w:t>
      </w:r>
      <w:proofErr w:type="spellEnd"/>
      <w:r w:rsidRPr="00915FFE">
        <w:t xml:space="preserve">, </w:t>
      </w:r>
      <w:proofErr w:type="spellStart"/>
      <w:r w:rsidRPr="00915FFE">
        <w:t>th</w:t>
      </w:r>
      <w:proofErr w:type="spellEnd"/>
      <w:r w:rsidRPr="00915FFE">
        <w:t xml:space="preserve"> </w:t>
      </w:r>
      <w:proofErr w:type="gramStart"/>
      <w:r w:rsidRPr="00915FFE">
        <w:t xml:space="preserve">{ </w:t>
      </w:r>
      <w:proofErr w:type="spellStart"/>
      <w:proofErr w:type="gramEnd"/>
      <w:r w:rsidRPr="00915FFE">
        <w:t>padding</w:t>
      </w:r>
      <w:proofErr w:type="spellEnd"/>
      <w:r w:rsidRPr="00915FFE">
        <w:t>: 10px; }</w:t>
      </w:r>
    </w:p>
    <w:p w:rsidR="00915FFE" w:rsidRDefault="00915FFE" w:rsidP="00915FFE">
      <w:r>
        <w:t>Можно также контролировать отступы от каждой стороны ячейки или использовать сокращенную запись: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td</w:t>
      </w:r>
      <w:proofErr w:type="gramEnd"/>
      <w:r w:rsidRPr="00915FFE">
        <w:rPr>
          <w:lang w:val="en-US"/>
        </w:rPr>
        <w:t xml:space="preserve"> {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padding-top</w:t>
      </w:r>
      <w:proofErr w:type="gramEnd"/>
      <w:r w:rsidRPr="00915FFE">
        <w:rPr>
          <w:lang w:val="en-US"/>
        </w:rPr>
        <w:t>: 10px;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padding-right</w:t>
      </w:r>
      <w:proofErr w:type="gramEnd"/>
      <w:r w:rsidRPr="00915FFE">
        <w:rPr>
          <w:lang w:val="en-US"/>
        </w:rPr>
        <w:t>: 5px;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padding-bottom</w:t>
      </w:r>
      <w:proofErr w:type="gramEnd"/>
      <w:r w:rsidRPr="00915FFE">
        <w:rPr>
          <w:lang w:val="en-US"/>
        </w:rPr>
        <w:t>: 3px;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padding-left</w:t>
      </w:r>
      <w:proofErr w:type="gramEnd"/>
      <w:r w:rsidRPr="00915FFE">
        <w:rPr>
          <w:lang w:val="en-US"/>
        </w:rPr>
        <w:t>: 5px;</w:t>
      </w:r>
    </w:p>
    <w:p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td</w:t>
      </w:r>
      <w:proofErr w:type="gramEnd"/>
      <w:r w:rsidRPr="00915FFE">
        <w:rPr>
          <w:lang w:val="en-US"/>
        </w:rPr>
        <w:t xml:space="preserve"> {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</w:t>
      </w:r>
      <w:proofErr w:type="gramEnd"/>
      <w:r w:rsidRPr="00915FFE">
        <w:rPr>
          <w:lang w:val="en-US"/>
        </w:rPr>
        <w:t>: 10px 5px 3px 5px;</w:t>
      </w:r>
    </w:p>
    <w:p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915FFE" w:rsidRDefault="00915FFE" w:rsidP="00263B4E">
      <w:r>
        <w:t>Чтобы настроить расположение содержимого внутри</w:t>
      </w:r>
      <w:r>
        <w:t xml:space="preserve"> ячейки, используются сво</w:t>
      </w:r>
      <w:r>
        <w:t>йства</w:t>
      </w:r>
      <w:r w:rsidRPr="00915FFE">
        <w:t xml:space="preserve"> </w:t>
      </w:r>
      <w:r w:rsidRPr="00915FFE">
        <w:rPr>
          <w:i/>
          <w:lang w:val="en-US"/>
        </w:rPr>
        <w:t>text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 w:rsidRPr="00263B4E">
        <w:t>(</w:t>
      </w:r>
      <w:r w:rsidR="00263B4E">
        <w:t>для выравнивания по горизонтали)</w:t>
      </w:r>
      <w:r w:rsidRPr="00915FFE">
        <w:t xml:space="preserve"> </w:t>
      </w:r>
      <w:r>
        <w:t>и</w:t>
      </w:r>
      <w:r w:rsidRPr="00915FFE">
        <w:t xml:space="preserve"> </w:t>
      </w:r>
      <w:r w:rsidRPr="00915FFE">
        <w:rPr>
          <w:i/>
          <w:lang w:val="en-US"/>
        </w:rPr>
        <w:t>vertical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>
        <w:t xml:space="preserve">(для выравнивания по вертикали). Свойство </w:t>
      </w:r>
      <w:r w:rsidR="00263B4E" w:rsidRPr="00915FFE">
        <w:rPr>
          <w:i/>
          <w:lang w:val="en-US"/>
        </w:rPr>
        <w:t>vertical</w:t>
      </w:r>
      <w:r w:rsidR="00263B4E" w:rsidRPr="00915FFE">
        <w:rPr>
          <w:i/>
        </w:rPr>
        <w:t>-</w:t>
      </w:r>
      <w:r w:rsidR="00263B4E" w:rsidRPr="00915FFE">
        <w:rPr>
          <w:i/>
          <w:lang w:val="en-US"/>
        </w:rPr>
        <w:t>align</w:t>
      </w:r>
      <w:r w:rsidR="00263B4E">
        <w:t xml:space="preserve"> </w:t>
      </w:r>
      <w:r w:rsidR="00263B4E">
        <w:lastRenderedPageBreak/>
        <w:t xml:space="preserve">принимает значения </w:t>
      </w:r>
      <w:proofErr w:type="spellStart"/>
      <w:r w:rsidR="00263B4E" w:rsidRPr="002A2B90">
        <w:rPr>
          <w:b/>
        </w:rPr>
        <w:t>top</w:t>
      </w:r>
      <w:proofErr w:type="spellEnd"/>
      <w:r w:rsidR="00263B4E">
        <w:t xml:space="preserve"> (выравнивание по верхнему краю)</w:t>
      </w:r>
      <w:r w:rsidR="00263B4E" w:rsidRPr="00263B4E">
        <w:t xml:space="preserve">, </w:t>
      </w:r>
      <w:proofErr w:type="spellStart"/>
      <w:r w:rsidR="00263B4E" w:rsidRPr="00263B4E">
        <w:rPr>
          <w:b/>
        </w:rPr>
        <w:t>baseline</w:t>
      </w:r>
      <w:proofErr w:type="spellEnd"/>
      <w:r w:rsidR="00263B4E" w:rsidRPr="00263B4E">
        <w:t xml:space="preserve">, </w:t>
      </w:r>
      <w:proofErr w:type="spellStart"/>
      <w:r w:rsidR="00263B4E" w:rsidRPr="00263B4E">
        <w:rPr>
          <w:b/>
        </w:rPr>
        <w:t>middle</w:t>
      </w:r>
      <w:proofErr w:type="spellEnd"/>
      <w:r w:rsidR="00263B4E">
        <w:t xml:space="preserve"> (выравнивание по центру) </w:t>
      </w:r>
      <w:r w:rsidR="00263B4E" w:rsidRPr="00263B4E">
        <w:t xml:space="preserve">или </w:t>
      </w:r>
      <w:proofErr w:type="spellStart"/>
      <w:r w:rsidR="00263B4E" w:rsidRPr="002A2B90">
        <w:rPr>
          <w:b/>
        </w:rPr>
        <w:t>bottom</w:t>
      </w:r>
      <w:proofErr w:type="spellEnd"/>
      <w:r w:rsidR="00263B4E">
        <w:t xml:space="preserve"> (выравнивание по нижнему краю). </w:t>
      </w:r>
      <w:r w:rsidR="00263B4E">
        <w:t xml:space="preserve">При указании значения </w:t>
      </w:r>
      <w:proofErr w:type="spellStart"/>
      <w:r w:rsidR="00263B4E" w:rsidRPr="00263B4E">
        <w:rPr>
          <w:b/>
          <w:color w:val="0D0D0D" w:themeColor="text1" w:themeTint="F2"/>
        </w:rPr>
        <w:t>baseline</w:t>
      </w:r>
      <w:proofErr w:type="spellEnd"/>
      <w:r w:rsidR="00263B4E">
        <w:t xml:space="preserve"> </w:t>
      </w:r>
      <w:r w:rsidR="00263B4E">
        <w:t xml:space="preserve">выравнивание происходит так же, как и при установке значения </w:t>
      </w:r>
      <w:proofErr w:type="spellStart"/>
      <w:r w:rsidR="00263B4E" w:rsidRPr="00263B4E">
        <w:rPr>
          <w:b/>
        </w:rPr>
        <w:t>top</w:t>
      </w:r>
      <w:proofErr w:type="spellEnd"/>
      <w:r w:rsidR="00263B4E">
        <w:t>, за исключением того, что браузер выравнивает первую строку текста в каждой ячейке заданной строки таблицы</w:t>
      </w:r>
      <w:r w:rsidR="00263B4E">
        <w:t>.</w:t>
      </w:r>
    </w:p>
    <w:p w:rsidR="002A2B90" w:rsidRDefault="002A2B90" w:rsidP="00263B4E">
      <w:r>
        <w:t xml:space="preserve">Для создания границ используется свойство </w:t>
      </w:r>
      <w:r w:rsidRPr="002A2B90">
        <w:rPr>
          <w:i/>
          <w:lang w:val="en-US"/>
        </w:rPr>
        <w:t>border</w:t>
      </w:r>
      <w:r>
        <w:t xml:space="preserve">, свойство </w:t>
      </w:r>
      <w:r>
        <w:br/>
      </w:r>
      <w:proofErr w:type="spellStart"/>
      <w:r w:rsidRPr="002A2B90">
        <w:rPr>
          <w:i/>
        </w:rPr>
        <w:t>border-spacing</w:t>
      </w:r>
      <w:proofErr w:type="spellEnd"/>
      <w:r w:rsidRPr="002A2B90">
        <w:rPr>
          <w:i/>
        </w:rPr>
        <w:t xml:space="preserve"> </w:t>
      </w:r>
      <w:r>
        <w:t>для</w:t>
      </w:r>
      <w:r w:rsidRPr="002A2B90">
        <w:t xml:space="preserve"> управл</w:t>
      </w:r>
      <w:r>
        <w:t>ения</w:t>
      </w:r>
      <w:r w:rsidRPr="002A2B90">
        <w:t xml:space="preserve"> размером этого промежутка</w:t>
      </w:r>
      <w:r>
        <w:t xml:space="preserve"> между ячейками, который образуется при создании таблицы.</w:t>
      </w:r>
    </w:p>
    <w:p w:rsidR="00263B4E" w:rsidRDefault="002A2B90" w:rsidP="002A2B90">
      <w:r>
        <w:t>Е</w:t>
      </w:r>
      <w:r w:rsidRPr="002A2B90">
        <w:t xml:space="preserve">сли </w:t>
      </w:r>
      <w:r>
        <w:t>убрать</w:t>
      </w:r>
      <w:r w:rsidRPr="002A2B90">
        <w:t xml:space="preserve"> промежутки между ячейками, границы, заданные для ячеек, будут удваиваться</w:t>
      </w:r>
      <w:r>
        <w:t>. Чтобы</w:t>
      </w:r>
      <w:r>
        <w:t xml:space="preserve"> избавится от этого (а также о</w:t>
      </w:r>
      <w:r>
        <w:t xml:space="preserve">т промежутков между ячейками) необходимо </w:t>
      </w:r>
      <w:r>
        <w:t xml:space="preserve">использовать свойство </w:t>
      </w:r>
      <w:proofErr w:type="spellStart"/>
      <w:r w:rsidRPr="002A2B90">
        <w:rPr>
          <w:i/>
        </w:rPr>
        <w:t>border-collapse</w:t>
      </w:r>
      <w:proofErr w:type="spellEnd"/>
      <w:r>
        <w:t>.</w:t>
      </w:r>
      <w:r>
        <w:t xml:space="preserve"> </w:t>
      </w:r>
      <w:r>
        <w:t xml:space="preserve">Значение </w:t>
      </w:r>
      <w:proofErr w:type="spellStart"/>
      <w:r w:rsidRPr="00F535A8">
        <w:rPr>
          <w:b/>
        </w:rPr>
        <w:t>separate</w:t>
      </w:r>
      <w:proofErr w:type="spellEnd"/>
      <w:r w:rsidRPr="00F535A8">
        <w:rPr>
          <w:b/>
        </w:rPr>
        <w:t xml:space="preserve"> </w:t>
      </w:r>
      <w:r>
        <w:t xml:space="preserve">эквивалентно тому, как обычно и отображаются таблицы: с промежутками между ячейками и двойными границами. Значение </w:t>
      </w:r>
      <w:proofErr w:type="spellStart"/>
      <w:r w:rsidRPr="00F535A8">
        <w:rPr>
          <w:b/>
        </w:rPr>
        <w:t>collapse</w:t>
      </w:r>
      <w:proofErr w:type="spellEnd"/>
      <w:r>
        <w:t xml:space="preserve"> </w:t>
      </w:r>
      <w:r>
        <w:t>позволя</w:t>
      </w:r>
      <w:r w:rsidR="006E5FE2">
        <w:t>ет</w:t>
      </w:r>
      <w:r>
        <w:t xml:space="preserve"> избавиться удвоения границ</w:t>
      </w:r>
      <w:r>
        <w:t>.</w:t>
      </w:r>
    </w:p>
    <w:p w:rsidR="00EB7F51" w:rsidRDefault="00F535A8" w:rsidP="00F535A8">
      <w:r>
        <w:t xml:space="preserve">Чтобы добавить к ячейкам таблиц (но не к самим таблицам) </w:t>
      </w:r>
      <w:r>
        <w:t>скругленные углы необходимо</w:t>
      </w:r>
      <w:r>
        <w:t xml:space="preserve"> свойство</w:t>
      </w:r>
      <w:r w:rsidR="00EB7F51">
        <w:t xml:space="preserve"> </w:t>
      </w:r>
      <w:proofErr w:type="spellStart"/>
      <w:r w:rsidR="00EB7F51" w:rsidRPr="00F535A8">
        <w:rPr>
          <w:i/>
        </w:rPr>
        <w:t>border-radius</w:t>
      </w:r>
      <w:proofErr w:type="spellEnd"/>
      <w:r>
        <w:t>.</w:t>
      </w:r>
    </w:p>
    <w:p w:rsidR="00F535A8" w:rsidRDefault="00F535A8" w:rsidP="00F535A8">
      <w:r>
        <w:t>Для того</w:t>
      </w:r>
      <w:proofErr w:type="gramStart"/>
      <w:r>
        <w:t>,</w:t>
      </w:r>
      <w:proofErr w:type="gramEnd"/>
      <w:r>
        <w:t xml:space="preserve"> чтобы скрыть пустые ячейки</w:t>
      </w:r>
      <w:r>
        <w:t xml:space="preserve"> </w:t>
      </w:r>
      <w:r>
        <w:t>используется</w:t>
      </w:r>
      <w:r>
        <w:t xml:space="preserve"> свойство </w:t>
      </w:r>
      <w:proofErr w:type="spellStart"/>
      <w:r w:rsidRPr="00EB7F51">
        <w:rPr>
          <w:b/>
          <w:i/>
        </w:rPr>
        <w:t>empty-cells</w:t>
      </w:r>
      <w:proofErr w:type="spellEnd"/>
      <w:r w:rsidRPr="00EB7F51">
        <w:rPr>
          <w:b/>
        </w:rPr>
        <w:t>:</w:t>
      </w:r>
      <w:r w:rsidRPr="00EB7F51">
        <w:rPr>
          <w:b/>
        </w:rPr>
        <w:t xml:space="preserve"> </w:t>
      </w:r>
      <w:proofErr w:type="spellStart"/>
      <w:r w:rsidRPr="00EB7F51">
        <w:rPr>
          <w:b/>
        </w:rPr>
        <w:t>hide</w:t>
      </w:r>
      <w:proofErr w:type="spellEnd"/>
      <w:r>
        <w:t xml:space="preserve"> к стилю, примененному к таблице:</w:t>
      </w:r>
    </w:p>
    <w:p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proofErr w:type="gramStart"/>
      <w:r>
        <w:t>table</w:t>
      </w:r>
      <w:proofErr w:type="spellEnd"/>
      <w:r>
        <w:t xml:space="preserve"> {</w:t>
      </w:r>
      <w:proofErr w:type="gramEnd"/>
    </w:p>
    <w:p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empty-cells</w:t>
      </w:r>
      <w:proofErr w:type="spellEnd"/>
      <w:r>
        <w:t xml:space="preserve">: </w:t>
      </w:r>
      <w:proofErr w:type="spellStart"/>
      <w:r>
        <w:t>hide</w:t>
      </w:r>
      <w:proofErr w:type="spellEnd"/>
      <w:r>
        <w:t>;</w:t>
      </w:r>
    </w:p>
    <w:p w:rsidR="00F535A8" w:rsidRP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F535A8" w:rsidRDefault="00EB7F51" w:rsidP="00EB7F51">
      <w:r>
        <w:t xml:space="preserve">Если свойству </w:t>
      </w:r>
      <w:proofErr w:type="spellStart"/>
      <w:r w:rsidRPr="00EB7F51">
        <w:rPr>
          <w:i/>
        </w:rPr>
        <w:t>border-collapse</w:t>
      </w:r>
      <w:proofErr w:type="spellEnd"/>
      <w:r>
        <w:t xml:space="preserve"> присвоить значение </w:t>
      </w:r>
      <w:proofErr w:type="spellStart"/>
      <w:r w:rsidRPr="00EB7F51">
        <w:rPr>
          <w:b/>
        </w:rPr>
        <w:t>collapse</w:t>
      </w:r>
      <w:proofErr w:type="spellEnd"/>
      <w:r>
        <w:t xml:space="preserve">, браузеры проигнорируют свойство </w:t>
      </w:r>
      <w:proofErr w:type="spellStart"/>
      <w:r w:rsidRPr="00EB7F51">
        <w:rPr>
          <w:i/>
        </w:rPr>
        <w:t>empty-cells</w:t>
      </w:r>
      <w:proofErr w:type="spellEnd"/>
      <w:r>
        <w:t xml:space="preserve"> </w:t>
      </w:r>
      <w:r>
        <w:t xml:space="preserve">и </w:t>
      </w:r>
      <w:proofErr w:type="spellStart"/>
      <w:r w:rsidRPr="00F535A8">
        <w:rPr>
          <w:i/>
        </w:rPr>
        <w:t>border-radius</w:t>
      </w:r>
      <w:proofErr w:type="spellEnd"/>
      <w:r>
        <w:t>.</w:t>
      </w:r>
    </w:p>
    <w:p w:rsidR="00A55FC3" w:rsidRDefault="00A55FC3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>
        <w:rPr>
          <w:b/>
        </w:rPr>
        <w:t>веб-форм</w:t>
      </w:r>
    </w:p>
    <w:p w:rsidR="00A55FC3" w:rsidRDefault="00EB7F51" w:rsidP="00EB7F51">
      <w:r>
        <w:t xml:space="preserve">По умолчанию элементы </w:t>
      </w:r>
      <w:proofErr w:type="spellStart"/>
      <w:r w:rsidRPr="00EB7F51">
        <w:rPr>
          <w:b/>
        </w:rPr>
        <w:t>label</w:t>
      </w:r>
      <w:proofErr w:type="spellEnd"/>
      <w:r>
        <w:t xml:space="preserve"> </w:t>
      </w:r>
      <w:r>
        <w:t xml:space="preserve">и </w:t>
      </w:r>
      <w:proofErr w:type="spellStart"/>
      <w:r w:rsidRPr="00EB7F51">
        <w:rPr>
          <w:b/>
        </w:rPr>
        <w:t>span</w:t>
      </w:r>
      <w:proofErr w:type="spellEnd"/>
      <w:r>
        <w:t xml:space="preserve"> — строчные, игнорирующие многие настройки, доступные блочным элементам, включая свойства </w:t>
      </w:r>
      <w:proofErr w:type="spellStart"/>
      <w:r w:rsidRPr="00EB7F51">
        <w:rPr>
          <w:i/>
        </w:rPr>
        <w:t>width</w:t>
      </w:r>
      <w:proofErr w:type="spellEnd"/>
      <w:r>
        <w:t xml:space="preserve">, </w:t>
      </w:r>
      <w:proofErr w:type="spellStart"/>
      <w:r w:rsidRPr="00EB7F51">
        <w:rPr>
          <w:i/>
        </w:rPr>
        <w:t>height</w:t>
      </w:r>
      <w:proofErr w:type="spellEnd"/>
      <w:r>
        <w:t xml:space="preserve"> </w:t>
      </w:r>
      <w:r>
        <w:t xml:space="preserve">и </w:t>
      </w:r>
      <w:proofErr w:type="spellStart"/>
      <w:r w:rsidRPr="00EB7F51">
        <w:rPr>
          <w:i/>
        </w:rPr>
        <w:t>text-align</w:t>
      </w:r>
      <w:proofErr w:type="spellEnd"/>
      <w:r>
        <w:t xml:space="preserve">. Но если превратить метки в блочные элементы (с помощью значения </w:t>
      </w:r>
      <w:proofErr w:type="spellStart"/>
      <w:r w:rsidRPr="00EB7F51">
        <w:rPr>
          <w:b/>
        </w:rPr>
        <w:t>inline-block</w:t>
      </w:r>
      <w:proofErr w:type="spellEnd"/>
      <w:r>
        <w:t xml:space="preserve"> </w:t>
      </w:r>
      <w:r w:rsidRPr="00EB7F51">
        <w:t xml:space="preserve">свойства </w:t>
      </w:r>
      <w:r w:rsidRPr="00EB7F51">
        <w:rPr>
          <w:i/>
          <w:lang w:val="en-US"/>
        </w:rPr>
        <w:t>display</w:t>
      </w:r>
      <w:r>
        <w:t xml:space="preserve">), </w:t>
      </w:r>
      <w:r>
        <w:t xml:space="preserve">то </w:t>
      </w:r>
      <w:r>
        <w:t>они по-прежнему будут располагаться рядом с элементами веб-формы (оправдывая свое строчное происхождение)</w:t>
      </w:r>
      <w:r>
        <w:t xml:space="preserve"> и не будут игнорировать свойства блочных элементов</w:t>
      </w:r>
      <w:r>
        <w:t>.</w:t>
      </w:r>
    </w:p>
    <w:p w:rsidR="00826A12" w:rsidRPr="00C31D30" w:rsidRDefault="00826A12" w:rsidP="00826A12">
      <w:r>
        <w:t>Для того</w:t>
      </w:r>
      <w:proofErr w:type="gramStart"/>
      <w:r>
        <w:t>,</w:t>
      </w:r>
      <w:proofErr w:type="gramEnd"/>
      <w:r>
        <w:t xml:space="preserve"> чтобы</w:t>
      </w:r>
      <w:r>
        <w:t xml:space="preserve"> выровнять текст метки по правому краю, чтобы каждая метка отображалась рядом с соответ</w:t>
      </w:r>
      <w:r>
        <w:t xml:space="preserve">ствующим элементом веб-формы и </w:t>
      </w:r>
      <w:r>
        <w:t>увеличи</w:t>
      </w:r>
      <w:r>
        <w:t>ть поле справа от метки мож</w:t>
      </w:r>
      <w:r>
        <w:t xml:space="preserve">но </w:t>
      </w:r>
      <w:r w:rsidR="00C31D30">
        <w:t>использовать следующие свойства</w:t>
      </w:r>
      <w:r w:rsidR="006119B4">
        <w:t>: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.label {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display</w:t>
      </w:r>
      <w:proofErr w:type="gramEnd"/>
      <w:r w:rsidRPr="00826A12">
        <w:rPr>
          <w:lang w:val="en-US"/>
        </w:rPr>
        <w:t>: inline-block;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width</w:t>
      </w:r>
      <w:proofErr w:type="gramEnd"/>
      <w:r w:rsidRPr="00826A12">
        <w:rPr>
          <w:lang w:val="en-US"/>
        </w:rPr>
        <w:t>: 20em;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vertical-</w:t>
      </w:r>
      <w:proofErr w:type="gramEnd"/>
      <w:r w:rsidRPr="00826A12">
        <w:rPr>
          <w:lang w:val="en-US"/>
        </w:rPr>
        <w:t>align: top;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text-</w:t>
      </w:r>
      <w:proofErr w:type="gramEnd"/>
      <w:r w:rsidRPr="00826A12">
        <w:rPr>
          <w:lang w:val="en-US"/>
        </w:rPr>
        <w:t>align: right;</w:t>
      </w:r>
    </w:p>
    <w:p w:rsid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margin-right</w:t>
      </w:r>
      <w:proofErr w:type="spellEnd"/>
      <w:r>
        <w:t>; 15px;</w:t>
      </w:r>
    </w:p>
    <w:p w:rsidR="00826A12" w:rsidRPr="00EB7F51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826A12" w:rsidRDefault="004D793F" w:rsidP="004D793F">
      <w:proofErr w:type="spellStart"/>
      <w:r w:rsidRPr="004D793F">
        <w:t>Псевдокласс</w:t>
      </w:r>
      <w:proofErr w:type="spellEnd"/>
      <w:proofErr w:type="gramStart"/>
      <w:r w:rsidRPr="004D793F">
        <w:t xml:space="preserve"> </w:t>
      </w:r>
      <w:r w:rsidRPr="004D793F">
        <w:rPr>
          <w:b/>
        </w:rPr>
        <w:t>:</w:t>
      </w:r>
      <w:proofErr w:type="gramEnd"/>
      <w:r w:rsidRPr="004D793F">
        <w:rPr>
          <w:b/>
          <w:lang w:val="en-US"/>
        </w:rPr>
        <w:t>focus</w:t>
      </w:r>
      <w:r>
        <w:t xml:space="preserve"> </w:t>
      </w:r>
      <w:r w:rsidRPr="004D793F">
        <w:t xml:space="preserve">позволяет создать селектор, изменяющий внешний вид текстового поля при щелчке на нем кнопкой мыши или при переходе на него нажатием клавиши </w:t>
      </w:r>
      <w:r w:rsidRPr="004D793F">
        <w:rPr>
          <w:lang w:val="en-US"/>
        </w:rPr>
        <w:t>Tab</w:t>
      </w:r>
      <w:r>
        <w:t xml:space="preserve"> (это на</w:t>
      </w:r>
      <w:r w:rsidRPr="004D793F">
        <w:t>зывается фокусировкой на элементе веб-формы)</w:t>
      </w:r>
      <w:r>
        <w:t>.</w:t>
      </w:r>
    </w:p>
    <w:p w:rsidR="004D793F" w:rsidRPr="004D793F" w:rsidRDefault="004D793F" w:rsidP="004D793F">
      <w:r>
        <w:lastRenderedPageBreak/>
        <w:t>Чтобы выбрать только текстовые поля в форм</w:t>
      </w:r>
      <w:r>
        <w:t>е веб-страницы, используйте сле</w:t>
      </w:r>
      <w:r>
        <w:t>дующее выражение:</w:t>
      </w:r>
      <w:r>
        <w:t xml:space="preserve"> </w:t>
      </w:r>
      <w:proofErr w:type="spellStart"/>
      <w:r w:rsidRPr="004D793F">
        <w:rPr>
          <w:b/>
        </w:rPr>
        <w:t>input</w:t>
      </w:r>
      <w:proofErr w:type="spellEnd"/>
      <w:r w:rsidRPr="004D793F">
        <w:rPr>
          <w:b/>
        </w:rPr>
        <w:t>[</w:t>
      </w:r>
      <w:proofErr w:type="spellStart"/>
      <w:r w:rsidRPr="004D793F">
        <w:rPr>
          <w:b/>
        </w:rPr>
        <w:t>type</w:t>
      </w:r>
      <w:proofErr w:type="spellEnd"/>
      <w:r w:rsidRPr="004D793F">
        <w:rPr>
          <w:b/>
        </w:rPr>
        <w:t>="</w:t>
      </w:r>
      <w:proofErr w:type="spellStart"/>
      <w:r w:rsidRPr="004D793F">
        <w:rPr>
          <w:b/>
        </w:rPr>
        <w:t>text</w:t>
      </w:r>
      <w:proofErr w:type="spellEnd"/>
      <w:r w:rsidRPr="004D793F">
        <w:rPr>
          <w:b/>
        </w:rPr>
        <w:t>"]</w:t>
      </w:r>
      <w:r>
        <w:t>, которое представляет собой селектор атрибутов.</w:t>
      </w:r>
    </w:p>
    <w:p w:rsidR="005F7B6D" w:rsidRDefault="005F7B6D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01343C">
        <w:rPr>
          <w:b/>
        </w:rPr>
        <w:t>лабораторной работе № 4</w:t>
      </w:r>
    </w:p>
    <w:p w:rsidR="002B1891" w:rsidRPr="00F16C22" w:rsidRDefault="005F7B6D" w:rsidP="00C004E6">
      <w:r>
        <w:rPr>
          <w:b/>
        </w:rPr>
        <w:t>Задание 1</w:t>
      </w:r>
      <w:proofErr w:type="gramStart"/>
      <w:r>
        <w:rPr>
          <w:b/>
        </w:rPr>
        <w:t xml:space="preserve"> </w:t>
      </w:r>
      <w:r w:rsidR="00E2254A" w:rsidRPr="00E2254A">
        <w:t>С</w:t>
      </w:r>
      <w:proofErr w:type="gramEnd"/>
      <w:r w:rsidR="00E2254A" w:rsidRPr="00E2254A">
        <w:t xml:space="preserve">оздайте HTML документ, в котором </w:t>
      </w:r>
      <w:r w:rsidR="008664F3">
        <w:t xml:space="preserve">будет </w:t>
      </w:r>
      <w:r w:rsidR="00E2254A" w:rsidRPr="00E2254A">
        <w:t xml:space="preserve">расположена таблица, содержащая </w:t>
      </w:r>
      <w:r w:rsidR="00E2254A">
        <w:t xml:space="preserve">расписание занятий </w:t>
      </w:r>
      <w:r w:rsidR="00E2254A" w:rsidRPr="00E2254A">
        <w:t>от понедельника до субботы.</w:t>
      </w:r>
      <w:r w:rsidR="008664F3">
        <w:t xml:space="preserve"> Оформление сделать произвольным. Между я</w:t>
      </w:r>
      <w:r w:rsidR="00540C4F">
        <w:t>чейками полностью убрать отступ, к первой строке и первому столбцу применить фон произвольным цветом.</w:t>
      </w:r>
    </w:p>
    <w:p w:rsidR="008664F3" w:rsidRDefault="008E0A88" w:rsidP="008664F3">
      <w:r w:rsidRPr="009C2732">
        <w:rPr>
          <w:b/>
        </w:rPr>
        <w:t>Задание 2</w:t>
      </w:r>
      <w:proofErr w:type="gramStart"/>
      <w:r>
        <w:t xml:space="preserve"> </w:t>
      </w:r>
      <w:r w:rsidR="008664F3">
        <w:t>С</w:t>
      </w:r>
      <w:proofErr w:type="gramEnd"/>
      <w:r w:rsidR="008664F3">
        <w:t>оздайте таблицу</w:t>
      </w:r>
      <w:r w:rsidR="00C21006">
        <w:t xml:space="preserve"> в новом документе</w:t>
      </w:r>
      <w:r w:rsidR="008664F3">
        <w:t>, представленную на рис. 4.1</w:t>
      </w:r>
    </w:p>
    <w:p w:rsidR="00E6118F" w:rsidRPr="00E6118F" w:rsidRDefault="00E6118F" w:rsidP="008664F3">
      <w:r w:rsidRPr="00E6118F">
        <w:rPr>
          <w:b/>
        </w:rPr>
        <w:t>2.1</w:t>
      </w:r>
      <w:proofErr w:type="gramStart"/>
      <w:r>
        <w:t xml:space="preserve"> У</w:t>
      </w:r>
      <w:proofErr w:type="gramEnd"/>
      <w:r>
        <w:t xml:space="preserve">брать пустые ячейки используя свойство </w:t>
      </w:r>
      <w:r>
        <w:rPr>
          <w:lang w:val="en-US"/>
        </w:rPr>
        <w:t>CSS</w:t>
      </w:r>
      <w:r w:rsidRPr="00E6118F">
        <w:t>.</w:t>
      </w:r>
    </w:p>
    <w:p w:rsidR="00E6118F" w:rsidRDefault="00E6118F" w:rsidP="008664F3">
      <w:r w:rsidRPr="00E6118F">
        <w:rPr>
          <w:b/>
        </w:rPr>
        <w:t>2.2</w:t>
      </w:r>
      <w:proofErr w:type="gramStart"/>
      <w:r w:rsidRPr="00E6118F">
        <w:rPr>
          <w:b/>
        </w:rPr>
        <w:t xml:space="preserve"> </w:t>
      </w:r>
      <w:r>
        <w:t>Д</w:t>
      </w:r>
      <w:proofErr w:type="gramEnd"/>
      <w:r>
        <w:t>ля заголовка таблицы задать следующие свойства: размер текста 1.2</w:t>
      </w:r>
      <w:r>
        <w:rPr>
          <w:lang w:val="en-US"/>
        </w:rPr>
        <w:t> </w:t>
      </w:r>
      <w:proofErr w:type="spellStart"/>
      <w:r>
        <w:rPr>
          <w:lang w:val="en-US"/>
        </w:rPr>
        <w:t>em</w:t>
      </w:r>
      <w:proofErr w:type="spellEnd"/>
      <w:r w:rsidRPr="00E6118F">
        <w:t xml:space="preserve">, </w:t>
      </w:r>
      <w:r>
        <w:t>выравнивание по центру.</w:t>
      </w:r>
    </w:p>
    <w:p w:rsidR="00E6118F" w:rsidRPr="00E6118F" w:rsidRDefault="00E6118F" w:rsidP="008664F3">
      <w:r w:rsidRPr="00C21006">
        <w:rPr>
          <w:b/>
        </w:rPr>
        <w:t>2.3</w:t>
      </w:r>
      <w:proofErr w:type="gramStart"/>
      <w:r>
        <w:t xml:space="preserve"> У</w:t>
      </w:r>
      <w:proofErr w:type="gramEnd"/>
      <w:r>
        <w:t xml:space="preserve">становить следующие заливки: для заголовков </w:t>
      </w:r>
      <w:proofErr w:type="spellStart"/>
      <w:r>
        <w:rPr>
          <w:lang w:val="en-US"/>
        </w:rPr>
        <w:t>darkblue</w:t>
      </w:r>
      <w:proofErr w:type="spellEnd"/>
      <w:r w:rsidRPr="00E6118F">
        <w:t xml:space="preserve">, </w:t>
      </w:r>
      <w:r>
        <w:t xml:space="preserve">для второго столбца </w:t>
      </w:r>
      <w:r w:rsidRPr="00E6118F">
        <w:t>#00BFF</w:t>
      </w:r>
      <w:r>
        <w:t xml:space="preserve">, для третьего </w:t>
      </w:r>
      <w:r>
        <w:rPr>
          <w:lang w:val="en-US"/>
        </w:rPr>
        <w:t>purple</w:t>
      </w:r>
      <w:r w:rsidRPr="00E6118F">
        <w:t xml:space="preserve">, </w:t>
      </w:r>
      <w:r>
        <w:t>для четвертого зеленый.</w:t>
      </w:r>
    </w:p>
    <w:p w:rsidR="008664F3" w:rsidRDefault="00F535A8" w:rsidP="008664F3">
      <w:pPr>
        <w:ind w:firstLine="0"/>
        <w:jc w:val="center"/>
      </w:pPr>
      <w:r>
        <w:rPr>
          <w:noProof/>
        </w:rPr>
        <w:drawing>
          <wp:inline distT="0" distB="0" distL="0" distR="0" wp14:anchorId="416892AB" wp14:editId="61CD6D6A">
            <wp:extent cx="4867275" cy="53471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692" r="77243" b="45839"/>
                    <a:stretch/>
                  </pic:blipFill>
                  <pic:spPr bwMode="auto">
                    <a:xfrm>
                      <a:off x="0" y="0"/>
                      <a:ext cx="4882597" cy="536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4F3" w:rsidRPr="00571875" w:rsidRDefault="008664F3" w:rsidP="008664F3">
      <w:pPr>
        <w:ind w:firstLine="0"/>
        <w:jc w:val="center"/>
      </w:pPr>
      <w:r>
        <w:t>Рис. 4.1</w:t>
      </w:r>
    </w:p>
    <w:p w:rsidR="00BA327E" w:rsidRDefault="009C2732" w:rsidP="00BA327E">
      <w:r w:rsidRPr="002F3200">
        <w:rPr>
          <w:b/>
        </w:rPr>
        <w:lastRenderedPageBreak/>
        <w:t>Задание</w:t>
      </w:r>
      <w:r w:rsidRPr="00F66F27">
        <w:rPr>
          <w:b/>
        </w:rPr>
        <w:t xml:space="preserve"> 3</w:t>
      </w:r>
      <w:r w:rsidRPr="00F66F27">
        <w:t xml:space="preserve"> </w:t>
      </w:r>
      <w:r w:rsidR="00F66F27">
        <w:t>Используя</w:t>
      </w:r>
      <w:r w:rsidR="00F66F27" w:rsidRPr="00F66F27">
        <w:t xml:space="preserve"> </w:t>
      </w:r>
      <w:r w:rsidR="00F66F27">
        <w:t>селекторы</w:t>
      </w:r>
      <w:proofErr w:type="gramStart"/>
      <w:r w:rsidR="00F66F27" w:rsidRPr="00F66F27">
        <w:t xml:space="preserve"> :</w:t>
      </w:r>
      <w:proofErr w:type="gramEnd"/>
      <w:r w:rsidR="00F66F27" w:rsidRPr="00F66F27">
        <w:rPr>
          <w:lang w:val="en-US"/>
        </w:rPr>
        <w:t>first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last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odd</w:t>
      </w:r>
      <w:r w:rsidR="00F66F27" w:rsidRPr="00F66F27">
        <w:t xml:space="preserve">) </w:t>
      </w:r>
      <w:r w:rsidR="00F66F27">
        <w:t>и</w:t>
      </w:r>
      <w:r w:rsidR="00F66F27" w:rsidRPr="00F66F27">
        <w:t xml:space="preserve">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even</w:t>
      </w:r>
      <w:r w:rsidR="00F66F27" w:rsidRPr="00F66F27">
        <w:t xml:space="preserve">) </w:t>
      </w:r>
      <w:r w:rsidR="00F66F27">
        <w:t>создайте шахматную доску</w:t>
      </w:r>
      <w:r w:rsidR="00C21006" w:rsidRPr="00C21006">
        <w:t xml:space="preserve"> </w:t>
      </w:r>
      <w:r w:rsidR="00C21006">
        <w:t>в новом документе</w:t>
      </w:r>
      <w:r w:rsidR="00F535A8">
        <w:t>, представленную</w:t>
      </w:r>
      <w:r w:rsidR="00F66F27">
        <w:t xml:space="preserve"> на рис. 4.2</w:t>
      </w:r>
    </w:p>
    <w:p w:rsidR="00F66F27" w:rsidRDefault="00540C4F" w:rsidP="0001343C">
      <w:pPr>
        <w:ind w:firstLine="0"/>
        <w:jc w:val="center"/>
      </w:pPr>
      <w:r>
        <w:rPr>
          <w:noProof/>
        </w:rPr>
        <w:drawing>
          <wp:inline distT="0" distB="0" distL="0" distR="0" wp14:anchorId="6BF04C2B" wp14:editId="3F1EF74A">
            <wp:extent cx="2447925" cy="2400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977" r="58814" b="18187"/>
                    <a:stretch/>
                  </pic:blipFill>
                  <pic:spPr bwMode="auto">
                    <a:xfrm>
                      <a:off x="0" y="0"/>
                      <a:ext cx="2446617" cy="239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43C" w:rsidRDefault="0001343C" w:rsidP="0001343C">
      <w:pPr>
        <w:ind w:firstLine="0"/>
        <w:jc w:val="center"/>
      </w:pPr>
      <w:r>
        <w:t>Рис. 4.2</w:t>
      </w:r>
    </w:p>
    <w:p w:rsidR="00473DC9" w:rsidRDefault="00DC4268" w:rsidP="00713D4B">
      <w:r>
        <w:rPr>
          <w:b/>
        </w:rPr>
        <w:t>Задание 4</w:t>
      </w:r>
      <w:proofErr w:type="gramStart"/>
      <w:r>
        <w:rPr>
          <w:b/>
        </w:rPr>
        <w:t xml:space="preserve"> </w:t>
      </w:r>
      <w:r w:rsidR="00074B1E" w:rsidRPr="00F535A8">
        <w:t>С</w:t>
      </w:r>
      <w:proofErr w:type="gramEnd"/>
      <w:r w:rsidR="00074B1E" w:rsidRPr="00F535A8">
        <w:t xml:space="preserve">оздайте </w:t>
      </w:r>
      <w:r w:rsidR="00C21006">
        <w:rPr>
          <w:lang w:val="en-US"/>
        </w:rPr>
        <w:t>HTML</w:t>
      </w:r>
      <w:r w:rsidR="00C21006" w:rsidRPr="00C21006">
        <w:t>-</w:t>
      </w:r>
      <w:r w:rsidR="00C21006">
        <w:t xml:space="preserve">страницу, на которой разместить </w:t>
      </w:r>
      <w:r w:rsidR="00074B1E" w:rsidRPr="00F535A8">
        <w:t>форму представленную на рис. 4.3</w:t>
      </w:r>
      <w:r w:rsidR="00F535A8" w:rsidRPr="00F535A8">
        <w:t>. Для изменения отдельных элементов формы используйте селекторы атрибутов.</w:t>
      </w:r>
    </w:p>
    <w:p w:rsidR="00F535A8" w:rsidRDefault="00C21006" w:rsidP="00713D4B">
      <w:pPr>
        <w:rPr>
          <w:lang w:val="en-US"/>
        </w:rPr>
      </w:pPr>
      <w:r w:rsidRPr="00C21006">
        <w:rPr>
          <w:b/>
        </w:rPr>
        <w:t xml:space="preserve">4.1 </w:t>
      </w:r>
      <w:r w:rsidRPr="00C21006">
        <w:t xml:space="preserve">Цвет фона установить </w:t>
      </w:r>
      <w:r w:rsidRPr="00C21006">
        <w:rPr>
          <w:lang w:val="en-US"/>
        </w:rPr>
        <w:t>indigo.</w:t>
      </w:r>
    </w:p>
    <w:p w:rsidR="00C21006" w:rsidRPr="00BD2D1D" w:rsidRDefault="00C21006" w:rsidP="00713D4B">
      <w:r w:rsidRPr="00C21006">
        <w:rPr>
          <w:b/>
        </w:rPr>
        <w:t>4.2</w:t>
      </w:r>
      <w:proofErr w:type="gramStart"/>
      <w:r w:rsidRPr="00C21006">
        <w:rPr>
          <w:b/>
        </w:rPr>
        <w:t xml:space="preserve"> </w:t>
      </w:r>
      <w:r w:rsidRPr="00C21006">
        <w:t>Д</w:t>
      </w:r>
      <w:proofErr w:type="gramEnd"/>
      <w:r w:rsidRPr="00C21006">
        <w:t xml:space="preserve">ля текстовых полей </w:t>
      </w:r>
      <w:r w:rsidR="00BD2D1D">
        <w:t xml:space="preserve">и поля </w:t>
      </w:r>
      <w:r w:rsidR="00BD2D1D" w:rsidRPr="00BD2D1D">
        <w:rPr>
          <w:b/>
          <w:lang w:val="en-US"/>
        </w:rPr>
        <w:t>email</w:t>
      </w:r>
      <w:r w:rsidR="00BD2D1D" w:rsidRPr="00BD2D1D">
        <w:t xml:space="preserve"> </w:t>
      </w:r>
      <w:r w:rsidRPr="00C21006">
        <w:t>установить следующие параметры цвета:</w:t>
      </w:r>
      <w:r w:rsidRPr="00C21006">
        <w:rPr>
          <w:b/>
        </w:rPr>
        <w:t xml:space="preserve"> </w:t>
      </w:r>
      <w:r w:rsidRPr="00C21006">
        <w:t>цвет фона</w:t>
      </w:r>
      <w:r>
        <w:rPr>
          <w:b/>
        </w:rPr>
        <w:t xml:space="preserve"> </w:t>
      </w:r>
      <w:proofErr w:type="spellStart"/>
      <w:r w:rsidRPr="00C21006">
        <w:rPr>
          <w:lang w:val="en-US"/>
        </w:rPr>
        <w:t>rgba</w:t>
      </w:r>
      <w:proofErr w:type="spellEnd"/>
      <w:r w:rsidRPr="00C21006">
        <w:t>(255,255,255,.5)</w:t>
      </w:r>
      <w:r>
        <w:t xml:space="preserve">, цвет текста </w:t>
      </w:r>
      <w:proofErr w:type="spellStart"/>
      <w:r w:rsidRPr="00C21006">
        <w:t>rgba</w:t>
      </w:r>
      <w:proofErr w:type="spellEnd"/>
      <w:r w:rsidRPr="00C21006">
        <w:t>(255,255,255,1)</w:t>
      </w:r>
      <w:r w:rsidRPr="00C21006">
        <w:t xml:space="preserve">, </w:t>
      </w:r>
      <w:r>
        <w:t>тень</w:t>
      </w:r>
      <w:r w:rsidR="00BD2D1D">
        <w:t xml:space="preserve"> </w:t>
      </w:r>
      <w:proofErr w:type="spellStart"/>
      <w:r w:rsidR="00BD2D1D" w:rsidRPr="00BD2D1D">
        <w:t>box-shadow</w:t>
      </w:r>
      <w:proofErr w:type="spellEnd"/>
      <w:r w:rsidR="00BD2D1D" w:rsidRPr="00BD2D1D">
        <w:t xml:space="preserve">: </w:t>
      </w:r>
      <w:proofErr w:type="spellStart"/>
      <w:r w:rsidR="00BD2D1D" w:rsidRPr="00BD2D1D">
        <w:t>inset</w:t>
      </w:r>
      <w:proofErr w:type="spellEnd"/>
      <w:r w:rsidR="00BD2D1D" w:rsidRPr="00BD2D1D">
        <w:t xml:space="preserve"> 0 0 10px </w:t>
      </w:r>
      <w:proofErr w:type="spellStart"/>
      <w:r w:rsidR="00BD2D1D" w:rsidRPr="00BD2D1D">
        <w:t>rgba</w:t>
      </w:r>
      <w:proofErr w:type="spellEnd"/>
      <w:r w:rsidR="00BD2D1D" w:rsidRPr="00BD2D1D">
        <w:t>(255,255,255,</w:t>
      </w:r>
      <w:r w:rsidR="00BD2D1D">
        <w:t xml:space="preserve"> </w:t>
      </w:r>
      <w:r w:rsidR="00BD2D1D" w:rsidRPr="00BD2D1D">
        <w:t xml:space="preserve">.75). </w:t>
      </w:r>
    </w:p>
    <w:p w:rsidR="00C21006" w:rsidRDefault="00C21006" w:rsidP="00713D4B">
      <w:pPr>
        <w:rPr>
          <w:lang w:val="en-US"/>
        </w:rPr>
      </w:pPr>
      <w:r w:rsidRPr="00C21006">
        <w:t>4.3</w:t>
      </w:r>
      <w:proofErr w:type="gramStart"/>
      <w:r w:rsidRPr="00C21006">
        <w:t xml:space="preserve"> </w:t>
      </w:r>
      <w:r w:rsidR="00BD2D1D">
        <w:t>У</w:t>
      </w:r>
      <w:proofErr w:type="gramEnd"/>
      <w:r w:rsidR="00BD2D1D">
        <w:t xml:space="preserve">становить </w:t>
      </w:r>
      <w:r w:rsidR="00BD2D1D">
        <w:t>размер текста 1.2</w:t>
      </w:r>
      <w:proofErr w:type="spellStart"/>
      <w:r w:rsidR="00BD2D1D">
        <w:rPr>
          <w:lang w:val="en-US"/>
        </w:rPr>
        <w:t>em</w:t>
      </w:r>
      <w:proofErr w:type="spellEnd"/>
    </w:p>
    <w:p w:rsidR="00BD2D1D" w:rsidRDefault="00BD2D1D" w:rsidP="00713D4B">
      <w:r w:rsidRPr="00BD2D1D">
        <w:t>4.4</w:t>
      </w:r>
      <w:proofErr w:type="gramStart"/>
      <w:r w:rsidRPr="00BD2D1D">
        <w:t xml:space="preserve"> </w:t>
      </w:r>
      <w:r>
        <w:t>Д</w:t>
      </w:r>
      <w:proofErr w:type="gramEnd"/>
      <w:r>
        <w:t xml:space="preserve">ля кнопок установить следующие цветовые параметры: фон </w:t>
      </w:r>
      <w:r>
        <w:rPr>
          <w:lang w:val="en-US"/>
        </w:rPr>
        <w:t>navy</w:t>
      </w:r>
      <w:r w:rsidRPr="00BD2D1D">
        <w:t xml:space="preserve">, </w:t>
      </w:r>
      <w:r>
        <w:t xml:space="preserve">тень </w:t>
      </w:r>
      <w:proofErr w:type="spellStart"/>
      <w:r w:rsidRPr="00BD2D1D">
        <w:t>box-shadow</w:t>
      </w:r>
      <w:proofErr w:type="spellEnd"/>
      <w:r w:rsidRPr="00BD2D1D">
        <w:t xml:space="preserve">: 0 0 4px </w:t>
      </w:r>
      <w:proofErr w:type="spellStart"/>
      <w:r w:rsidRPr="00BD2D1D">
        <w:t>white</w:t>
      </w:r>
      <w:proofErr w:type="spellEnd"/>
      <w:r w:rsidRPr="00BD2D1D">
        <w:t>;</w:t>
      </w:r>
    </w:p>
    <w:p w:rsidR="009A5314" w:rsidRPr="009A5314" w:rsidRDefault="009A5314" w:rsidP="00713D4B">
      <w:pPr>
        <w:rPr>
          <w:b/>
        </w:rPr>
      </w:pPr>
      <w:r>
        <w:t>4.5</w:t>
      </w:r>
      <w:proofErr w:type="gramStart"/>
      <w:r>
        <w:t xml:space="preserve"> П</w:t>
      </w:r>
      <w:proofErr w:type="gramEnd"/>
      <w:r>
        <w:t xml:space="preserve">ри вводе текста в текстовые поля фоновый цвет должен измениться на черный, а цвет ввода черный. Поле </w:t>
      </w:r>
      <w:r>
        <w:rPr>
          <w:lang w:val="en-US"/>
        </w:rPr>
        <w:t xml:space="preserve">email </w:t>
      </w:r>
      <w:r>
        <w:t>оставить без изменений.</w:t>
      </w:r>
    </w:p>
    <w:p w:rsidR="00AC407F" w:rsidRDefault="00AC407F" w:rsidP="00074B1E">
      <w:pPr>
        <w:ind w:firstLine="0"/>
        <w:jc w:val="center"/>
        <w:rPr>
          <w:noProof/>
        </w:rPr>
      </w:pPr>
    </w:p>
    <w:p w:rsidR="00074B1E" w:rsidRDefault="00AC407F" w:rsidP="00074B1E">
      <w:pPr>
        <w:ind w:firstLine="0"/>
        <w:jc w:val="center"/>
      </w:pPr>
      <w:r>
        <w:rPr>
          <w:noProof/>
        </w:rPr>
        <w:drawing>
          <wp:inline distT="0" distB="0" distL="0" distR="0" wp14:anchorId="0178FFA2" wp14:editId="67952A4C">
            <wp:extent cx="2533650" cy="2899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980" t="9122" r="44872" b="5075"/>
                    <a:stretch/>
                  </pic:blipFill>
                  <pic:spPr bwMode="auto">
                    <a:xfrm>
                      <a:off x="0" y="0"/>
                      <a:ext cx="2541455" cy="290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07F" w:rsidRDefault="00AC407F" w:rsidP="00074B1E">
      <w:pPr>
        <w:ind w:firstLine="0"/>
        <w:jc w:val="center"/>
      </w:pPr>
      <w:r>
        <w:t>Рис. 4.3</w:t>
      </w:r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lastRenderedPageBreak/>
        <w:t>Контрольные вопросы</w:t>
      </w:r>
    </w:p>
    <w:p w:rsidR="00F2791A" w:rsidRPr="00795907" w:rsidRDefault="00F2791A" w:rsidP="00EF0716">
      <w:r>
        <w:t>1.</w:t>
      </w:r>
      <w:proofErr w:type="gramStart"/>
      <w:r>
        <w:t xml:space="preserve"> </w:t>
      </w:r>
      <w:proofErr w:type="gramEnd"/>
      <w:r w:rsidR="009A5314">
        <w:t xml:space="preserve">Что </w:t>
      </w:r>
      <w:proofErr w:type="gramStart"/>
      <w:r w:rsidR="009A5314">
        <w:t>представляет из себя</w:t>
      </w:r>
      <w:proofErr w:type="gramEnd"/>
      <w:r w:rsidR="009A5314">
        <w:t xml:space="preserve"> селектор атрибутов</w:t>
      </w:r>
      <w:r w:rsidR="00795907">
        <w:t>?</w:t>
      </w:r>
    </w:p>
    <w:p w:rsidR="00532941" w:rsidRPr="00532941" w:rsidRDefault="00795907" w:rsidP="00EF0716">
      <w:r>
        <w:t xml:space="preserve">2. </w:t>
      </w:r>
      <w:r w:rsidR="009A5314">
        <w:t>Как убрать отступы между ячейками таблицы</w:t>
      </w:r>
      <w:r w:rsidR="00532941">
        <w:t>?</w:t>
      </w:r>
    </w:p>
    <w:p w:rsidR="00F2791A" w:rsidRPr="00B145A9" w:rsidRDefault="00532941" w:rsidP="00EF0716">
      <w:r>
        <w:t>3</w:t>
      </w:r>
      <w:r w:rsidR="00B145A9">
        <w:t xml:space="preserve">. </w:t>
      </w:r>
      <w:r w:rsidR="009A5314">
        <w:t>Как убрать пустые ячейки таблицы?</w:t>
      </w:r>
    </w:p>
    <w:p w:rsidR="00B145A9" w:rsidRDefault="00532941" w:rsidP="00EF0716">
      <w:r>
        <w:t>4</w:t>
      </w:r>
      <w:r w:rsidR="009A5314">
        <w:t xml:space="preserve">. Сокращенная запись свойства </w:t>
      </w:r>
      <w:r w:rsidR="009A5314" w:rsidRPr="003E528B">
        <w:rPr>
          <w:i/>
          <w:lang w:val="en-US"/>
        </w:rPr>
        <w:t>padding</w:t>
      </w:r>
      <w:r w:rsidR="00B145A9">
        <w:t>?</w:t>
      </w:r>
      <w:bookmarkStart w:id="0" w:name="_GoBack"/>
      <w:bookmarkEnd w:id="0"/>
    </w:p>
    <w:p w:rsidR="00532941" w:rsidRDefault="00532941" w:rsidP="00EF0716">
      <w:r>
        <w:t xml:space="preserve">5. </w:t>
      </w:r>
      <w:r w:rsidR="009A5314">
        <w:t xml:space="preserve">Для чего используется </w:t>
      </w:r>
      <w:proofErr w:type="spellStart"/>
      <w:r w:rsidR="009A5314">
        <w:t>псевдокласс</w:t>
      </w:r>
      <w:proofErr w:type="spellEnd"/>
      <w:r w:rsidR="009A5314">
        <w:t xml:space="preserve"> </w:t>
      </w:r>
      <w:r w:rsidR="009A5314">
        <w:rPr>
          <w:lang w:val="en-US"/>
        </w:rPr>
        <w:t>focus</w:t>
      </w:r>
      <w:r w:rsidR="009A5314">
        <w:t>?</w:t>
      </w:r>
    </w:p>
    <w:p w:rsidR="00532941" w:rsidRDefault="00532941" w:rsidP="00EF0716">
      <w:pPr>
        <w:rPr>
          <w:lang w:val="en-US"/>
        </w:rPr>
      </w:pPr>
      <w:r>
        <w:t xml:space="preserve">6. </w:t>
      </w:r>
      <w:r w:rsidR="009A5314">
        <w:t xml:space="preserve">Для чего используется </w:t>
      </w:r>
      <w:proofErr w:type="spellStart"/>
      <w:r w:rsidR="009A5314">
        <w:t>псевдокласс</w:t>
      </w:r>
      <w:proofErr w:type="spellEnd"/>
      <w:r w:rsidR="009A5314">
        <w:t xml:space="preserve"> </w:t>
      </w:r>
      <w:r w:rsidR="009A5314">
        <w:rPr>
          <w:lang w:val="en-US"/>
        </w:rPr>
        <w:t>nth</w:t>
      </w:r>
      <w:r w:rsidR="006E5FE2" w:rsidRPr="006E5FE2">
        <w:t>-</w:t>
      </w:r>
      <w:r w:rsidR="006E5FE2">
        <w:rPr>
          <w:lang w:val="en-US"/>
        </w:rPr>
        <w:t>child</w:t>
      </w:r>
      <w:r w:rsidR="006E5FE2" w:rsidRPr="006E5FE2">
        <w:t>(</w:t>
      </w:r>
      <w:r w:rsidR="006E5FE2">
        <w:rPr>
          <w:lang w:val="en-US"/>
        </w:rPr>
        <w:t>odd</w:t>
      </w:r>
      <w:r w:rsidR="006E5FE2" w:rsidRPr="006E5FE2">
        <w:t>)</w:t>
      </w:r>
      <w:r>
        <w:t>?</w:t>
      </w:r>
    </w:p>
    <w:p w:rsidR="006E5FE2" w:rsidRPr="006E5FE2" w:rsidRDefault="006E5FE2" w:rsidP="00EF0716">
      <w:r w:rsidRPr="006E5FE2">
        <w:t xml:space="preserve">7. </w:t>
      </w:r>
      <w:r>
        <w:t xml:space="preserve">Для чего используется </w:t>
      </w:r>
      <w:proofErr w:type="spellStart"/>
      <w:r>
        <w:t>псевдокласс</w:t>
      </w:r>
      <w:proofErr w:type="spellEnd"/>
      <w:r>
        <w:t xml:space="preserve"> </w:t>
      </w:r>
      <w:r>
        <w:rPr>
          <w:lang w:val="en-US"/>
        </w:rPr>
        <w:t>nth</w:t>
      </w:r>
      <w:r w:rsidRPr="006E5FE2">
        <w:t>-</w:t>
      </w:r>
      <w:r>
        <w:rPr>
          <w:lang w:val="en-US"/>
        </w:rPr>
        <w:t>child</w:t>
      </w:r>
      <w:r w:rsidRPr="006E5FE2">
        <w:t>(</w:t>
      </w:r>
      <w:r>
        <w:rPr>
          <w:lang w:val="en-US"/>
        </w:rPr>
        <w:t>odd</w:t>
      </w:r>
      <w:r w:rsidRPr="006E5FE2">
        <w:t>)</w:t>
      </w:r>
      <w:r>
        <w:t>?</w:t>
      </w:r>
    </w:p>
    <w:p w:rsidR="00C720D3" w:rsidRDefault="006E5FE2" w:rsidP="00EF0716">
      <w:pPr>
        <w:rPr>
          <w:bCs/>
        </w:rPr>
      </w:pPr>
      <w:r w:rsidRPr="006E5FE2">
        <w:t>8</w:t>
      </w:r>
      <w:r w:rsidR="00C720D3">
        <w:t xml:space="preserve">. </w:t>
      </w:r>
      <w:r w:rsidR="00C720D3">
        <w:rPr>
          <w:bCs/>
        </w:rPr>
        <w:t xml:space="preserve">Каким образом </w:t>
      </w:r>
      <w:r w:rsidR="00E238C1">
        <w:rPr>
          <w:bCs/>
        </w:rPr>
        <w:t xml:space="preserve">сделать </w:t>
      </w:r>
      <w:r>
        <w:rPr>
          <w:bCs/>
        </w:rPr>
        <w:t>тень к элементам формы</w:t>
      </w:r>
      <w:r w:rsidR="00C720D3">
        <w:rPr>
          <w:bCs/>
        </w:rPr>
        <w:t>?</w:t>
      </w:r>
    </w:p>
    <w:p w:rsidR="00532941" w:rsidRDefault="006E5FE2" w:rsidP="00EF0716">
      <w:pPr>
        <w:rPr>
          <w:bCs/>
        </w:rPr>
      </w:pPr>
      <w:r>
        <w:rPr>
          <w:bCs/>
        </w:rPr>
        <w:t>8. Как изменить промежуток между ячейками</w:t>
      </w:r>
      <w:r w:rsidR="00532941"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6E5FE2">
        <w:rPr>
          <w:bCs/>
        </w:rPr>
        <w:t xml:space="preserve"> Для чего используется свойство </w:t>
      </w:r>
      <w:r w:rsidR="006E5FE2" w:rsidRPr="003E528B">
        <w:rPr>
          <w:bCs/>
          <w:i/>
          <w:lang w:val="en-US"/>
        </w:rPr>
        <w:t>border</w:t>
      </w:r>
      <w:r w:rsidR="006E5FE2" w:rsidRPr="003E528B">
        <w:rPr>
          <w:bCs/>
          <w:i/>
        </w:rPr>
        <w:t>-</w:t>
      </w:r>
      <w:r w:rsidR="006E5FE2" w:rsidRPr="003E528B">
        <w:rPr>
          <w:bCs/>
          <w:i/>
          <w:lang w:val="en-US"/>
        </w:rPr>
        <w:t>radius</w:t>
      </w:r>
      <w:r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proofErr w:type="gramStart"/>
      <w:r w:rsidR="006E5FE2">
        <w:rPr>
          <w:bCs/>
        </w:rPr>
        <w:t xml:space="preserve"> </w:t>
      </w:r>
      <w:proofErr w:type="gramEnd"/>
      <w:r w:rsidR="006E5FE2">
        <w:rPr>
          <w:bCs/>
        </w:rPr>
        <w:t>Какое свойство используется для выравнивания текста в таблице по вертикали в ячейках</w:t>
      </w:r>
      <w:r>
        <w:rPr>
          <w:bCs/>
        </w:rPr>
        <w:t>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 xml:space="preserve">. </w:t>
      </w:r>
      <w:r w:rsidR="006E5FE2">
        <w:rPr>
          <w:bCs/>
        </w:rPr>
        <w:t>Какое свойство используется для выравниван</w:t>
      </w:r>
      <w:r w:rsidR="006E5FE2">
        <w:rPr>
          <w:bCs/>
        </w:rPr>
        <w:t>ия текста в таблице по горизонтали</w:t>
      </w:r>
      <w:r w:rsidR="006E5FE2">
        <w:rPr>
          <w:bCs/>
        </w:rPr>
        <w:t xml:space="preserve"> в ячейках?</w:t>
      </w:r>
      <w:r w:rsidR="00C720D3" w:rsidRPr="00C720D3">
        <w:rPr>
          <w:bCs/>
        </w:rPr>
        <w:t>?</w:t>
      </w:r>
    </w:p>
    <w:p w:rsidR="00532941" w:rsidRDefault="00532941" w:rsidP="00532941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6E5FE2">
        <w:rPr>
          <w:bCs/>
        </w:rPr>
        <w:t xml:space="preserve">Какие значения может принимать свойство </w:t>
      </w:r>
      <w:r w:rsidR="006E5FE2" w:rsidRPr="006E5FE2">
        <w:rPr>
          <w:bCs/>
          <w:i/>
          <w:lang w:val="en-US"/>
        </w:rPr>
        <w:t>vertical</w:t>
      </w:r>
      <w:r w:rsidR="006E5FE2" w:rsidRPr="006E5FE2">
        <w:rPr>
          <w:bCs/>
          <w:i/>
        </w:rPr>
        <w:t>-</w:t>
      </w:r>
      <w:r w:rsidR="006E5FE2" w:rsidRPr="006E5FE2">
        <w:rPr>
          <w:bCs/>
          <w:i/>
          <w:lang w:val="en-US"/>
        </w:rPr>
        <w:t>align</w:t>
      </w:r>
      <w:r>
        <w:rPr>
          <w:bCs/>
        </w:rPr>
        <w:t>?</w:t>
      </w:r>
    </w:p>
    <w:p w:rsidR="00BF7459" w:rsidRDefault="00E238C1" w:rsidP="00532941">
      <w:pPr>
        <w:rPr>
          <w:bCs/>
        </w:rPr>
      </w:pPr>
      <w:r>
        <w:rPr>
          <w:bCs/>
        </w:rPr>
        <w:t>13.</w:t>
      </w:r>
      <w:proofErr w:type="gramStart"/>
      <w:r>
        <w:rPr>
          <w:bCs/>
        </w:rPr>
        <w:t xml:space="preserve"> </w:t>
      </w:r>
      <w:proofErr w:type="gramEnd"/>
      <w:r w:rsidR="006E5FE2">
        <w:rPr>
          <w:bCs/>
        </w:rPr>
        <w:t xml:space="preserve">Для чего используется </w:t>
      </w:r>
      <w:proofErr w:type="spellStart"/>
      <w:r w:rsidR="006E5FE2">
        <w:rPr>
          <w:bCs/>
        </w:rPr>
        <w:t>псевдокласс</w:t>
      </w:r>
      <w:proofErr w:type="spellEnd"/>
      <w:r w:rsidR="006E5FE2">
        <w:rPr>
          <w:bCs/>
        </w:rPr>
        <w:t xml:space="preserve"> </w:t>
      </w:r>
      <w:proofErr w:type="spellStart"/>
      <w:r w:rsidR="006E5FE2" w:rsidRPr="006E5FE2">
        <w:rPr>
          <w:i/>
        </w:rPr>
        <w:t>first</w:t>
      </w:r>
      <w:proofErr w:type="spellEnd"/>
      <w:r w:rsidR="006E5FE2" w:rsidRPr="006E5FE2">
        <w:rPr>
          <w:i/>
        </w:rPr>
        <w:t>-</w:t>
      </w:r>
      <w:r w:rsidR="006E5FE2" w:rsidRPr="006E5FE2">
        <w:rPr>
          <w:i/>
          <w:lang w:val="en-US"/>
        </w:rPr>
        <w:t>child</w:t>
      </w:r>
      <w:r w:rsidR="00BF7459">
        <w:rPr>
          <w:bCs/>
        </w:rPr>
        <w:t>?</w:t>
      </w:r>
    </w:p>
    <w:p w:rsidR="00842A44" w:rsidRDefault="00842A44" w:rsidP="00532941">
      <w:pPr>
        <w:rPr>
          <w:bCs/>
        </w:rPr>
      </w:pPr>
      <w:r>
        <w:rPr>
          <w:bCs/>
        </w:rPr>
        <w:t xml:space="preserve">14. </w:t>
      </w:r>
      <w:r w:rsidR="006E5FE2">
        <w:rPr>
          <w:bCs/>
        </w:rPr>
        <w:t xml:space="preserve">Для чего используется </w:t>
      </w:r>
      <w:proofErr w:type="spellStart"/>
      <w:r w:rsidR="006E5FE2">
        <w:rPr>
          <w:bCs/>
        </w:rPr>
        <w:t>псевдокласс</w:t>
      </w:r>
      <w:proofErr w:type="spellEnd"/>
      <w:r w:rsidR="006E5FE2">
        <w:rPr>
          <w:bCs/>
        </w:rPr>
        <w:t xml:space="preserve"> </w:t>
      </w:r>
      <w:r w:rsidR="006E5FE2">
        <w:rPr>
          <w:i/>
          <w:lang w:val="en-US"/>
        </w:rPr>
        <w:t>last</w:t>
      </w:r>
      <w:r w:rsidR="006E5FE2" w:rsidRPr="006E5FE2">
        <w:rPr>
          <w:i/>
        </w:rPr>
        <w:t>-</w:t>
      </w:r>
      <w:r w:rsidR="006E5FE2" w:rsidRPr="006E5FE2">
        <w:rPr>
          <w:i/>
          <w:lang w:val="en-US"/>
        </w:rPr>
        <w:t>child</w:t>
      </w:r>
      <w:r>
        <w:rPr>
          <w:bCs/>
        </w:rPr>
        <w:t>?</w:t>
      </w:r>
    </w:p>
    <w:p w:rsidR="00E238C1" w:rsidRDefault="00E238C1" w:rsidP="00532941">
      <w:pPr>
        <w:rPr>
          <w:bCs/>
        </w:rPr>
      </w:pPr>
      <w:r>
        <w:rPr>
          <w:bCs/>
        </w:rPr>
        <w:t>15.</w:t>
      </w:r>
      <w:proofErr w:type="gramStart"/>
      <w:r w:rsidR="006E5FE2">
        <w:rPr>
          <w:bCs/>
        </w:rPr>
        <w:t xml:space="preserve"> </w:t>
      </w:r>
      <w:proofErr w:type="gramEnd"/>
      <w:r w:rsidR="006E5FE2">
        <w:rPr>
          <w:bCs/>
        </w:rPr>
        <w:t>Какого свойства и для чего используется з</w:t>
      </w:r>
      <w:r w:rsidR="006E5FE2" w:rsidRPr="006E5FE2">
        <w:rPr>
          <w:bCs/>
        </w:rPr>
        <w:t xml:space="preserve">начение </w:t>
      </w:r>
      <w:proofErr w:type="spellStart"/>
      <w:r w:rsidR="006E5FE2" w:rsidRPr="00FC570C">
        <w:rPr>
          <w:b/>
          <w:bCs/>
        </w:rPr>
        <w:t>separate</w:t>
      </w:r>
      <w:proofErr w:type="spellEnd"/>
      <w:r>
        <w:rPr>
          <w:bCs/>
        </w:rPr>
        <w:t>?</w:t>
      </w:r>
    </w:p>
    <w:p w:rsidR="00E238C1" w:rsidRDefault="00E238C1" w:rsidP="00532941">
      <w:pPr>
        <w:rPr>
          <w:bCs/>
        </w:rPr>
      </w:pPr>
      <w:r>
        <w:rPr>
          <w:bCs/>
        </w:rPr>
        <w:t xml:space="preserve">16. </w:t>
      </w:r>
      <w:r w:rsidR="006E5FE2">
        <w:rPr>
          <w:bCs/>
        </w:rPr>
        <w:t>Какого свойства и для чего используется з</w:t>
      </w:r>
      <w:r w:rsidR="006E5FE2">
        <w:rPr>
          <w:bCs/>
        </w:rPr>
        <w:t xml:space="preserve">начение </w:t>
      </w:r>
      <w:r w:rsidR="006E5FE2" w:rsidRPr="00FC570C">
        <w:rPr>
          <w:b/>
          <w:bCs/>
          <w:lang w:val="en-US"/>
        </w:rPr>
        <w:t>collapse</w:t>
      </w:r>
      <w:r w:rsidR="006E5FE2">
        <w:rPr>
          <w:bCs/>
        </w:rPr>
        <w:t>?</w:t>
      </w:r>
    </w:p>
    <w:sectPr w:rsidR="00E23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2021-09-21T20:32:00Z</dcterms:created>
  <dcterms:modified xsi:type="dcterms:W3CDTF">2021-09-26T23:26:00Z</dcterms:modified>
</cp:coreProperties>
</file>