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74D58" w14:textId="29EC6BE0" w:rsidR="00E31124" w:rsidRPr="00E31124" w:rsidRDefault="00E31124">
      <w:pPr>
        <w:rPr>
          <w:rFonts w:ascii="Times New Roman" w:hAnsi="Times New Roman" w:cs="Times New Roman"/>
          <w:b/>
          <w:bCs/>
          <w:sz w:val="28"/>
          <w:szCs w:val="28"/>
        </w:rPr>
      </w:pPr>
      <w:r w:rsidRPr="00E31124">
        <w:rPr>
          <w:rFonts w:ascii="Times New Roman" w:hAnsi="Times New Roman" w:cs="Times New Roman"/>
          <w:b/>
          <w:bCs/>
          <w:sz w:val="28"/>
          <w:szCs w:val="28"/>
        </w:rPr>
        <w:t xml:space="preserve">HOOP – Human </w:t>
      </w:r>
      <w:proofErr w:type="spellStart"/>
      <w:r w:rsidRPr="00E31124">
        <w:rPr>
          <w:rFonts w:ascii="Times New Roman" w:hAnsi="Times New Roman" w:cs="Times New Roman"/>
          <w:b/>
          <w:bCs/>
          <w:sz w:val="28"/>
          <w:szCs w:val="28"/>
        </w:rPr>
        <w:t>Object</w:t>
      </w:r>
      <w:proofErr w:type="spellEnd"/>
      <w:r w:rsidRPr="00E31124">
        <w:rPr>
          <w:rFonts w:ascii="Times New Roman" w:hAnsi="Times New Roman" w:cs="Times New Roman"/>
          <w:b/>
          <w:bCs/>
          <w:sz w:val="28"/>
          <w:szCs w:val="28"/>
        </w:rPr>
        <w:t xml:space="preserve"> </w:t>
      </w:r>
      <w:proofErr w:type="spellStart"/>
      <w:r w:rsidRPr="00E31124">
        <w:rPr>
          <w:rFonts w:ascii="Times New Roman" w:hAnsi="Times New Roman" w:cs="Times New Roman"/>
          <w:b/>
          <w:bCs/>
          <w:sz w:val="28"/>
          <w:szCs w:val="28"/>
        </w:rPr>
        <w:t>Orientated</w:t>
      </w:r>
      <w:proofErr w:type="spellEnd"/>
      <w:r w:rsidRPr="00E31124">
        <w:rPr>
          <w:rFonts w:ascii="Times New Roman" w:hAnsi="Times New Roman" w:cs="Times New Roman"/>
          <w:b/>
          <w:bCs/>
          <w:sz w:val="28"/>
          <w:szCs w:val="28"/>
        </w:rPr>
        <w:t xml:space="preserve"> </w:t>
      </w:r>
      <w:proofErr w:type="spellStart"/>
      <w:r w:rsidRPr="00E31124">
        <w:rPr>
          <w:rFonts w:ascii="Times New Roman" w:hAnsi="Times New Roman" w:cs="Times New Roman"/>
          <w:b/>
          <w:bCs/>
          <w:sz w:val="28"/>
          <w:szCs w:val="28"/>
        </w:rPr>
        <w:t>Programming</w:t>
      </w:r>
      <w:proofErr w:type="spellEnd"/>
      <w:r w:rsidRPr="00E31124">
        <w:rPr>
          <w:rFonts w:ascii="Times New Roman" w:hAnsi="Times New Roman" w:cs="Times New Roman"/>
          <w:b/>
          <w:bCs/>
          <w:sz w:val="28"/>
          <w:szCs w:val="28"/>
        </w:rPr>
        <w:t xml:space="preserve"> </w:t>
      </w:r>
      <w:proofErr w:type="spellStart"/>
      <w:r w:rsidRPr="00E31124">
        <w:rPr>
          <w:rFonts w:ascii="Times New Roman" w:hAnsi="Times New Roman" w:cs="Times New Roman"/>
          <w:b/>
          <w:bCs/>
          <w:sz w:val="28"/>
          <w:szCs w:val="28"/>
        </w:rPr>
        <w:t>Language</w:t>
      </w:r>
      <w:proofErr w:type="spellEnd"/>
    </w:p>
    <w:p w14:paraId="221F8D59" w14:textId="4B8238FB" w:rsidR="00E31124" w:rsidRDefault="00E31124" w:rsidP="00E31124">
      <w:pPr>
        <w:rPr>
          <w:b/>
          <w:bCs/>
          <w:i/>
          <w:iCs/>
          <w:sz w:val="28"/>
          <w:szCs w:val="28"/>
        </w:rPr>
      </w:pPr>
      <w:r w:rsidRPr="00E31124">
        <w:rPr>
          <w:rFonts w:ascii="Times New Roman" w:hAnsi="Times New Roman" w:cs="Times New Roman"/>
          <w:b/>
          <w:bCs/>
          <w:i/>
          <w:iCs/>
          <w:sz w:val="28"/>
          <w:szCs w:val="28"/>
        </w:rPr>
        <w:t>HOOP</w:t>
      </w:r>
      <w:r w:rsidRPr="00E31124">
        <w:rPr>
          <w:rFonts w:ascii="Times New Roman" w:hAnsi="Times New Roman" w:cs="Times New Roman"/>
          <w:b/>
          <w:bCs/>
          <w:i/>
          <w:iCs/>
          <w:sz w:val="28"/>
          <w:szCs w:val="28"/>
        </w:rPr>
        <w:t xml:space="preserve"> </w:t>
      </w:r>
      <w:r w:rsidRPr="00E31124">
        <w:rPr>
          <w:rFonts w:ascii="Times New Roman" w:hAnsi="Times New Roman" w:cs="Times New Roman"/>
          <w:b/>
          <w:bCs/>
          <w:i/>
          <w:iCs/>
          <w:sz w:val="28"/>
          <w:szCs w:val="28"/>
        </w:rPr>
        <w:t>Documentación</w:t>
      </w:r>
      <w:r w:rsidRPr="00E31124">
        <w:rPr>
          <w:b/>
          <w:bCs/>
          <w:i/>
          <w:iCs/>
          <w:sz w:val="28"/>
          <w:szCs w:val="28"/>
        </w:rPr>
        <w:t xml:space="preserve"> </w:t>
      </w:r>
    </w:p>
    <w:p w14:paraId="1B27F1D0" w14:textId="2564ABCD" w:rsidR="00E31124" w:rsidRDefault="00E31124" w:rsidP="00E31124">
      <w:pPr>
        <w:rPr>
          <w:rFonts w:ascii="Times New Roman" w:eastAsia="Times New Roman" w:hAnsi="Times New Roman" w:cs="Times New Roman"/>
        </w:rPr>
      </w:pPr>
      <w:r>
        <w:rPr>
          <w:b/>
          <w:bCs/>
          <w:i/>
          <w:iCs/>
          <w:sz w:val="28"/>
          <w:szCs w:val="28"/>
        </w:rPr>
        <w:br/>
      </w:r>
      <w:r w:rsidRPr="00971C5C">
        <w:rPr>
          <w:rFonts w:ascii="Times New Roman" w:eastAsia="Times New Roman" w:hAnsi="Times New Roman" w:cs="Times New Roman"/>
          <w:b/>
          <w:bCs/>
        </w:rPr>
        <w:t>1.Planteamiento del problema y solución adoptada</w:t>
      </w:r>
      <w:r>
        <w:rPr>
          <w:rFonts w:ascii="Times New Roman" w:eastAsia="Times New Roman" w:hAnsi="Times New Roman" w:cs="Times New Roman"/>
        </w:rPr>
        <w:br/>
      </w:r>
      <w:r w:rsidRPr="00E31124">
        <w:rPr>
          <w:rFonts w:ascii="Times New Roman" w:eastAsia="Times New Roman" w:hAnsi="Times New Roman" w:cs="Times New Roman"/>
          <w:b/>
          <w:bCs/>
        </w:rPr>
        <w:t>Objetivo</w:t>
      </w:r>
      <w:r>
        <w:rPr>
          <w:rFonts w:ascii="Times New Roman" w:eastAsia="Times New Roman" w:hAnsi="Times New Roman" w:cs="Times New Roman"/>
        </w:rPr>
        <w:t>: ¿Por qué crear HOOP? ¿Qué problemas resuelve?</w:t>
      </w:r>
      <w:r>
        <w:rPr>
          <w:rFonts w:ascii="Times New Roman" w:eastAsia="Times New Roman" w:hAnsi="Times New Roman" w:cs="Times New Roman"/>
        </w:rPr>
        <w:br/>
      </w:r>
      <w:r>
        <w:rPr>
          <w:rFonts w:ascii="Times New Roman" w:eastAsia="Times New Roman" w:hAnsi="Times New Roman" w:cs="Times New Roman"/>
        </w:rPr>
        <w:br/>
        <w:t xml:space="preserve">HOOP se fundamente en resolver la dificultad de aprendizaje de lenguajes sintácticamente complejos, además de resolver la ambigüedad de palabras que abundan dentro de estos lenguajes; esta falta de novedad en los términos utilizados va de la mano con la falta de legibilidad dentro de su semántica. Nuestro lenguaje se propone manejar un lenguaje entendible para humanos, con semántica clara y sintaxis tipo seudocódigo estructurado. </w:t>
      </w:r>
    </w:p>
    <w:p w14:paraId="4E02DD2A" w14:textId="77777777" w:rsidR="007E51C1" w:rsidRDefault="007E51C1" w:rsidP="00E31124">
      <w:pPr>
        <w:rPr>
          <w:rFonts w:ascii="Times New Roman" w:eastAsia="Times New Roman" w:hAnsi="Times New Roman" w:cs="Times New Roman"/>
          <w:b/>
          <w:bCs/>
        </w:rPr>
      </w:pPr>
    </w:p>
    <w:p w14:paraId="2875FD09" w14:textId="03AAE43E" w:rsidR="00E31124" w:rsidRDefault="007E51C1" w:rsidP="00E31124">
      <w:pPr>
        <w:rPr>
          <w:rFonts w:ascii="Times New Roman" w:eastAsia="Times New Roman" w:hAnsi="Times New Roman" w:cs="Times New Roman"/>
          <w:b/>
          <w:bCs/>
        </w:rPr>
      </w:pPr>
      <w:r w:rsidRPr="007E51C1">
        <w:rPr>
          <w:rFonts w:ascii="Times New Roman" w:eastAsia="Times New Roman" w:hAnsi="Times New Roman" w:cs="Times New Roman"/>
          <w:b/>
          <w:bCs/>
        </w:rPr>
        <w:t xml:space="preserve">2. </w:t>
      </w:r>
      <w:r>
        <w:rPr>
          <w:rFonts w:ascii="Times New Roman" w:eastAsia="Times New Roman" w:hAnsi="Times New Roman" w:cs="Times New Roman"/>
          <w:b/>
          <w:bCs/>
        </w:rPr>
        <w:t>D</w:t>
      </w:r>
      <w:r w:rsidRPr="007E51C1">
        <w:rPr>
          <w:rFonts w:ascii="Times New Roman" w:eastAsia="Times New Roman" w:hAnsi="Times New Roman" w:cs="Times New Roman"/>
          <w:b/>
          <w:bCs/>
        </w:rPr>
        <w:t xml:space="preserve">escripción del lenguaje </w:t>
      </w:r>
    </w:p>
    <w:p w14:paraId="5DB35352" w14:textId="4F99BF75" w:rsidR="007E51C1" w:rsidRDefault="007E51C1" w:rsidP="00E31124">
      <w:pPr>
        <w:rPr>
          <w:rFonts w:ascii="Times New Roman" w:eastAsia="Times New Roman" w:hAnsi="Times New Roman" w:cs="Times New Roman"/>
          <w:b/>
          <w:bCs/>
        </w:rPr>
      </w:pPr>
      <w:r>
        <w:rPr>
          <w:rFonts w:ascii="Times New Roman" w:eastAsia="Times New Roman" w:hAnsi="Times New Roman" w:cs="Times New Roman"/>
          <w:b/>
          <w:bCs/>
        </w:rPr>
        <w:t>HOOP adopta una mezcla de los paradigmas:</w:t>
      </w:r>
    </w:p>
    <w:p w14:paraId="7933209B" w14:textId="2C5CBA90"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Imperativo, al permitir definir instrucciones secuenciales y estructuras de control explicitas.</w:t>
      </w:r>
    </w:p>
    <w:p w14:paraId="2347FE00" w14:textId="134FE847" w:rsidR="007E51C1" w:rsidRPr="007E51C1" w:rsidRDefault="007E51C1" w:rsidP="007E51C1">
      <w:pPr>
        <w:pStyle w:val="Prrafodelista"/>
        <w:numPr>
          <w:ilvl w:val="0"/>
          <w:numId w:val="1"/>
        </w:numPr>
        <w:rPr>
          <w:rFonts w:ascii="Times New Roman" w:eastAsia="Times New Roman" w:hAnsi="Times New Roman" w:cs="Times New Roman"/>
        </w:rPr>
      </w:pPr>
      <w:r w:rsidRPr="007E51C1">
        <w:rPr>
          <w:rFonts w:ascii="Times New Roman" w:eastAsia="Times New Roman" w:hAnsi="Times New Roman" w:cs="Times New Roman"/>
        </w:rPr>
        <w:t>Orientado a objetos, al utilizar</w:t>
      </w:r>
      <w:r w:rsidRPr="007E51C1">
        <w:rPr>
          <w:rFonts w:ascii="Times New Roman" w:eastAsia="Times New Roman" w:hAnsi="Times New Roman" w:cs="Times New Roman"/>
          <w:i/>
          <w:iCs/>
        </w:rPr>
        <w:t xml:space="preserve"> </w:t>
      </w:r>
      <w:proofErr w:type="spellStart"/>
      <w:r w:rsidRPr="007E51C1">
        <w:rPr>
          <w:rFonts w:ascii="Times New Roman" w:eastAsia="Times New Roman" w:hAnsi="Times New Roman" w:cs="Times New Roman"/>
          <w:i/>
          <w:iCs/>
        </w:rPr>
        <w:t>mold</w:t>
      </w:r>
      <w:proofErr w:type="spellEnd"/>
      <w:r w:rsidRPr="007E51C1">
        <w:rPr>
          <w:rFonts w:ascii="Times New Roman" w:eastAsia="Times New Roman" w:hAnsi="Times New Roman" w:cs="Times New Roman"/>
        </w:rPr>
        <w:t xml:space="preserve"> para clases, </w:t>
      </w:r>
      <w:proofErr w:type="spellStart"/>
      <w:r w:rsidRPr="007E51C1">
        <w:rPr>
          <w:rFonts w:ascii="Times New Roman" w:eastAsia="Times New Roman" w:hAnsi="Times New Roman" w:cs="Times New Roman"/>
          <w:i/>
          <w:iCs/>
        </w:rPr>
        <w:t>action</w:t>
      </w:r>
      <w:proofErr w:type="spellEnd"/>
      <w:r w:rsidRPr="007E51C1">
        <w:rPr>
          <w:rFonts w:ascii="Times New Roman" w:eastAsia="Times New Roman" w:hAnsi="Times New Roman" w:cs="Times New Roman"/>
        </w:rPr>
        <w:t xml:space="preserve"> para métodos, créate para instanciación, y </w:t>
      </w:r>
      <w:proofErr w:type="spellStart"/>
      <w:r w:rsidRPr="007E51C1">
        <w:rPr>
          <w:rFonts w:ascii="Times New Roman" w:eastAsia="Times New Roman" w:hAnsi="Times New Roman" w:cs="Times New Roman"/>
          <w:i/>
          <w:iCs/>
        </w:rPr>
        <w:t>self</w:t>
      </w:r>
      <w:proofErr w:type="spellEnd"/>
      <w:r w:rsidRPr="007E51C1">
        <w:rPr>
          <w:rFonts w:ascii="Times New Roman" w:eastAsia="Times New Roman" w:hAnsi="Times New Roman" w:cs="Times New Roman"/>
          <w:i/>
          <w:iCs/>
        </w:rPr>
        <w:t xml:space="preserve"> </w:t>
      </w:r>
      <w:r w:rsidRPr="007E51C1">
        <w:rPr>
          <w:rFonts w:ascii="Times New Roman" w:eastAsia="Times New Roman" w:hAnsi="Times New Roman" w:cs="Times New Roman"/>
        </w:rPr>
        <w:t>para referencia interna</w:t>
      </w:r>
    </w:p>
    <w:sectPr w:rsidR="007E51C1" w:rsidRPr="007E51C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11636"/>
    <w:multiLevelType w:val="hybridMultilevel"/>
    <w:tmpl w:val="E062B9D8"/>
    <w:lvl w:ilvl="0" w:tplc="4CBC2F9C">
      <w:start w:val="1"/>
      <w:numFmt w:val="bullet"/>
      <w:lvlText w:val=""/>
      <w:lvlJc w:val="left"/>
      <w:pPr>
        <w:ind w:left="360" w:hanging="360"/>
      </w:pPr>
      <w:rPr>
        <w:rFonts w:ascii="Symbol" w:hAnsi="Symbol" w:hint="default"/>
        <w:sz w:val="18"/>
        <w:szCs w:val="18"/>
      </w:rPr>
    </w:lvl>
    <w:lvl w:ilvl="1" w:tplc="140A0003" w:tentative="1">
      <w:start w:val="1"/>
      <w:numFmt w:val="bullet"/>
      <w:lvlText w:val="o"/>
      <w:lvlJc w:val="left"/>
      <w:pPr>
        <w:ind w:left="1080" w:hanging="360"/>
      </w:pPr>
      <w:rPr>
        <w:rFonts w:ascii="Courier New" w:hAnsi="Courier New" w:cs="Courier New" w:hint="default"/>
      </w:rPr>
    </w:lvl>
    <w:lvl w:ilvl="2" w:tplc="140A0005" w:tentative="1">
      <w:start w:val="1"/>
      <w:numFmt w:val="bullet"/>
      <w:lvlText w:val=""/>
      <w:lvlJc w:val="left"/>
      <w:pPr>
        <w:ind w:left="1800" w:hanging="360"/>
      </w:pPr>
      <w:rPr>
        <w:rFonts w:ascii="Wingdings" w:hAnsi="Wingdings" w:hint="default"/>
      </w:rPr>
    </w:lvl>
    <w:lvl w:ilvl="3" w:tplc="140A0001" w:tentative="1">
      <w:start w:val="1"/>
      <w:numFmt w:val="bullet"/>
      <w:lvlText w:val=""/>
      <w:lvlJc w:val="left"/>
      <w:pPr>
        <w:ind w:left="2520" w:hanging="360"/>
      </w:pPr>
      <w:rPr>
        <w:rFonts w:ascii="Symbol" w:hAnsi="Symbol" w:hint="default"/>
      </w:rPr>
    </w:lvl>
    <w:lvl w:ilvl="4" w:tplc="140A0003" w:tentative="1">
      <w:start w:val="1"/>
      <w:numFmt w:val="bullet"/>
      <w:lvlText w:val="o"/>
      <w:lvlJc w:val="left"/>
      <w:pPr>
        <w:ind w:left="3240" w:hanging="360"/>
      </w:pPr>
      <w:rPr>
        <w:rFonts w:ascii="Courier New" w:hAnsi="Courier New" w:cs="Courier New" w:hint="default"/>
      </w:rPr>
    </w:lvl>
    <w:lvl w:ilvl="5" w:tplc="140A0005" w:tentative="1">
      <w:start w:val="1"/>
      <w:numFmt w:val="bullet"/>
      <w:lvlText w:val=""/>
      <w:lvlJc w:val="left"/>
      <w:pPr>
        <w:ind w:left="3960" w:hanging="360"/>
      </w:pPr>
      <w:rPr>
        <w:rFonts w:ascii="Wingdings" w:hAnsi="Wingdings" w:hint="default"/>
      </w:rPr>
    </w:lvl>
    <w:lvl w:ilvl="6" w:tplc="140A0001" w:tentative="1">
      <w:start w:val="1"/>
      <w:numFmt w:val="bullet"/>
      <w:lvlText w:val=""/>
      <w:lvlJc w:val="left"/>
      <w:pPr>
        <w:ind w:left="4680" w:hanging="360"/>
      </w:pPr>
      <w:rPr>
        <w:rFonts w:ascii="Symbol" w:hAnsi="Symbol" w:hint="default"/>
      </w:rPr>
    </w:lvl>
    <w:lvl w:ilvl="7" w:tplc="140A0003" w:tentative="1">
      <w:start w:val="1"/>
      <w:numFmt w:val="bullet"/>
      <w:lvlText w:val="o"/>
      <w:lvlJc w:val="left"/>
      <w:pPr>
        <w:ind w:left="5400" w:hanging="360"/>
      </w:pPr>
      <w:rPr>
        <w:rFonts w:ascii="Courier New" w:hAnsi="Courier New" w:cs="Courier New" w:hint="default"/>
      </w:rPr>
    </w:lvl>
    <w:lvl w:ilvl="8" w:tplc="140A0005" w:tentative="1">
      <w:start w:val="1"/>
      <w:numFmt w:val="bullet"/>
      <w:lvlText w:val=""/>
      <w:lvlJc w:val="left"/>
      <w:pPr>
        <w:ind w:left="6120" w:hanging="360"/>
      </w:pPr>
      <w:rPr>
        <w:rFonts w:ascii="Wingdings" w:hAnsi="Wingdings" w:hint="default"/>
      </w:rPr>
    </w:lvl>
  </w:abstractNum>
  <w:num w:numId="1" w16cid:durableId="2072849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124"/>
    <w:rsid w:val="001C0A04"/>
    <w:rsid w:val="007E51C1"/>
    <w:rsid w:val="00A57696"/>
    <w:rsid w:val="00E3112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EABC9"/>
  <w15:chartTrackingRefBased/>
  <w15:docId w15:val="{BE434B2C-C112-4E3A-9A7B-DFC0A78E9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311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311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112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112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112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112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112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112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112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112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3112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112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112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112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112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112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112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1124"/>
    <w:rPr>
      <w:rFonts w:eastAsiaTheme="majorEastAsia" w:cstheme="majorBidi"/>
      <w:color w:val="272727" w:themeColor="text1" w:themeTint="D8"/>
    </w:rPr>
  </w:style>
  <w:style w:type="paragraph" w:styleId="Ttulo">
    <w:name w:val="Title"/>
    <w:basedOn w:val="Normal"/>
    <w:next w:val="Normal"/>
    <w:link w:val="TtuloCar"/>
    <w:uiPriority w:val="10"/>
    <w:qFormat/>
    <w:rsid w:val="00E311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112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112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112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1124"/>
    <w:pPr>
      <w:spacing w:before="160"/>
      <w:jc w:val="center"/>
    </w:pPr>
    <w:rPr>
      <w:i/>
      <w:iCs/>
      <w:color w:val="404040" w:themeColor="text1" w:themeTint="BF"/>
    </w:rPr>
  </w:style>
  <w:style w:type="character" w:customStyle="1" w:styleId="CitaCar">
    <w:name w:val="Cita Car"/>
    <w:basedOn w:val="Fuentedeprrafopredeter"/>
    <w:link w:val="Cita"/>
    <w:uiPriority w:val="29"/>
    <w:rsid w:val="00E31124"/>
    <w:rPr>
      <w:i/>
      <w:iCs/>
      <w:color w:val="404040" w:themeColor="text1" w:themeTint="BF"/>
    </w:rPr>
  </w:style>
  <w:style w:type="paragraph" w:styleId="Prrafodelista">
    <w:name w:val="List Paragraph"/>
    <w:basedOn w:val="Normal"/>
    <w:uiPriority w:val="34"/>
    <w:qFormat/>
    <w:rsid w:val="00E31124"/>
    <w:pPr>
      <w:ind w:left="720"/>
      <w:contextualSpacing/>
    </w:pPr>
  </w:style>
  <w:style w:type="character" w:styleId="nfasisintenso">
    <w:name w:val="Intense Emphasis"/>
    <w:basedOn w:val="Fuentedeprrafopredeter"/>
    <w:uiPriority w:val="21"/>
    <w:qFormat/>
    <w:rsid w:val="00E31124"/>
    <w:rPr>
      <w:i/>
      <w:iCs/>
      <w:color w:val="0F4761" w:themeColor="accent1" w:themeShade="BF"/>
    </w:rPr>
  </w:style>
  <w:style w:type="paragraph" w:styleId="Citadestacada">
    <w:name w:val="Intense Quote"/>
    <w:basedOn w:val="Normal"/>
    <w:next w:val="Normal"/>
    <w:link w:val="CitadestacadaCar"/>
    <w:uiPriority w:val="30"/>
    <w:qFormat/>
    <w:rsid w:val="00E311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1124"/>
    <w:rPr>
      <w:i/>
      <w:iCs/>
      <w:color w:val="0F4761" w:themeColor="accent1" w:themeShade="BF"/>
    </w:rPr>
  </w:style>
  <w:style w:type="character" w:styleId="Referenciaintensa">
    <w:name w:val="Intense Reference"/>
    <w:basedOn w:val="Fuentedeprrafopredeter"/>
    <w:uiPriority w:val="32"/>
    <w:qFormat/>
    <w:rsid w:val="00E311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1082</TotalTime>
  <Pages>1</Pages>
  <Words>140</Words>
  <Characters>772</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KENDALL FONSECA HIDALGO</dc:creator>
  <cp:keywords/>
  <dc:description/>
  <cp:lastModifiedBy>KENDALL FONSECA HIDALGO</cp:lastModifiedBy>
  <cp:revision>2</cp:revision>
  <dcterms:created xsi:type="dcterms:W3CDTF">2025-08-07T00:13:00Z</dcterms:created>
  <dcterms:modified xsi:type="dcterms:W3CDTF">2025-08-07T18:15:00Z</dcterms:modified>
</cp:coreProperties>
</file>