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Character Counter*************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counts characters in a given file and print the stats in a log file.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takes filename as command line argument. If the filename is not given as command line argument the program should print exactly,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 not provided.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python3 customCounter.py &lt;file&gt;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quotations)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should count occurr</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nces of all the alphanumeric characters (i.e. A-Z, a-z, and 0-9) that are present in the file including common special characters belonging to [ `~!@#$%^&amp;*()_+-=[]{}\|;'".&gt;,&lt;/?]. Also the "A" and "a" are different characters, meaning the counting should be case sensitive. Once counting is done the program should output the stats (i.e. character and its count) in ":"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eparated form </w:t>
      </w:r>
      <w:r w:rsidDel="00000000" w:rsidR="00000000" w:rsidRPr="00000000">
        <w:rPr>
          <w:rtl w:val="0"/>
        </w:rPr>
        <w:t xml:space="preserve">on standard output.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Testrun Command: python3 customCounter.py file1.txt &gt;</w:t>
      </w:r>
      <w:r w:rsidDel="00000000" w:rsidR="00000000" w:rsidRPr="00000000">
        <w:rPr>
          <w:rtl w:val="0"/>
        </w:rPr>
        <w:t xml:space="preserve">&gt; output.log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file1.txt has following text: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fr33! b@n@n@ Apple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quotations)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t>
      </w:r>
      <w:r w:rsidDel="00000000" w:rsidR="00000000" w:rsidRPr="00000000">
        <w:rPr>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contain: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quotations)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"A" and "a" have 2 different entries, also " "(space) as a character is also part of the output.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note that any other characters other than given in the problem statement will not be part of the testcases too (even newline</w:t>
      </w:r>
      <w:r w:rsidDel="00000000" w:rsidR="00000000" w:rsidRPr="00000000">
        <w:rPr>
          <w:rtl w:val="0"/>
        </w:rPr>
        <w:t xml:space="preserve">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not be in testcases).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Distribution*************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Marks: Script runs without any error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 For command line argument handling (including when commandline argument is not passed as given in the problem statement)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 Successful public testcases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Marks: Successful hidden testcases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