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hanging="482"/>
        <w:jc w:val="both"/>
        <w:rPr>
          <w:rFonts w:ascii="Tahoma" w:cs="Tahoma" w:eastAsia="Tahoma" w:hAnsi="Tahoma"/>
          <w:b w:val="1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Tujuan/</w:t>
      </w:r>
      <w:r w:rsidDel="00000000" w:rsidR="00000000" w:rsidRPr="00000000">
        <w:rPr>
          <w:rFonts w:ascii="Tahoma" w:cs="Tahoma" w:eastAsia="Tahoma" w:hAnsi="Tahoma"/>
          <w:b w:val="1"/>
          <w:i w:val="1"/>
          <w:sz w:val="14"/>
          <w:szCs w:val="14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Untuk memastikan tata cara pemeriksaan bahan baku Talcum dilakukan dengan baik dan benar sesuai standar yang berlaku.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ind w:left="426" w:right="-188" w:firstLine="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To guarantee that the method for testing Talcum raw materials is followed appropriately and in accordance with applicable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681"/>
        </w:tabs>
        <w:spacing w:after="0" w:before="0" w:line="276" w:lineRule="auto"/>
        <w:ind w:left="306" w:right="-188" w:firstLine="0"/>
        <w:jc w:val="both"/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hanging="482"/>
        <w:jc w:val="both"/>
        <w:rPr>
          <w:rFonts w:ascii="Tahoma" w:cs="Tahoma" w:eastAsia="Tahoma" w:hAnsi="Tahoma"/>
          <w:b w:val="1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Ruang Lingkup/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Scope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Laboratorium PT. Kimia Farma (persero), Tbk-Plant Banjaran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firstLine="0"/>
        <w:jc w:val="both"/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PT Kimia Farma Tbk. Plant Banjaran Laboratory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hanging="482"/>
        <w:jc w:val="both"/>
        <w:rPr>
          <w:rFonts w:ascii="Tahoma" w:cs="Tahoma" w:eastAsia="Tahoma" w:hAnsi="Tahoma"/>
          <w:b w:val="1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rtl w:val="0"/>
        </w:rPr>
        <w:t xml:space="preserve">Penanggung Jawab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Responsi</w:t>
      </w:r>
      <w:r w:rsidDel="00000000" w:rsidR="00000000" w:rsidRPr="00000000">
        <w:rPr>
          <w:rFonts w:ascii="Tahoma" w:cs="Tahoma" w:eastAsia="Tahoma" w:hAnsi="Tahoma"/>
          <w:b w:val="1"/>
          <w:i w:val="1"/>
          <w:sz w:val="14"/>
          <w:szCs w:val="14"/>
          <w:rtl w:val="0"/>
        </w:rPr>
        <w:t xml:space="preserve">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Analis 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Pengawasan Mutu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bertanggung jawab melaksanakan pemeriksaan bahan baku Talcum sesuai dengan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instruksi kerja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ind w:left="426" w:right="-188" w:firstLine="0"/>
        <w:jc w:val="both"/>
        <w:rPr>
          <w:rFonts w:ascii="Tahoma" w:cs="Tahoma" w:eastAsia="Tahoma" w:hAnsi="Tahoma"/>
          <w:b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The Quality Control Analyst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 is in charge of inspecting Talcum raw materials in line with 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the job instructions.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9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hanging="482"/>
        <w:jc w:val="both"/>
        <w:rPr>
          <w:rFonts w:ascii="Tahoma" w:cs="Tahoma" w:eastAsia="Tahoma" w:hAnsi="Tahoma"/>
          <w:b w:val="1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Referensi/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Reference</w:t>
      </w:r>
    </w:p>
    <w:p w:rsidR="00000000" w:rsidDel="00000000" w:rsidP="00000000" w:rsidRDefault="00000000" w:rsidRPr="00000000" w14:paraId="0000000E">
      <w:pPr>
        <w:spacing w:after="0" w:line="276" w:lineRule="auto"/>
        <w:ind w:left="426" w:right="-188" w:firstLine="0"/>
        <w:jc w:val="both"/>
        <w:rPr>
          <w:rFonts w:ascii="Tahoma" w:cs="Tahoma" w:eastAsia="Tahoma" w:hAnsi="Tahoma"/>
          <w:b w:val="1"/>
          <w:i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Farmakope Indonesia VI, Tahun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6" w:right="-188" w:firstLine="0"/>
        <w:jc w:val="both"/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hanging="426"/>
        <w:jc w:val="both"/>
        <w:rPr>
          <w:rFonts w:ascii="Tahoma" w:cs="Tahoma" w:eastAsia="Tahoma" w:hAnsi="Tahoma"/>
          <w:b w:val="1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Alat dan Bahan/</w:t>
      </w:r>
      <w:r w:rsidDel="00000000" w:rsidR="00000000" w:rsidRPr="00000000">
        <w:rPr>
          <w:rFonts w:ascii="Tahoma" w:cs="Tahoma" w:eastAsia="Tahoma" w:hAnsi="Tahoma"/>
          <w:b w:val="1"/>
          <w:i w:val="1"/>
          <w:sz w:val="14"/>
          <w:szCs w:val="14"/>
          <w:rtl w:val="0"/>
        </w:rPr>
        <w:t xml:space="preserve">Equipments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and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-188" w:hanging="141.60629921259826"/>
        <w:jc w:val="both"/>
        <w:rPr>
          <w:rFonts w:ascii="Tahoma" w:cs="Tahoma" w:eastAsia="Tahoma" w:hAnsi="Tahoma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Alat/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Equipment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:</w:t>
      </w:r>
      <w:r w:rsidDel="00000000" w:rsidR="00000000" w:rsidRPr="00000000">
        <w:rPr>
          <w:rtl w:val="0"/>
        </w:rPr>
      </w:r>
    </w:p>
    <w:tbl>
      <w:tblPr>
        <w:tblStyle w:val="Table1"/>
        <w:tblW w:w="8797.0" w:type="dxa"/>
        <w:jc w:val="left"/>
        <w:tblInd w:w="1101.0" w:type="dxa"/>
        <w:tblLayout w:type="fixed"/>
        <w:tblLook w:val="0400"/>
      </w:tblPr>
      <w:tblGrid>
        <w:gridCol w:w="707"/>
        <w:gridCol w:w="3687"/>
        <w:gridCol w:w="555"/>
        <w:gridCol w:w="3705"/>
        <w:gridCol w:w="143"/>
        <w:tblGridChange w:id="0">
          <w:tblGrid>
            <w:gridCol w:w="707"/>
            <w:gridCol w:w="3687"/>
            <w:gridCol w:w="555"/>
            <w:gridCol w:w="3705"/>
            <w:gridCol w:w="143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76" w:lineRule="auto"/>
              <w:ind w:left="639" w:right="-188" w:hanging="36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Cawan porselen</w:t>
            </w:r>
          </w:p>
          <w:p w:rsidR="00000000" w:rsidDel="00000000" w:rsidP="00000000" w:rsidRDefault="00000000" w:rsidRPr="00000000" w14:paraId="0000001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Crucible</w:t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8.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pH meter</w:t>
            </w:r>
          </w:p>
          <w:p w:rsidR="00000000" w:rsidDel="00000000" w:rsidP="00000000" w:rsidRDefault="00000000" w:rsidRPr="00000000" w14:paraId="0000001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pH meter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76" w:lineRule="auto"/>
              <w:ind w:left="639" w:right="-188" w:hanging="36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Corong pisah</w:t>
            </w:r>
          </w:p>
          <w:p w:rsidR="00000000" w:rsidDel="00000000" w:rsidP="00000000" w:rsidRDefault="00000000" w:rsidRPr="00000000" w14:paraId="0000001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Separator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1D">
            <w:pPr>
              <w:pStyle w:val="Heading4"/>
              <w:tabs>
                <w:tab w:val="center" w:pos="4320"/>
                <w:tab w:val="right" w:pos="8640"/>
              </w:tabs>
              <w:rPr>
                <w:i w:val="0"/>
              </w:rPr>
            </w:pPr>
            <w:r w:rsidDel="00000000" w:rsidR="00000000" w:rsidRPr="00000000">
              <w:rPr>
                <w:i w:val="0"/>
                <w:rtl w:val="0"/>
              </w:rPr>
              <w:t xml:space="preserve">Spatula</w:t>
            </w:r>
          </w:p>
          <w:p w:rsidR="00000000" w:rsidDel="00000000" w:rsidP="00000000" w:rsidRDefault="00000000" w:rsidRPr="00000000" w14:paraId="0000001E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Spatula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76" w:lineRule="auto"/>
              <w:ind w:left="639" w:right="-188" w:hanging="36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Desikator</w:t>
            </w:r>
          </w:p>
          <w:p w:rsidR="00000000" w:rsidDel="00000000" w:rsidP="00000000" w:rsidRDefault="00000000" w:rsidRPr="00000000" w14:paraId="0000002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Desiccator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Tabung Nessler</w:t>
            </w:r>
          </w:p>
          <w:p w:rsidR="00000000" w:rsidDel="00000000" w:rsidP="00000000" w:rsidRDefault="00000000" w:rsidRPr="00000000" w14:paraId="000000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Nessler tube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76" w:lineRule="auto"/>
              <w:ind w:left="639" w:right="-188" w:hanging="36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Gelas kimia</w:t>
            </w:r>
          </w:p>
          <w:p w:rsidR="00000000" w:rsidDel="00000000" w:rsidP="00000000" w:rsidRDefault="00000000" w:rsidRPr="00000000" w14:paraId="0000002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Beaker glass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Tangas air</w:t>
            </w:r>
          </w:p>
          <w:p w:rsidR="00000000" w:rsidDel="00000000" w:rsidP="00000000" w:rsidRDefault="00000000" w:rsidRPr="00000000" w14:paraId="0000002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Water bath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76" w:lineRule="auto"/>
              <w:ind w:left="639" w:right="-188" w:hanging="36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C">
            <w:pPr>
              <w:pStyle w:val="Heading4"/>
              <w:tabs>
                <w:tab w:val="center" w:pos="4320"/>
                <w:tab w:val="right" w:pos="8640"/>
              </w:tabs>
              <w:rPr>
                <w:i w:val="0"/>
              </w:rPr>
            </w:pPr>
            <w:r w:rsidDel="00000000" w:rsidR="00000000" w:rsidRPr="00000000">
              <w:rPr>
                <w:i w:val="0"/>
                <w:rtl w:val="0"/>
              </w:rPr>
              <w:t xml:space="preserve">Kertas lakmus</w:t>
            </w:r>
          </w:p>
          <w:p w:rsidR="00000000" w:rsidDel="00000000" w:rsidP="00000000" w:rsidRDefault="00000000" w:rsidRPr="00000000" w14:paraId="0000002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Litmus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Tanur</w:t>
            </w:r>
          </w:p>
          <w:p w:rsidR="00000000" w:rsidDel="00000000" w:rsidP="00000000" w:rsidRDefault="00000000" w:rsidRPr="00000000" w14:paraId="0000003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Furnace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76" w:lineRule="auto"/>
              <w:ind w:left="639" w:right="-188" w:hanging="36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Kertas saring</w:t>
            </w:r>
          </w:p>
          <w:p w:rsidR="00000000" w:rsidDel="00000000" w:rsidP="00000000" w:rsidRDefault="00000000" w:rsidRPr="00000000" w14:paraId="0000003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Filter paper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Timbangan analitik</w:t>
            </w:r>
          </w:p>
          <w:p w:rsidR="00000000" w:rsidDel="00000000" w:rsidP="00000000" w:rsidRDefault="00000000" w:rsidRPr="00000000" w14:paraId="0000003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Analytical balance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76" w:lineRule="auto"/>
              <w:ind w:left="639" w:right="-188" w:hanging="36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8">
            <w:pPr>
              <w:pStyle w:val="Heading4"/>
              <w:tabs>
                <w:tab w:val="center" w:pos="4320"/>
                <w:tab w:val="right" w:pos="8640"/>
              </w:tabs>
              <w:rPr>
                <w:i w:val="0"/>
              </w:rPr>
            </w:pPr>
            <w:r w:rsidDel="00000000" w:rsidR="00000000" w:rsidRPr="00000000">
              <w:rPr>
                <w:i w:val="0"/>
                <w:rtl w:val="0"/>
              </w:rPr>
              <w:t xml:space="preserve">Labu ukur</w:t>
            </w:r>
          </w:p>
          <w:p w:rsidR="00000000" w:rsidDel="00000000" w:rsidP="00000000" w:rsidRDefault="00000000" w:rsidRPr="00000000" w14:paraId="00000039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Volumetric flask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Inductively coupled plasma</w:t>
            </w:r>
          </w:p>
          <w:p w:rsidR="00000000" w:rsidDel="00000000" w:rsidP="00000000" w:rsidRDefault="00000000" w:rsidRPr="00000000" w14:paraId="0000003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b w:val="1"/>
                <w:i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Inductively coupled plasma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-188" w:firstLine="0"/>
        <w:jc w:val="both"/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-188" w:hanging="141.60629921259826"/>
        <w:jc w:val="both"/>
        <w:rPr>
          <w:rFonts w:ascii="Tahoma" w:cs="Tahoma" w:eastAsia="Tahoma" w:hAnsi="Tahoma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Bahan/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Materials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tl w:val="0"/>
        </w:rPr>
      </w:r>
    </w:p>
    <w:tbl>
      <w:tblPr>
        <w:tblStyle w:val="Table2"/>
        <w:tblW w:w="16650.0" w:type="dxa"/>
        <w:jc w:val="left"/>
        <w:tblInd w:w="1101.0" w:type="dxa"/>
        <w:tblLayout w:type="fixed"/>
        <w:tblLook w:val="0400"/>
      </w:tblPr>
      <w:tblGrid>
        <w:gridCol w:w="708"/>
        <w:gridCol w:w="3827"/>
        <w:gridCol w:w="425"/>
        <w:gridCol w:w="5845"/>
        <w:gridCol w:w="5845"/>
        <w:tblGridChange w:id="0">
          <w:tblGrid>
            <w:gridCol w:w="708"/>
            <w:gridCol w:w="3827"/>
            <w:gridCol w:w="425"/>
            <w:gridCol w:w="5845"/>
            <w:gridCol w:w="5845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76" w:lineRule="auto"/>
              <w:ind w:left="627" w:right="-188" w:hanging="36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Air murni</w:t>
            </w:r>
          </w:p>
          <w:p w:rsidR="00000000" w:rsidDel="00000000" w:rsidP="00000000" w:rsidRDefault="00000000" w:rsidRPr="00000000" w14:paraId="0000004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Purifying water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firstLine="0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Asam sulfat P; 2 N</w:t>
            </w:r>
          </w:p>
          <w:p w:rsidR="00000000" w:rsidDel="00000000" w:rsidP="00000000" w:rsidRDefault="00000000" w:rsidRPr="00000000" w14:paraId="000000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2 N; concentrated sulfuric acid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76" w:lineRule="auto"/>
              <w:ind w:left="627" w:right="-188" w:hanging="36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Amonium asetat P</w:t>
            </w:r>
          </w:p>
          <w:p w:rsidR="00000000" w:rsidDel="00000000" w:rsidP="00000000" w:rsidRDefault="00000000" w:rsidRPr="00000000" w14:paraId="0000004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Acetic ammonium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firstLine="0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Kalium ferosianida</w:t>
            </w:r>
          </w:p>
          <w:p w:rsidR="00000000" w:rsidDel="00000000" w:rsidP="00000000" w:rsidRDefault="00000000" w:rsidRPr="00000000" w14:paraId="0000004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Potassium ferrocyanide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76" w:lineRule="auto"/>
              <w:ind w:left="627" w:right="-188" w:hanging="36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Amonium hidroksida 6 N</w:t>
            </w:r>
          </w:p>
          <w:p w:rsidR="00000000" w:rsidDel="00000000" w:rsidP="00000000" w:rsidRDefault="00000000" w:rsidRPr="00000000" w14:paraId="0000004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6 N Ammonium hydroxide</w:t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firstLine="0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Kalium karbonat anhidrat</w:t>
            </w:r>
          </w:p>
          <w:p w:rsidR="00000000" w:rsidDel="00000000" w:rsidP="00000000" w:rsidRDefault="00000000" w:rsidRPr="00000000" w14:paraId="0000005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Potassium carbonate anhydrate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76" w:lineRule="auto"/>
              <w:ind w:left="627" w:right="-188" w:hanging="36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Amonium klorida</w:t>
            </w:r>
          </w:p>
          <w:p w:rsidR="00000000" w:rsidDel="00000000" w:rsidP="00000000" w:rsidRDefault="00000000" w:rsidRPr="00000000" w14:paraId="0000005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Ammonium chloride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firstLine="0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Natrium fosfat dibasa</w:t>
            </w:r>
          </w:p>
          <w:p w:rsidR="00000000" w:rsidDel="00000000" w:rsidP="00000000" w:rsidRDefault="00000000" w:rsidRPr="00000000" w14:paraId="0000005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Dibasic sodium phosphate</w:t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76" w:lineRule="auto"/>
              <w:ind w:left="627" w:right="-188" w:hanging="36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Asam asetat 1 N</w:t>
            </w:r>
          </w:p>
          <w:p w:rsidR="00000000" w:rsidDel="00000000" w:rsidP="00000000" w:rsidRDefault="00000000" w:rsidRPr="00000000" w14:paraId="0000005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1 N acetic acid</w:t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firstLine="0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Natrium karbonat anhidrat</w:t>
            </w:r>
          </w:p>
          <w:p w:rsidR="00000000" w:rsidDel="00000000" w:rsidP="00000000" w:rsidRDefault="00000000" w:rsidRPr="00000000" w14:paraId="000000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Sodium carbonate anhydrate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76" w:lineRule="auto"/>
              <w:ind w:left="627" w:right="-188" w:hanging="36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Asam klorida 3 N; 6 N</w:t>
            </w:r>
          </w:p>
          <w:p w:rsidR="00000000" w:rsidDel="00000000" w:rsidP="00000000" w:rsidRDefault="00000000" w:rsidRPr="00000000" w14:paraId="000000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3 N; 6 N hydrochloric acid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firstLine="0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15.</w:t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Multielemen standar ICP</w:t>
            </w:r>
          </w:p>
          <w:p w:rsidR="00000000" w:rsidDel="00000000" w:rsidP="00000000" w:rsidRDefault="00000000" w:rsidRPr="00000000" w14:paraId="000000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b w:val="1"/>
                <w:i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Multi-element standard for ICP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76" w:lineRule="auto"/>
              <w:ind w:left="627" w:right="-188" w:hanging="36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Asam nitrat P</w:t>
            </w:r>
          </w:p>
          <w:p w:rsidR="00000000" w:rsidDel="00000000" w:rsidP="00000000" w:rsidRDefault="00000000" w:rsidRPr="00000000" w14:paraId="0000006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Nitric acid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firstLine="0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16.</w:t>
            </w:r>
          </w:p>
        </w:tc>
        <w:tc>
          <w:tcPr/>
          <w:p w:rsidR="00000000" w:rsidDel="00000000" w:rsidP="00000000" w:rsidRDefault="00000000" w:rsidRPr="00000000" w14:paraId="0000006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Mercury standar for ICP</w:t>
            </w:r>
          </w:p>
          <w:p w:rsidR="00000000" w:rsidDel="00000000" w:rsidP="00000000" w:rsidRDefault="00000000" w:rsidRPr="00000000" w14:paraId="0000006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b w:val="1"/>
                <w:i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Mercury standard for ICP</w:t>
            </w:r>
          </w:p>
        </w:tc>
        <w:tc>
          <w:tcPr/>
          <w:p w:rsidR="00000000" w:rsidDel="00000000" w:rsidP="00000000" w:rsidRDefault="00000000" w:rsidRPr="00000000" w14:paraId="0000006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line="276" w:lineRule="auto"/>
        <w:ind w:right="-188"/>
        <w:jc w:val="both"/>
        <w:rPr>
          <w:rFonts w:ascii="Tahoma" w:cs="Tahoma" w:eastAsia="Tahoma" w:hAnsi="Tahoma"/>
          <w:b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hanging="482"/>
        <w:jc w:val="both"/>
        <w:rPr>
          <w:rFonts w:ascii="Tahoma" w:cs="Tahoma" w:eastAsia="Tahoma" w:hAnsi="Tahoma"/>
          <w:b w:val="1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rtl w:val="0"/>
        </w:rPr>
        <w:t xml:space="preserve">Parameter Pemeriksaan/</w:t>
      </w:r>
      <w:r w:rsidDel="00000000" w:rsidR="00000000" w:rsidRPr="00000000">
        <w:rPr>
          <w:rFonts w:ascii="Tahoma" w:cs="Tahoma" w:eastAsia="Tahoma" w:hAnsi="Tahoma"/>
          <w:b w:val="1"/>
          <w:i w:val="1"/>
          <w:sz w:val="14"/>
          <w:szCs w:val="14"/>
          <w:rtl w:val="0"/>
        </w:rPr>
        <w:t xml:space="preserve">Inspection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-188" w:hanging="141.60629921259826"/>
        <w:jc w:val="both"/>
        <w:rPr>
          <w:rFonts w:ascii="Tahoma" w:cs="Tahoma" w:eastAsia="Tahoma" w:hAnsi="Tahoma"/>
          <w:b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Pemerian/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Description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8"/>
        </w:tabs>
        <w:spacing w:after="0" w:before="0" w:line="276" w:lineRule="auto"/>
        <w:ind w:left="1843" w:right="-188" w:hanging="283.9448818897639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Syarat/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Requirement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Sesuai dengan standar spesifikasi Talcum (S-QC-01-075/00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75">
      <w:pPr>
        <w:tabs>
          <w:tab w:val="left" w:pos="1134"/>
          <w:tab w:val="left" w:pos="1843"/>
        </w:tabs>
        <w:spacing w:after="0" w:line="276" w:lineRule="auto"/>
        <w:ind w:left="1843" w:right="-188" w:firstLine="0"/>
        <w:jc w:val="both"/>
        <w:rPr>
          <w:rFonts w:ascii="Tahoma" w:cs="Tahoma" w:eastAsia="Tahoma" w:hAnsi="Tahoma"/>
          <w:b w:val="1"/>
          <w:sz w:val="20"/>
          <w:szCs w:val="20"/>
        </w:rPr>
      </w:pPr>
      <w:bookmarkStart w:colFirst="0" w:colLast="0" w:name="_heading=h.l5qagb9ysnns" w:id="0"/>
      <w:bookmarkEnd w:id="0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Talcum specification standards are met a requirement (S-QC-01-075/00)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8"/>
        </w:tabs>
        <w:spacing w:after="0" w:before="0" w:line="276" w:lineRule="auto"/>
        <w:ind w:left="1843" w:right="-188" w:hanging="283.9448818897639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Cara Kerja/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290"/>
        </w:tabs>
        <w:spacing w:after="0" w:before="0" w:line="276" w:lineRule="auto"/>
        <w:ind w:left="1843" w:right="-188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Amati secara visual (Organoleptik)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pos="2290"/>
        </w:tabs>
        <w:spacing w:after="0" w:line="276" w:lineRule="auto"/>
        <w:ind w:left="1843" w:right="-188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Visually observe (Organoleptic)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76" w:lineRule="auto"/>
        <w:ind w:right="-188"/>
        <w:jc w:val="both"/>
        <w:rPr>
          <w:rFonts w:ascii="Tahoma" w:cs="Tahoma" w:eastAsia="Tahoma" w:hAnsi="Tahoma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-188" w:hanging="141.60629921259826"/>
        <w:jc w:val="both"/>
        <w:rPr>
          <w:rFonts w:ascii="Tahoma" w:cs="Tahoma" w:eastAsia="Tahoma" w:hAnsi="Tahoma"/>
          <w:b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Identifikasi/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Identification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8"/>
        </w:tabs>
        <w:spacing w:after="0" w:before="0" w:line="276" w:lineRule="auto"/>
        <w:ind w:left="1843" w:right="-188" w:hanging="283.9448818897639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Syarat/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Requirement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: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Sesuai dengan standar spesifikasi Talcum (S-QC-01-075/00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7D">
      <w:pPr>
        <w:tabs>
          <w:tab w:val="left" w:pos="1134"/>
          <w:tab w:val="left" w:pos="1843"/>
        </w:tabs>
        <w:spacing w:after="0" w:line="276" w:lineRule="auto"/>
        <w:ind w:left="1843" w:right="-188" w:firstLine="0"/>
        <w:jc w:val="both"/>
        <w:rPr>
          <w:rFonts w:ascii="Tahoma" w:cs="Tahoma" w:eastAsia="Tahoma" w:hAnsi="Tahoma"/>
          <w:b w:val="1"/>
          <w:sz w:val="20"/>
          <w:szCs w:val="20"/>
        </w:rPr>
      </w:pPr>
      <w:bookmarkStart w:colFirst="0" w:colLast="0" w:name="_heading=h.l5qagb9ysnns" w:id="0"/>
      <w:bookmarkEnd w:id="0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Talcum specification standards are met a requirement (S-QC-01-075/00)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-188" w:hanging="283.9448818897639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Cara Kerja/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-188" w:hanging="284.0000000000000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Campur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200 mg Natrium karbonat anhidrat dengan 2 g Kalium karbonat anhidrat P dan lebur dalam krus platina.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5.9842519685035" w:right="-188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Mix 200 mg anhydrous sodium carbonate with 2 g anhydrous potassium carbonate and melt in a platinum crucible.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-188" w:hanging="284.0000000000000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Setelah melebur tambahkan 100 mg zat dan teruskan pemanasan sampai melebur sempurna.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5.9842519685035" w:right="-188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After melting add 100 mg of substance and continue heating until completely melted.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-188" w:hanging="284.0000000000000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Dinginkan dan pindahkan campuran tersebut ke dalam gelas kimia atau cawan dengan pertolongan lebih kurang 50 ml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Air murni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panas.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5.9842519685035" w:right="-188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Cool and transfer the mixture into a beaker or crucible with the help of approximately 50 ml of hot pure water.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-188" w:hanging="284.0000000000000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Tambahkan Asam klorida ke dalam larutan hingga tak terbentuk gas lagi, kemudian tambahkan lagi 10 ml Asam dan uapkan campuran di atas tangas uap sampai kering, dinginkan.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5.9842519685035" w:right="-188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Add another 10 mL of hydrochloric acid to the solution until no more gas is generated, then evaporate the liquid on a steam bath until dry, then cool.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-188" w:hanging="284.0000000000000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Tambahkan 20 ml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Air murni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didihkan dan saring sisa yang tidak larut adalah silika.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5.9842519685035" w:right="-188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Add 20 mL of purified water, bring to a boil and filter out the remaining insoluble silica.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-188" w:hanging="284.0000000000000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Pada 5 ml filtrat tambahkan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g Amonium klorida dan 5 ml Amonium hidroksida 6 N.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5.9842519685035" w:right="-188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To 5 mL of the filtrate add 2 g of ammonium chloride and 5 mL of 6 N ammonium hydroxide.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-188" w:hanging="284.0000000000000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Saring bila perlu, dan pada filtrat tambahkan Natrium fosfat dibasa, terbentuk endapan hablur putih Magnesium amonium fosfat.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5.9842519685035" w:right="-188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Filter if necessary, and add to the filtrate with basic sodium phosphate, a white crystal precipitate of magnesium ammonium phosphate is formed.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-188" w:firstLine="0"/>
        <w:jc w:val="both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11"/>
        </w:numPr>
        <w:spacing w:after="0" w:line="276" w:lineRule="auto"/>
        <w:ind w:left="993" w:hanging="142.6062992125982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Uji Batas Mikroba/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Microbial Limit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8"/>
        </w:tabs>
        <w:spacing w:after="0" w:before="0" w:line="276" w:lineRule="auto"/>
        <w:ind w:left="1843" w:right="-188" w:hanging="283.9448818897639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Syarat/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equirement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-188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Sesuai dengan standar spesifikasi Talcum (S-QC-01-075/00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pos="1134"/>
          <w:tab w:val="left" w:pos="1843"/>
        </w:tabs>
        <w:spacing w:after="0" w:line="276" w:lineRule="auto"/>
        <w:ind w:left="1843" w:right="-188" w:firstLine="0"/>
        <w:jc w:val="both"/>
        <w:rPr>
          <w:rFonts w:ascii="Tahoma" w:cs="Tahoma" w:eastAsia="Tahoma" w:hAnsi="Tahoma"/>
          <w:b w:val="1"/>
          <w:sz w:val="20"/>
          <w:szCs w:val="20"/>
        </w:rPr>
      </w:pPr>
      <w:bookmarkStart w:colFirst="0" w:colLast="0" w:name="_heading=h.l5qagb9ysnns" w:id="0"/>
      <w:bookmarkEnd w:id="0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Talcum specification standards are met a requirement (S-QC-01-075/00)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2"/>
          <w:numId w:val="11"/>
        </w:numPr>
        <w:tabs>
          <w:tab w:val="left" w:pos="1134"/>
          <w:tab w:val="left" w:pos="1843"/>
        </w:tabs>
        <w:spacing w:after="0" w:line="276" w:lineRule="auto"/>
        <w:ind w:left="1842.5196850393697" w:hanging="283.46456692913364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Cara Kerja/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Procedure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Lakukan pemeriksaan s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esuai dengan 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Instruksi Kerja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Pemeriksaan Uji Batas Mikroba dan Uji Identifikasi Patogen.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Follow the Microbial Limit Test and Identification Pathogen Test Working Instruction for Instruction.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1843" w:right="-188" w:firstLine="0"/>
        <w:jc w:val="both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-188" w:hanging="142.6062992125982"/>
        <w:jc w:val="both"/>
        <w:rPr>
          <w:rFonts w:ascii="Tahoma" w:cs="Tahoma" w:eastAsia="Tahoma" w:hAnsi="Tahoma"/>
          <w:b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Keasaman-kebasaan dan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Z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yang larut/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Acidity-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Alkalinity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and Soluble Substance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8"/>
        </w:tabs>
        <w:spacing w:after="0" w:before="0" w:line="276" w:lineRule="auto"/>
        <w:ind w:left="1843" w:right="-188" w:hanging="283.9448818897639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Syarat/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Requirement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Sesuai dengan standar spesifikasi Talcum (S-QC-01-075/00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99">
      <w:pPr>
        <w:tabs>
          <w:tab w:val="left" w:pos="1134"/>
          <w:tab w:val="left" w:pos="1843"/>
        </w:tabs>
        <w:spacing w:after="0" w:line="276" w:lineRule="auto"/>
        <w:ind w:left="1843" w:right="-188" w:firstLine="0"/>
        <w:jc w:val="both"/>
        <w:rPr>
          <w:rFonts w:ascii="Tahoma" w:cs="Tahoma" w:eastAsia="Tahoma" w:hAnsi="Tahoma"/>
          <w:b w:val="1"/>
          <w:sz w:val="20"/>
          <w:szCs w:val="20"/>
        </w:rPr>
      </w:pPr>
      <w:bookmarkStart w:colFirst="0" w:colLast="0" w:name="_heading=h.l5qagb9ysnns" w:id="0"/>
      <w:bookmarkEnd w:id="0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Talcum specification standards are met a requirement (S-QC-01-075/00)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00" w:right="0" w:hanging="240.94488188976385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Cara Kerja/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hanging="284.0000000000000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Didihkan 10 g dengan 50 ml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Air murni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selama 30 menit.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5.9842519685035" w:right="0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Boil 10 g with 50 ml of purified water for 30 minutes.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hanging="284.0000000000000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Tambahkan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Air murni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sewaktu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-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waktu untuk menjaga supaya volume tetap seperti semula dan saring, filtrat berekasi netral terhadap kertas lakmus.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5.9842519685035" w:right="0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Filter and add purified water as needed to maintain the volume; the filtrate responds neutrally to litmus paper.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hanging="284.0000000000000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Uapkan setengah bagian filtrat hingga kering, keringkan pada suhu 105˚C selama 1 jam: sisa tidak lebih dari 5 mg.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5.9842519685035" w:right="0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Evaporate half the filtrate to dryness, dry at 105˚C for 1 hour: the residue is not more than 5 mg.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0" w:right="0" w:firstLine="0"/>
        <w:jc w:val="both"/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142.6062992125982"/>
        <w:jc w:val="both"/>
        <w:rPr>
          <w:rFonts w:ascii="Tahoma" w:cs="Tahoma" w:eastAsia="Tahoma" w:hAnsi="Tahoma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Zat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arut dalam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Soluble in Acid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8"/>
        </w:tabs>
        <w:spacing w:after="0" w:before="0" w:line="276" w:lineRule="auto"/>
        <w:ind w:left="1843" w:right="-188" w:hanging="283.9448818897639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Syarat/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Requirement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Sesuai dengan standar spesifikasi Talcum (S-QC-01-075/00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A5">
      <w:pPr>
        <w:tabs>
          <w:tab w:val="left" w:pos="1134"/>
          <w:tab w:val="left" w:pos="1843"/>
        </w:tabs>
        <w:spacing w:after="0" w:line="276" w:lineRule="auto"/>
        <w:ind w:left="1843" w:right="-188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heading=h.l5qagb9ysnns" w:id="0"/>
      <w:bookmarkEnd w:id="0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Talcum specification standards are met a requirement (S-QC-01-075/00)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00" w:right="0" w:hanging="240.94488188976385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Cara Kerja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Procedure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2127" w:right="0" w:hanging="284.0000000000000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Ekstraksi 1 g sampel dengan 20 ml Asam klorida 3 N pada suhu 50˚C selama 15 menit.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2125.9842519685035" w:right="0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Extraction of 1 g of sample with 20 mL of 3 N hydrochloric acid at 50˚C for 15 minutes.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2127" w:right="0" w:hanging="284.0000000000000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Tambahkan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Air murni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untuk menjaga supaya volume tetap seperti semula, kocok dan saring.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2125.9842519685035" w:right="0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Add purified water to keep the volume as before, shake and strain.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2127" w:right="0" w:hanging="284.0000000000000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Pada 10 ml filtrat tambahkan 1 ml Asam sulfat 2 N, uapkan hingga kering dan pijarkan hingga bobot tetap; bobot sisa tidak lebih dari 10 mg.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2125.9842519685035" w:right="0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To 10 mL of the filtrate add 1 mL of 2 N sulfuric acid, evaporate to dryness and incandescent to constant weight; residual weight is not more than 10 mg.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0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142.6062992125982"/>
        <w:jc w:val="both"/>
        <w:rPr>
          <w:rFonts w:ascii="Tahoma" w:cs="Tahoma" w:eastAsia="Tahoma" w:hAnsi="Tahoma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Susut Pemijaran/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Loss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on ig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8"/>
        </w:tabs>
        <w:spacing w:after="0" w:before="0" w:line="276" w:lineRule="auto"/>
        <w:ind w:left="1843" w:right="-188" w:hanging="283.9448818897639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Syarat/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Requiremen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t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Sesuai dengan standar spesifikasi Talcum (S-QC-01-075/00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B1">
      <w:pPr>
        <w:tabs>
          <w:tab w:val="left" w:pos="1134"/>
          <w:tab w:val="left" w:pos="1843"/>
        </w:tabs>
        <w:spacing w:after="0" w:line="276" w:lineRule="auto"/>
        <w:ind w:left="1843" w:right="-188" w:firstLine="0"/>
        <w:jc w:val="both"/>
        <w:rPr>
          <w:rFonts w:ascii="Tahoma" w:cs="Tahoma" w:eastAsia="Tahoma" w:hAnsi="Tahoma"/>
          <w:b w:val="1"/>
          <w:sz w:val="20"/>
          <w:szCs w:val="20"/>
        </w:rPr>
      </w:pPr>
      <w:bookmarkStart w:colFirst="0" w:colLast="0" w:name="_heading=h.l5qagb9ysnns" w:id="0"/>
      <w:bookmarkEnd w:id="0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Talcum specification standards are met a requirement (S-QC-01-075/00)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00" w:right="0" w:hanging="240.94488188976385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Cara Kerja/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hanging="284.0000000000000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Tara cawan porselen dan tutup yang telah dipijarkan selama 1 jam pada suhu 1000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 ± 50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(W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5.9842519685035" w:right="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Weigh the crucible and lid that has been incandescent for 1 hour at a temperature of 1000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vertAlign w:val="superscript"/>
          <w:rtl w:val="0"/>
        </w:rPr>
        <w:t xml:space="preserve">o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C ± 50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vertAlign w:val="superscript"/>
          <w:rtl w:val="0"/>
        </w:rPr>
        <w:t xml:space="preserve">o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C (Wo).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hanging="284.0000000000000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Timbang seksama 1 g zat uji, masukkan ke dalam cawan porselen yang telah di tara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(W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5.9842519685035" w:right="0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Weigh carefully 1 g of the sample substance, put it in a crucible that has been weighed 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(Wa)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hanging="284.0000000000000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Pijarkan cawan porselen yang berisi zat uji tanpa tutup dan tutup pada suhu 1000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 ± 25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 selama 1 jam.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5.9842519685035" w:right="0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Incandescent crucible containing the sample substance without a lid and closed at a temperature of 1000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vertAlign w:val="superscript"/>
          <w:rtl w:val="0"/>
        </w:rPr>
        <w:t xml:space="preserve">o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C ± 25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vertAlign w:val="superscript"/>
          <w:rtl w:val="0"/>
        </w:rPr>
        <w:t xml:space="preserve">o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C for 1 hour.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hanging="284.0000000000000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Tutup cawan porselen dan biarkan menjadi dingin dalam desikator sampai suhu ruang dan timbang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(W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5.9842519685035" w:right="0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Close the crucible and allow it to cool in a desiccator to room temperature and weigh 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(Wb)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283.46456692913364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Perhitungan/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Calculation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00" w:righ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rFonts w:ascii="Tahoma" w:cs="Tahoma" w:eastAsia="Tahoma" w:hAnsi="Tahoma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</w:rPr>
          <m:t xml:space="preserve">SP=</m:t>
        </m:r>
        <m:f>
          <m:f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W</m:t>
            </m:r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b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-W</m:t>
            </m:r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o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W</m:t>
            </m:r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a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-W</m:t>
            </m:r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o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</w:rPr>
          <m:t xml:space="preserve">x 100%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Keterangan/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</w:t>
        <w:tab/>
        <w:t xml:space="preserve">= Susut pemijaran (%)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2409.4488188976375" w:right="0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Loss on ignition (%)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</w:t>
        <w:tab/>
        <w:t xml:space="preserve">= Berat cawan porselen + zat uji sebelum pemijaran (gram)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2400"/>
        </w:tabs>
        <w:spacing w:after="0" w:before="0" w:line="276" w:lineRule="auto"/>
        <w:ind w:left="2409.4488188976375" w:right="0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Weight of crucible + sample substance before ignition (grams)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Wb= Berat cawan porselen + zat uji setelah pemijaran (gram)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2409.4488188976375" w:right="0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Weight of crucible + sample substance after ignition (grams)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Wo= Berat cawan porselen kosong (gram)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2400"/>
        </w:tabs>
        <w:spacing w:after="0" w:before="0" w:line="276" w:lineRule="auto"/>
        <w:ind w:left="2409.4488188976375" w:right="0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Weight of empty crucible (grams)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142.6062992125982"/>
        <w:jc w:val="both"/>
        <w:rPr>
          <w:rFonts w:ascii="Tahoma" w:cs="Tahoma" w:eastAsia="Tahoma" w:hAnsi="Tahoma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Besi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arut dalam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ir/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Iron dissolve in water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8"/>
        </w:tabs>
        <w:spacing w:after="0" w:before="0" w:line="276" w:lineRule="auto"/>
        <w:ind w:left="1843" w:right="-188" w:hanging="283.9448818897639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Syarat/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Requirement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-188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Sesuai dengan standar spesifikasi Talcum (S-QC-01-075/00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pos="1134"/>
          <w:tab w:val="left" w:pos="1843"/>
        </w:tabs>
        <w:spacing w:after="0" w:line="276" w:lineRule="auto"/>
        <w:ind w:left="1843" w:right="-188" w:firstLine="0"/>
        <w:jc w:val="both"/>
        <w:rPr>
          <w:rFonts w:ascii="Tahoma" w:cs="Tahoma" w:eastAsia="Tahoma" w:hAnsi="Tahoma"/>
          <w:b w:val="1"/>
          <w:sz w:val="20"/>
          <w:szCs w:val="20"/>
        </w:rPr>
      </w:pPr>
      <w:bookmarkStart w:colFirst="0" w:colLast="0" w:name="_heading=h.l5qagb9ysnns" w:id="0"/>
      <w:bookmarkEnd w:id="0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Talcum specification standards are met a requirement (S-QC-01-075/00)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00" w:right="0" w:hanging="240.94488188976385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Cara Kerja/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Asamkan setengah bagian sisa filtrat yang diperoleh pada uji Keasaman-kebasaan dan zat yang larut dengan Asam klorida 0,1 N.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With 0.1 N hydrochloric acid, acidify the remaining half of the acidity-alkalinity and soluble substance test filtrate.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ambahkan 1 ml Kalium ferosianida: tidak terjadi warna biru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Add 1 ml Potassium ferrocyanide: no blue color occurs.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0" w:firstLine="0"/>
        <w:jc w:val="both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142.6062992125982"/>
        <w:jc w:val="both"/>
        <w:rPr>
          <w:rFonts w:ascii="Tahoma" w:cs="Tahoma" w:eastAsia="Tahoma" w:hAnsi="Tahoma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Logam Berat/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Heavy metal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8"/>
        </w:tabs>
        <w:spacing w:after="0" w:before="0" w:line="276" w:lineRule="auto"/>
        <w:ind w:left="1843" w:right="-188" w:hanging="283.9448818897639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Syarat/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equirement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: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Sesuai dengan standar spesifikasi Talcum (S-QC-01-075/00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D6">
      <w:pPr>
        <w:tabs>
          <w:tab w:val="left" w:pos="1134"/>
          <w:tab w:val="left" w:pos="1843"/>
        </w:tabs>
        <w:spacing w:after="0" w:line="276" w:lineRule="auto"/>
        <w:ind w:left="1843" w:right="-188" w:firstLine="0"/>
        <w:jc w:val="both"/>
        <w:rPr>
          <w:rFonts w:ascii="Tahoma" w:cs="Tahoma" w:eastAsia="Tahoma" w:hAnsi="Tahoma"/>
          <w:b w:val="1"/>
          <w:sz w:val="20"/>
          <w:szCs w:val="20"/>
        </w:rPr>
      </w:pPr>
      <w:bookmarkStart w:colFirst="0" w:colLast="0" w:name="_heading=h.l5qagb9ysnns" w:id="0"/>
      <w:bookmarkEnd w:id="0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Talcum specification standards are met a requirement (S-QC-01-075/00)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00" w:right="0" w:hanging="240.94488188976385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Cara Kerja/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line="276" w:lineRule="auto"/>
        <w:ind w:left="1559.0551181102362" w:hanging="360.0000000000001"/>
        <w:jc w:val="both"/>
        <w:rPr>
          <w:rFonts w:ascii="Tahoma" w:cs="Tahoma" w:eastAsia="Tahoma" w:hAnsi="Tahoma"/>
          <w:b w:val="1"/>
          <w:u w:val="none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Pemeriksaan Timbal (Pb), Kadmium (Cd), dan Arsenik (As)</w:t>
      </w:r>
    </w:p>
    <w:p w:rsidR="00000000" w:rsidDel="00000000" w:rsidP="00000000" w:rsidRDefault="00000000" w:rsidRPr="00000000" w14:paraId="000000D9">
      <w:pPr>
        <w:spacing w:after="0" w:line="276" w:lineRule="auto"/>
        <w:ind w:left="1559.0551181102362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Examination of Lead (Pb), Cadmium (Cd), and Arsenic (As)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0" w:line="276" w:lineRule="auto"/>
        <w:ind w:left="189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Asam Nitrat 2,5%/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Nitric Acid 2,5% solution</w:t>
      </w:r>
    </w:p>
    <w:p w:rsidR="00000000" w:rsidDel="00000000" w:rsidP="00000000" w:rsidRDefault="00000000" w:rsidRPr="00000000" w14:paraId="000000DB">
      <w:pPr>
        <w:numPr>
          <w:ilvl w:val="1"/>
          <w:numId w:val="13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Ambil 500 ml air murni, masukkan ke dalam gelas kimia 1000 ml.</w:t>
      </w:r>
    </w:p>
    <w:p w:rsidR="00000000" w:rsidDel="00000000" w:rsidP="00000000" w:rsidRDefault="00000000" w:rsidRPr="00000000" w14:paraId="000000DC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Fill a 1000 ml beaker halfway with 500 mL of fresh water.</w:t>
      </w:r>
    </w:p>
    <w:p w:rsidR="00000000" w:rsidDel="00000000" w:rsidP="00000000" w:rsidRDefault="00000000" w:rsidRPr="00000000" w14:paraId="000000DD">
      <w:pPr>
        <w:numPr>
          <w:ilvl w:val="1"/>
          <w:numId w:val="13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38,5 ml Asam Nitrat P secara perlahan, aduk hingga homogen.</w:t>
      </w:r>
    </w:p>
    <w:p w:rsidR="00000000" w:rsidDel="00000000" w:rsidP="00000000" w:rsidRDefault="00000000" w:rsidRPr="00000000" w14:paraId="000000DE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Slowly pour in 38.5 mL of Nitric Acid  and mix until smooth.</w:t>
      </w:r>
    </w:p>
    <w:p w:rsidR="00000000" w:rsidDel="00000000" w:rsidP="00000000" w:rsidRDefault="00000000" w:rsidRPr="00000000" w14:paraId="000000DF">
      <w:pPr>
        <w:numPr>
          <w:ilvl w:val="1"/>
          <w:numId w:val="13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air murni hingga tanda batas, aduk hingga homogen.</w:t>
      </w:r>
    </w:p>
    <w:p w:rsidR="00000000" w:rsidDel="00000000" w:rsidP="00000000" w:rsidRDefault="00000000" w:rsidRPr="00000000" w14:paraId="000000E0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To indicate the limit, add pure water and stir until the mixture is uniform.</w:t>
      </w:r>
    </w:p>
    <w:p w:rsidR="00000000" w:rsidDel="00000000" w:rsidP="00000000" w:rsidRDefault="00000000" w:rsidRPr="00000000" w14:paraId="000000E1">
      <w:pPr>
        <w:spacing w:after="0" w:line="276" w:lineRule="auto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0" w:line="276" w:lineRule="auto"/>
        <w:ind w:left="1890" w:hanging="270"/>
        <w:jc w:val="both"/>
        <w:rPr>
          <w:rFonts w:ascii="Tahoma" w:cs="Tahoma" w:eastAsia="Tahoma" w:hAnsi="Tahoma"/>
          <w:b w:val="1"/>
          <w:sz w:val="18"/>
          <w:szCs w:val="18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highlight w:val="white"/>
          <w:rtl w:val="0"/>
        </w:rPr>
        <w:t xml:space="preserve">Larutan Baku Multi-element Induk/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highlight w:val="white"/>
          <w:rtl w:val="0"/>
        </w:rPr>
        <w:t xml:space="preserve">Multi-element standard solution</w:t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Pipet 2 ml ICP Multi-element Standard Solution IV 100 ppm, masukkan ke dalam labu ukur 20 ml.</w:t>
      </w:r>
    </w:p>
    <w:p w:rsidR="00000000" w:rsidDel="00000000" w:rsidP="00000000" w:rsidRDefault="00000000" w:rsidRPr="00000000" w14:paraId="000000E4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Pipette 2 mL ICP Multi-element Standard Solution IV, 100 ppm, placed in a 20 mL volumetric flask.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larutan Asam Nitrat 2,5% hingga tanda batas, kocok hingga homogen. </w:t>
      </w:r>
    </w:p>
    <w:p w:rsidR="00000000" w:rsidDel="00000000" w:rsidP="00000000" w:rsidRDefault="00000000" w:rsidRPr="00000000" w14:paraId="000000E6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To indicate the limit, add 2.5% Nitric Acid solution and mix until homogenous.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0E8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using a 0.2 m syringe filter.</w:t>
      </w:r>
    </w:p>
    <w:p w:rsidR="00000000" w:rsidDel="00000000" w:rsidP="00000000" w:rsidRDefault="00000000" w:rsidRPr="00000000" w14:paraId="000000E9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(Konsentrasi Pb, Cd, As: 10 ppm)/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(Concentration of Pb, Cd, As: 10 ppm)</w:t>
      </w:r>
    </w:p>
    <w:p w:rsidR="00000000" w:rsidDel="00000000" w:rsidP="00000000" w:rsidRDefault="00000000" w:rsidRPr="00000000" w14:paraId="000000EA">
      <w:pPr>
        <w:spacing w:after="0" w:line="276" w:lineRule="auto"/>
        <w:ind w:left="2250" w:firstLine="0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line="276" w:lineRule="auto"/>
        <w:ind w:left="189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Baku Multi-element 0,1 ppm/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Multi-element standard solution 0,1 ppm</w:t>
      </w:r>
    </w:p>
    <w:p w:rsidR="00000000" w:rsidDel="00000000" w:rsidP="00000000" w:rsidRDefault="00000000" w:rsidRPr="00000000" w14:paraId="000000EC">
      <w:pPr>
        <w:numPr>
          <w:ilvl w:val="1"/>
          <w:numId w:val="13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Pipet 0,5 ml Larutan Baku Multi-element Induk, masukkan ke dalam labu ukur   50 ml.</w:t>
      </w:r>
    </w:p>
    <w:p w:rsidR="00000000" w:rsidDel="00000000" w:rsidP="00000000" w:rsidRDefault="00000000" w:rsidRPr="00000000" w14:paraId="000000ED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Pipette 0.5 mL of Multi-element Standard Solution into a volumetric flask with a 50 mL capacity.</w:t>
      </w:r>
    </w:p>
    <w:p w:rsidR="00000000" w:rsidDel="00000000" w:rsidP="00000000" w:rsidRDefault="00000000" w:rsidRPr="00000000" w14:paraId="000000EE">
      <w:pPr>
        <w:numPr>
          <w:ilvl w:val="1"/>
          <w:numId w:val="13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larutan Asam Nitrat 2,5% hingga tanda batas, kocok hingga homogen.</w:t>
      </w:r>
    </w:p>
    <w:p w:rsidR="00000000" w:rsidDel="00000000" w:rsidP="00000000" w:rsidRDefault="00000000" w:rsidRPr="00000000" w14:paraId="000000EF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To indicate the limit, add 2.5% Nitric Acid solution and mix until homogenous.</w:t>
      </w:r>
    </w:p>
    <w:p w:rsidR="00000000" w:rsidDel="00000000" w:rsidP="00000000" w:rsidRDefault="00000000" w:rsidRPr="00000000" w14:paraId="000000F0">
      <w:pPr>
        <w:numPr>
          <w:ilvl w:val="1"/>
          <w:numId w:val="13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0F1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using a 0.2 m syringe filter.</w:t>
      </w:r>
    </w:p>
    <w:p w:rsidR="00000000" w:rsidDel="00000000" w:rsidP="00000000" w:rsidRDefault="00000000" w:rsidRPr="00000000" w14:paraId="000000F2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(Konsentrasi Pb, Cd, As: 0,1 ppm)/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(Concentration of Pb, Cd, As: 0,1 ppm)</w:t>
      </w:r>
    </w:p>
    <w:p w:rsidR="00000000" w:rsidDel="00000000" w:rsidP="00000000" w:rsidRDefault="00000000" w:rsidRPr="00000000" w14:paraId="000000F3">
      <w:pPr>
        <w:spacing w:after="0" w:line="276" w:lineRule="auto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0" w:line="276" w:lineRule="auto"/>
        <w:ind w:left="189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Baku Multi-element 0,3 ppm/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Multi-element standard solution 0,3 ppm</w:t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Pipet 1,5 ml Larutan Baku Multi-element Induk, masukkan ke dalam labu ukur   50 ml.</w:t>
      </w:r>
    </w:p>
    <w:p w:rsidR="00000000" w:rsidDel="00000000" w:rsidP="00000000" w:rsidRDefault="00000000" w:rsidRPr="00000000" w14:paraId="000000F6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Pipette 1.5 mL of Multi-element Standard Solution into a volumetric flask with a 50 mL capacity.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larutan Asam Nitrat 2,5% hingga tanda batas, kocok hingga homogen. </w:t>
      </w:r>
    </w:p>
    <w:p w:rsidR="00000000" w:rsidDel="00000000" w:rsidP="00000000" w:rsidRDefault="00000000" w:rsidRPr="00000000" w14:paraId="000000F8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To indicate the limit, add 2.5% Nitric Acid solution and mix until homogenous.</w:t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0FA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using a 0.2 m syringe filter.</w:t>
      </w:r>
    </w:p>
    <w:p w:rsidR="00000000" w:rsidDel="00000000" w:rsidP="00000000" w:rsidRDefault="00000000" w:rsidRPr="00000000" w14:paraId="000000FB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(Konsentrasi Pb, Cd, As: 0,3 ppm)/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(Concentration of Pb, Cd, As: 0,5 ppm)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76" w:lineRule="auto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spacing w:after="0" w:line="276" w:lineRule="auto"/>
        <w:ind w:left="189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Baku Multi-element 0,5 ppm/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Multi-element standard solution 0,5 ppm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Pipet 2,5 ml Larutan Baku Multi-element Induk, masukkan ke dalam labu ukur   50 ml.</w:t>
      </w:r>
    </w:p>
    <w:p w:rsidR="00000000" w:rsidDel="00000000" w:rsidP="00000000" w:rsidRDefault="00000000" w:rsidRPr="00000000" w14:paraId="000000FF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Pipette 2.5 mL of Multi-element Standard Solution into a volumetric flask with a 50 mL capacity.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larutan Asam Nitrat 2,5% hingga tanda batas, kocok hingga homogen. </w:t>
      </w:r>
    </w:p>
    <w:p w:rsidR="00000000" w:rsidDel="00000000" w:rsidP="00000000" w:rsidRDefault="00000000" w:rsidRPr="00000000" w14:paraId="00000101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To indicate the limit, add 2.5% Nitric Acid solution and mix until homogenous.</w:t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103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using a 0.2 m syringe filter.</w:t>
      </w:r>
    </w:p>
    <w:p w:rsidR="00000000" w:rsidDel="00000000" w:rsidP="00000000" w:rsidRDefault="00000000" w:rsidRPr="00000000" w14:paraId="00000104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(Konsentrasi Pb, Cd, As: 0,5 ppm)/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(Concentration of Pb, Cd, As: 0,5 ppm)</w:t>
      </w:r>
    </w:p>
    <w:p w:rsidR="00000000" w:rsidDel="00000000" w:rsidP="00000000" w:rsidRDefault="00000000" w:rsidRPr="00000000" w14:paraId="00000105">
      <w:pPr>
        <w:spacing w:after="0" w:line="276" w:lineRule="auto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4"/>
        </w:numPr>
        <w:spacing w:after="0" w:line="276" w:lineRule="auto"/>
        <w:ind w:left="189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Uji/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Sample solution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Timbang 2 g zat uji, masukkan ke dalam labu ukur 20 ml.</w:t>
      </w:r>
    </w:p>
    <w:p w:rsidR="00000000" w:rsidDel="00000000" w:rsidP="00000000" w:rsidRDefault="00000000" w:rsidRPr="00000000" w14:paraId="00000108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Weigh 2 g of the test substance, put it in a 20 mL volumetric flask.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larutan Asam Nitrat 2,5%, sonikasi hingga larut.</w:t>
      </w:r>
    </w:p>
    <w:p w:rsidR="00000000" w:rsidDel="00000000" w:rsidP="00000000" w:rsidRDefault="00000000" w:rsidRPr="00000000" w14:paraId="0000010A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Add 2.5% nitric acid solution, sonicate until dissolved.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larutan Asam Nitrat 2,5% hingga tanda batas volume, kocok hingga homogen.</w:t>
      </w:r>
    </w:p>
    <w:p w:rsidR="00000000" w:rsidDel="00000000" w:rsidP="00000000" w:rsidRDefault="00000000" w:rsidRPr="00000000" w14:paraId="0000010C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To indicate the limit, add 2.5% Nitric Acid solution and mix until homogenous.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Endapkan hingga endapan dan filtrat terpisah.</w:t>
      </w:r>
    </w:p>
    <w:p w:rsidR="00000000" w:rsidDel="00000000" w:rsidP="00000000" w:rsidRDefault="00000000" w:rsidRPr="00000000" w14:paraId="0000010E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Precipitate until the filtrate and precipitate are separated.</w:t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filtrat menggunakan syringe filter 0,2 µm.</w:t>
      </w:r>
    </w:p>
    <w:p w:rsidR="00000000" w:rsidDel="00000000" w:rsidP="00000000" w:rsidRDefault="00000000" w:rsidRPr="00000000" w14:paraId="00000110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the filtrate using a 0.2 m syringe filter.</w:t>
      </w:r>
    </w:p>
    <w:p w:rsidR="00000000" w:rsidDel="00000000" w:rsidP="00000000" w:rsidRDefault="00000000" w:rsidRPr="00000000" w14:paraId="00000111">
      <w:pPr>
        <w:spacing w:after="0" w:line="276" w:lineRule="auto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spacing w:after="0" w:line="276" w:lineRule="auto"/>
        <w:ind w:left="1559.0551181102362" w:hanging="360.0000000000001"/>
        <w:jc w:val="both"/>
        <w:rPr>
          <w:rFonts w:ascii="Tahoma" w:cs="Tahoma" w:eastAsia="Tahoma" w:hAnsi="Tahoma"/>
          <w:b w:val="1"/>
          <w:u w:val="none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Pemeriksaan Raksa/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Examination of Mercury</w:t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spacing w:after="0" w:line="276" w:lineRule="auto"/>
        <w:ind w:left="189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Asam Nitrat 13%/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Nitric Acid 13% solution</w:t>
      </w:r>
    </w:p>
    <w:p w:rsidR="00000000" w:rsidDel="00000000" w:rsidP="00000000" w:rsidRDefault="00000000" w:rsidRPr="00000000" w14:paraId="00000114">
      <w:pPr>
        <w:numPr>
          <w:ilvl w:val="1"/>
          <w:numId w:val="13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Ambil 500 ml air murni, masukkan ke dalam gelas kimia 1000 ml.</w:t>
      </w:r>
    </w:p>
    <w:p w:rsidR="00000000" w:rsidDel="00000000" w:rsidP="00000000" w:rsidRDefault="00000000" w:rsidRPr="00000000" w14:paraId="00000115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Fill a 1000 mL beaker halfway with 500 mL of fresh water.</w:t>
      </w:r>
    </w:p>
    <w:p w:rsidR="00000000" w:rsidDel="00000000" w:rsidP="00000000" w:rsidRDefault="00000000" w:rsidRPr="00000000" w14:paraId="00000116">
      <w:pPr>
        <w:numPr>
          <w:ilvl w:val="1"/>
          <w:numId w:val="13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200 ml Asam Nitrat pekat secara perlahan, aduk hingga homogen.</w:t>
      </w:r>
    </w:p>
    <w:p w:rsidR="00000000" w:rsidDel="00000000" w:rsidP="00000000" w:rsidRDefault="00000000" w:rsidRPr="00000000" w14:paraId="00000117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Slowly pour in 200 mL of Nitric Acid and mix until smooth.</w:t>
      </w:r>
    </w:p>
    <w:p w:rsidR="00000000" w:rsidDel="00000000" w:rsidP="00000000" w:rsidRDefault="00000000" w:rsidRPr="00000000" w14:paraId="00000118">
      <w:pPr>
        <w:numPr>
          <w:ilvl w:val="1"/>
          <w:numId w:val="13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air murni hingga tanda batas, aduk hingga homogen.</w:t>
      </w:r>
    </w:p>
    <w:p w:rsidR="00000000" w:rsidDel="00000000" w:rsidP="00000000" w:rsidRDefault="00000000" w:rsidRPr="00000000" w14:paraId="00000119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To indicate the limit, add pure water and stir until the mixture is uniform.</w:t>
      </w:r>
    </w:p>
    <w:p w:rsidR="00000000" w:rsidDel="00000000" w:rsidP="00000000" w:rsidRDefault="00000000" w:rsidRPr="00000000" w14:paraId="0000011A">
      <w:pPr>
        <w:spacing w:after="0" w:line="276" w:lineRule="auto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6"/>
        </w:numPr>
        <w:spacing w:after="0" w:line="276" w:lineRule="auto"/>
        <w:ind w:left="1890" w:hanging="270"/>
        <w:jc w:val="both"/>
        <w:rPr>
          <w:rFonts w:ascii="Tahoma" w:cs="Tahoma" w:eastAsia="Tahoma" w:hAnsi="Tahoma"/>
          <w:b w:val="1"/>
          <w:sz w:val="18"/>
          <w:szCs w:val="18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highlight w:val="white"/>
          <w:rtl w:val="0"/>
        </w:rPr>
        <w:t xml:space="preserve">Larutan Baku Raksa Induk/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highlight w:val="white"/>
          <w:rtl w:val="0"/>
        </w:rPr>
        <w:t xml:space="preserve">Mercury standard solution</w:t>
      </w:r>
    </w:p>
    <w:p w:rsidR="00000000" w:rsidDel="00000000" w:rsidP="00000000" w:rsidRDefault="00000000" w:rsidRPr="00000000" w14:paraId="0000011C">
      <w:pPr>
        <w:numPr>
          <w:ilvl w:val="1"/>
          <w:numId w:val="1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Pipet 10 ml Hg Standard For ICP 1000 ppm, masukkan ke dalam labu ukur 100 ml.</w:t>
      </w:r>
    </w:p>
    <w:p w:rsidR="00000000" w:rsidDel="00000000" w:rsidP="00000000" w:rsidRDefault="00000000" w:rsidRPr="00000000" w14:paraId="0000011D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Pipette 10 mL of Hg Standard For ICP 1000 ppm into a volumetric flask with a 100 mL capacity.</w:t>
      </w:r>
    </w:p>
    <w:p w:rsidR="00000000" w:rsidDel="00000000" w:rsidP="00000000" w:rsidRDefault="00000000" w:rsidRPr="00000000" w14:paraId="0000011E">
      <w:pPr>
        <w:numPr>
          <w:ilvl w:val="1"/>
          <w:numId w:val="1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larutan Asam Nitrat 2,5% hingga tanda batas, kocok hingga homogen.</w:t>
      </w:r>
    </w:p>
    <w:p w:rsidR="00000000" w:rsidDel="00000000" w:rsidP="00000000" w:rsidRDefault="00000000" w:rsidRPr="00000000" w14:paraId="0000011F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To indicate the limit, add 2.5% Nitric Acid solution and mix until homogenous.</w:t>
      </w:r>
    </w:p>
    <w:p w:rsidR="00000000" w:rsidDel="00000000" w:rsidP="00000000" w:rsidRDefault="00000000" w:rsidRPr="00000000" w14:paraId="00000120">
      <w:pPr>
        <w:numPr>
          <w:ilvl w:val="1"/>
          <w:numId w:val="1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121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using a 0.2 m syringe filter.</w:t>
      </w:r>
    </w:p>
    <w:p w:rsidR="00000000" w:rsidDel="00000000" w:rsidP="00000000" w:rsidRDefault="00000000" w:rsidRPr="00000000" w14:paraId="00000122">
      <w:pPr>
        <w:spacing w:after="0" w:line="276" w:lineRule="auto"/>
        <w:ind w:left="2125.9842519685035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(Konsentrasi Hg: 100 ppm)/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(Concentration of Hg: 100 ppm)</w:t>
      </w:r>
    </w:p>
    <w:p w:rsidR="00000000" w:rsidDel="00000000" w:rsidP="00000000" w:rsidRDefault="00000000" w:rsidRPr="00000000" w14:paraId="00000123">
      <w:pPr>
        <w:spacing w:after="0" w:line="276" w:lineRule="auto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spacing w:after="0" w:line="276" w:lineRule="auto"/>
        <w:ind w:left="189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Baku Raksa 1 ppm/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Mercury standard solution 1 ppm</w:t>
      </w:r>
    </w:p>
    <w:p w:rsidR="00000000" w:rsidDel="00000000" w:rsidP="00000000" w:rsidRDefault="00000000" w:rsidRPr="00000000" w14:paraId="00000125">
      <w:pPr>
        <w:numPr>
          <w:ilvl w:val="1"/>
          <w:numId w:val="13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Pipet 0,5 ml Larutan Baku Raksa Induk, masukkan ke dalam labu ukur 50 ml.</w:t>
      </w:r>
    </w:p>
    <w:p w:rsidR="00000000" w:rsidDel="00000000" w:rsidP="00000000" w:rsidRDefault="00000000" w:rsidRPr="00000000" w14:paraId="00000126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Pipette 0.5 mL of Mercury Standard Solution into a volumetric flask with a 50 mL capacity.</w:t>
      </w:r>
    </w:p>
    <w:p w:rsidR="00000000" w:rsidDel="00000000" w:rsidP="00000000" w:rsidRDefault="00000000" w:rsidRPr="00000000" w14:paraId="00000127">
      <w:pPr>
        <w:numPr>
          <w:ilvl w:val="1"/>
          <w:numId w:val="13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larutan Asam Nitrat 13% hingga tanda batas, kocok hingga homogen. </w:t>
      </w:r>
    </w:p>
    <w:p w:rsidR="00000000" w:rsidDel="00000000" w:rsidP="00000000" w:rsidRDefault="00000000" w:rsidRPr="00000000" w14:paraId="00000128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To indicate the limit, add 13% Nitric Acid solution and mix until homogenous.</w:t>
      </w:r>
    </w:p>
    <w:p w:rsidR="00000000" w:rsidDel="00000000" w:rsidP="00000000" w:rsidRDefault="00000000" w:rsidRPr="00000000" w14:paraId="00000129">
      <w:pPr>
        <w:numPr>
          <w:ilvl w:val="1"/>
          <w:numId w:val="13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12A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using a 0.2 m syringe filter.</w:t>
      </w:r>
    </w:p>
    <w:p w:rsidR="00000000" w:rsidDel="00000000" w:rsidP="00000000" w:rsidRDefault="00000000" w:rsidRPr="00000000" w14:paraId="0000012B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(Konsentrasi Hg: 1 ppm)/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(Concentration of Hg: 1 ppm)</w:t>
      </w:r>
    </w:p>
    <w:p w:rsidR="00000000" w:rsidDel="00000000" w:rsidP="00000000" w:rsidRDefault="00000000" w:rsidRPr="00000000" w14:paraId="0000012C">
      <w:pPr>
        <w:spacing w:after="0" w:line="276" w:lineRule="auto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line="276" w:lineRule="auto"/>
        <w:ind w:left="189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Baku Raksa 2 ppm/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Mercury standard solution 2 ppm</w:t>
      </w:r>
    </w:p>
    <w:p w:rsidR="00000000" w:rsidDel="00000000" w:rsidP="00000000" w:rsidRDefault="00000000" w:rsidRPr="00000000" w14:paraId="0000012E">
      <w:pPr>
        <w:numPr>
          <w:ilvl w:val="1"/>
          <w:numId w:val="13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Pipet 1 ml Larutan Baku Raksa Induk, masukkan ke dalam labu ukur   50 ml.</w:t>
      </w:r>
    </w:p>
    <w:p w:rsidR="00000000" w:rsidDel="00000000" w:rsidP="00000000" w:rsidRDefault="00000000" w:rsidRPr="00000000" w14:paraId="0000012F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Pipette 1 mL of Mercury Standard Solution into a volumetric flask with a 50 mL capacity.</w:t>
      </w:r>
    </w:p>
    <w:p w:rsidR="00000000" w:rsidDel="00000000" w:rsidP="00000000" w:rsidRDefault="00000000" w:rsidRPr="00000000" w14:paraId="00000130">
      <w:pPr>
        <w:numPr>
          <w:ilvl w:val="1"/>
          <w:numId w:val="13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larutan Asam Nitrat 13% hingga tanda batas, kocok hingga homogen. </w:t>
      </w:r>
    </w:p>
    <w:p w:rsidR="00000000" w:rsidDel="00000000" w:rsidP="00000000" w:rsidRDefault="00000000" w:rsidRPr="00000000" w14:paraId="00000131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To indicate the limit, add 13% Nitric Acid solution and mix until homogenous.</w:t>
      </w:r>
    </w:p>
    <w:p w:rsidR="00000000" w:rsidDel="00000000" w:rsidP="00000000" w:rsidRDefault="00000000" w:rsidRPr="00000000" w14:paraId="00000132">
      <w:pPr>
        <w:numPr>
          <w:ilvl w:val="1"/>
          <w:numId w:val="13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133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using a 0.2 m syringe filter.</w:t>
      </w:r>
    </w:p>
    <w:p w:rsidR="00000000" w:rsidDel="00000000" w:rsidP="00000000" w:rsidRDefault="00000000" w:rsidRPr="00000000" w14:paraId="00000134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(Konsentrasi Hg: 3 ppm)/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(Concentration of Hg: 3 ppm)</w:t>
      </w:r>
    </w:p>
    <w:p w:rsidR="00000000" w:rsidDel="00000000" w:rsidP="00000000" w:rsidRDefault="00000000" w:rsidRPr="00000000" w14:paraId="00000135">
      <w:pPr>
        <w:spacing w:after="0" w:line="276" w:lineRule="auto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spacing w:after="0" w:line="276" w:lineRule="auto"/>
        <w:ind w:left="189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Baku Raksa 3 ppm/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Mercury standard solution 3 ppm</w:t>
      </w:r>
    </w:p>
    <w:p w:rsidR="00000000" w:rsidDel="00000000" w:rsidP="00000000" w:rsidRDefault="00000000" w:rsidRPr="00000000" w14:paraId="00000137">
      <w:pPr>
        <w:numPr>
          <w:ilvl w:val="1"/>
          <w:numId w:val="13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Pipet 1,5 ml Larutan Baku Raksa Induk, masukkan ke dalam labu ukur   50 ml.</w:t>
      </w:r>
    </w:p>
    <w:p w:rsidR="00000000" w:rsidDel="00000000" w:rsidP="00000000" w:rsidRDefault="00000000" w:rsidRPr="00000000" w14:paraId="00000138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Pipette 1.5 mL of Mercury Standard Solution into a volumetric flask with a 50 mL capacity.</w:t>
      </w:r>
    </w:p>
    <w:p w:rsidR="00000000" w:rsidDel="00000000" w:rsidP="00000000" w:rsidRDefault="00000000" w:rsidRPr="00000000" w14:paraId="00000139">
      <w:pPr>
        <w:numPr>
          <w:ilvl w:val="1"/>
          <w:numId w:val="13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larutan Asam Nitrat 13% hingga tanda batas, kocok hingga homogen.</w:t>
      </w:r>
    </w:p>
    <w:p w:rsidR="00000000" w:rsidDel="00000000" w:rsidP="00000000" w:rsidRDefault="00000000" w:rsidRPr="00000000" w14:paraId="0000013A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To indicate the limit, add 13% Nitric Acid solution and mix until homogenous.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B">
      <w:pPr>
        <w:numPr>
          <w:ilvl w:val="1"/>
          <w:numId w:val="13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13C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using a 0.2 m syringe filter.</w:t>
      </w:r>
    </w:p>
    <w:p w:rsidR="00000000" w:rsidDel="00000000" w:rsidP="00000000" w:rsidRDefault="00000000" w:rsidRPr="00000000" w14:paraId="0000013D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(Konsentrasi Hg: 2 ppm)/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(Concentration of Hg: 2 ppm)</w:t>
      </w:r>
    </w:p>
    <w:p w:rsidR="00000000" w:rsidDel="00000000" w:rsidP="00000000" w:rsidRDefault="00000000" w:rsidRPr="00000000" w14:paraId="0000013E">
      <w:pPr>
        <w:spacing w:after="0" w:line="276" w:lineRule="auto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spacing w:after="0" w:line="276" w:lineRule="auto"/>
        <w:ind w:left="189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Baku Raksa 4 ppm/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Mercury standard solution 4 ppm</w:t>
      </w:r>
    </w:p>
    <w:p w:rsidR="00000000" w:rsidDel="00000000" w:rsidP="00000000" w:rsidRDefault="00000000" w:rsidRPr="00000000" w14:paraId="00000140">
      <w:pPr>
        <w:numPr>
          <w:ilvl w:val="1"/>
          <w:numId w:val="13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Pipet 2 ml Larutan Baku Multi-element Induk, masukkan ke dalam labu ukur   50 ml.</w:t>
      </w:r>
    </w:p>
    <w:p w:rsidR="00000000" w:rsidDel="00000000" w:rsidP="00000000" w:rsidRDefault="00000000" w:rsidRPr="00000000" w14:paraId="00000141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Pipette 2 mL of Mercury Standard Solution into a volumetric flask with a 50 mL capacity.</w:t>
      </w:r>
    </w:p>
    <w:p w:rsidR="00000000" w:rsidDel="00000000" w:rsidP="00000000" w:rsidRDefault="00000000" w:rsidRPr="00000000" w14:paraId="00000142">
      <w:pPr>
        <w:numPr>
          <w:ilvl w:val="1"/>
          <w:numId w:val="13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larutan Asam Nitrat 13% hingga tanda batas, kocok hingga homogen. </w:t>
      </w:r>
    </w:p>
    <w:p w:rsidR="00000000" w:rsidDel="00000000" w:rsidP="00000000" w:rsidRDefault="00000000" w:rsidRPr="00000000" w14:paraId="00000143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To indicate the limit, add 13% Nitric Acid solution and mix until homogenous.</w:t>
      </w:r>
    </w:p>
    <w:p w:rsidR="00000000" w:rsidDel="00000000" w:rsidP="00000000" w:rsidRDefault="00000000" w:rsidRPr="00000000" w14:paraId="00000144">
      <w:pPr>
        <w:numPr>
          <w:ilvl w:val="1"/>
          <w:numId w:val="13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145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using a 0.2 m syringe filter.</w:t>
      </w:r>
    </w:p>
    <w:p w:rsidR="00000000" w:rsidDel="00000000" w:rsidP="00000000" w:rsidRDefault="00000000" w:rsidRPr="00000000" w14:paraId="00000146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(Konsentrasi Hg: 4 ppm)/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(Concentration of Hg: 4 ppm)</w:t>
      </w:r>
    </w:p>
    <w:p w:rsidR="00000000" w:rsidDel="00000000" w:rsidP="00000000" w:rsidRDefault="00000000" w:rsidRPr="00000000" w14:paraId="00000147">
      <w:pPr>
        <w:spacing w:after="0" w:line="276" w:lineRule="auto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spacing w:after="0" w:line="276" w:lineRule="auto"/>
        <w:ind w:left="189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Baku Raksa 5 ppm/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Mercury standard solution 5 ppm</w:t>
      </w:r>
    </w:p>
    <w:p w:rsidR="00000000" w:rsidDel="00000000" w:rsidP="00000000" w:rsidRDefault="00000000" w:rsidRPr="00000000" w14:paraId="00000149">
      <w:pPr>
        <w:numPr>
          <w:ilvl w:val="1"/>
          <w:numId w:val="13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Pipet 1 ml Larutan Baku Multi-element Induk, masukkan ke dalam labu ukur   50 ml.</w:t>
      </w:r>
    </w:p>
    <w:p w:rsidR="00000000" w:rsidDel="00000000" w:rsidP="00000000" w:rsidRDefault="00000000" w:rsidRPr="00000000" w14:paraId="0000014A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Pipette 1 mL of Mercury Standard Solution into a volumetric flask with a 50 mL capacity.</w:t>
      </w:r>
    </w:p>
    <w:p w:rsidR="00000000" w:rsidDel="00000000" w:rsidP="00000000" w:rsidRDefault="00000000" w:rsidRPr="00000000" w14:paraId="0000014B">
      <w:pPr>
        <w:numPr>
          <w:ilvl w:val="1"/>
          <w:numId w:val="13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larutan Asam Nitrat 13% hingga tanda batas, kocok hingga homogen. </w:t>
      </w:r>
    </w:p>
    <w:p w:rsidR="00000000" w:rsidDel="00000000" w:rsidP="00000000" w:rsidRDefault="00000000" w:rsidRPr="00000000" w14:paraId="0000014C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To indicate the limit, add 13% Nitric Acid solution and mix until homogenous.</w:t>
      </w:r>
    </w:p>
    <w:p w:rsidR="00000000" w:rsidDel="00000000" w:rsidP="00000000" w:rsidRDefault="00000000" w:rsidRPr="00000000" w14:paraId="0000014D">
      <w:pPr>
        <w:numPr>
          <w:ilvl w:val="1"/>
          <w:numId w:val="13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14E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using a 0.2 m syringe filter.</w:t>
      </w:r>
    </w:p>
    <w:p w:rsidR="00000000" w:rsidDel="00000000" w:rsidP="00000000" w:rsidRDefault="00000000" w:rsidRPr="00000000" w14:paraId="0000014F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(Konsentrasi Hg: 5 ppm)/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(Concentration of Hg: 5 ppm)</w:t>
      </w:r>
    </w:p>
    <w:p w:rsidR="00000000" w:rsidDel="00000000" w:rsidP="00000000" w:rsidRDefault="00000000" w:rsidRPr="00000000" w14:paraId="00000150">
      <w:pPr>
        <w:spacing w:after="0" w:line="276" w:lineRule="auto"/>
        <w:ind w:left="2880" w:firstLine="0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6"/>
        </w:numPr>
        <w:spacing w:after="0" w:line="276" w:lineRule="auto"/>
        <w:ind w:left="189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Uji/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Sample solution</w:t>
      </w:r>
    </w:p>
    <w:p w:rsidR="00000000" w:rsidDel="00000000" w:rsidP="00000000" w:rsidRDefault="00000000" w:rsidRPr="00000000" w14:paraId="00000152">
      <w:pPr>
        <w:numPr>
          <w:ilvl w:val="1"/>
          <w:numId w:val="1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Timbang 2 g zat uji, masukkan ke dalam labu ukur 20 ml.</w:t>
      </w:r>
    </w:p>
    <w:p w:rsidR="00000000" w:rsidDel="00000000" w:rsidP="00000000" w:rsidRDefault="00000000" w:rsidRPr="00000000" w14:paraId="00000153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Weigh 2 g of the test substance, put it in a 20 mL volumetric flask.</w:t>
      </w:r>
    </w:p>
    <w:p w:rsidR="00000000" w:rsidDel="00000000" w:rsidP="00000000" w:rsidRDefault="00000000" w:rsidRPr="00000000" w14:paraId="00000154">
      <w:pPr>
        <w:numPr>
          <w:ilvl w:val="1"/>
          <w:numId w:val="1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Larutkan dengan Asam Nitrat 13%, sonikasi hingga larut.</w:t>
      </w:r>
    </w:p>
    <w:p w:rsidR="00000000" w:rsidDel="00000000" w:rsidP="00000000" w:rsidRDefault="00000000" w:rsidRPr="00000000" w14:paraId="00000155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Solve with 2.5% nitric acid solution, sonicate until dissolved.</w:t>
      </w:r>
    </w:p>
    <w:p w:rsidR="00000000" w:rsidDel="00000000" w:rsidP="00000000" w:rsidRDefault="00000000" w:rsidRPr="00000000" w14:paraId="00000156">
      <w:pPr>
        <w:numPr>
          <w:ilvl w:val="1"/>
          <w:numId w:val="1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Asam Nitrat 13% hingga tanda batas, kocok hingga homogen.</w:t>
      </w:r>
    </w:p>
    <w:p w:rsidR="00000000" w:rsidDel="00000000" w:rsidP="00000000" w:rsidRDefault="00000000" w:rsidRPr="00000000" w14:paraId="00000157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To indicate the limit, add 13% Nitric Acid solution and mix until homogenous.</w:t>
      </w:r>
    </w:p>
    <w:p w:rsidR="00000000" w:rsidDel="00000000" w:rsidP="00000000" w:rsidRDefault="00000000" w:rsidRPr="00000000" w14:paraId="00000158">
      <w:pPr>
        <w:numPr>
          <w:ilvl w:val="1"/>
          <w:numId w:val="1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Endapkan hingga endapan dan filtrat terpisah.</w:t>
      </w:r>
    </w:p>
    <w:p w:rsidR="00000000" w:rsidDel="00000000" w:rsidP="00000000" w:rsidRDefault="00000000" w:rsidRPr="00000000" w14:paraId="00000159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Precipitate until the filtrate and precipitate are separated.</w:t>
      </w:r>
    </w:p>
    <w:p w:rsidR="00000000" w:rsidDel="00000000" w:rsidP="00000000" w:rsidRDefault="00000000" w:rsidRPr="00000000" w14:paraId="0000015A">
      <w:pPr>
        <w:numPr>
          <w:ilvl w:val="1"/>
          <w:numId w:val="1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filtrat menggunakan syringe filter 0,2 µm.</w:t>
      </w:r>
    </w:p>
    <w:p w:rsidR="00000000" w:rsidDel="00000000" w:rsidP="00000000" w:rsidRDefault="00000000" w:rsidRPr="00000000" w14:paraId="0000015B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the filtrate using a 0.2 m syringe filter.</w:t>
      </w:r>
    </w:p>
    <w:p w:rsidR="00000000" w:rsidDel="00000000" w:rsidP="00000000" w:rsidRDefault="00000000" w:rsidRPr="00000000" w14:paraId="0000015C">
      <w:pPr>
        <w:spacing w:after="0" w:line="276" w:lineRule="auto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3"/>
          <w:numId w:val="1"/>
        </w:numPr>
        <w:spacing w:after="0" w:line="276" w:lineRule="auto"/>
        <w:ind w:left="1710" w:hanging="285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Pengukuran/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Measurement</w:t>
      </w:r>
    </w:p>
    <w:p w:rsidR="00000000" w:rsidDel="00000000" w:rsidP="00000000" w:rsidRDefault="00000000" w:rsidRPr="00000000" w14:paraId="0000015E">
      <w:pPr>
        <w:spacing w:after="0" w:line="276" w:lineRule="auto"/>
        <w:ind w:left="1710" w:firstLine="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Lakukan pemeriksaan sesuai dengan Instruksi Kerja Pengoperasian Alat Inductively Coupled Plasma.</w:t>
      </w:r>
    </w:p>
    <w:p w:rsidR="00000000" w:rsidDel="00000000" w:rsidP="00000000" w:rsidRDefault="00000000" w:rsidRPr="00000000" w14:paraId="0000015F">
      <w:pPr>
        <w:spacing w:after="0" w:line="276" w:lineRule="auto"/>
        <w:ind w:left="171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Follow the Inductively Coupled Plasma Equipment Work Instructions for inspecting.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88" w:firstLine="0"/>
        <w:jc w:val="both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" w:right="-188" w:hanging="495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Daftar Lampiran/ 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List of Attachment</w:t>
      </w:r>
      <w:r w:rsidDel="00000000" w:rsidR="00000000" w:rsidRPr="00000000">
        <w:rPr>
          <w:rtl w:val="0"/>
        </w:rPr>
      </w:r>
    </w:p>
    <w:tbl>
      <w:tblPr>
        <w:tblStyle w:val="Table3"/>
        <w:tblW w:w="9185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2"/>
        <w:gridCol w:w="2805"/>
        <w:gridCol w:w="2695"/>
        <w:gridCol w:w="2013"/>
        <w:tblGridChange w:id="0">
          <w:tblGrid>
            <w:gridCol w:w="1672"/>
            <w:gridCol w:w="2805"/>
            <w:gridCol w:w="2695"/>
            <w:gridCol w:w="2013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Lampiran ke-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 Dokumen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Judul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Tanggal Berlaku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both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6" w:right="-188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hanging="426"/>
        <w:jc w:val="both"/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Sejarah RevisiProsedur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tbl>
      <w:tblPr>
        <w:tblStyle w:val="Table4"/>
        <w:tblW w:w="9072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964"/>
        <w:gridCol w:w="2751"/>
        <w:gridCol w:w="1384"/>
        <w:gridCol w:w="1989"/>
        <w:tblGridChange w:id="0">
          <w:tblGrid>
            <w:gridCol w:w="1984"/>
            <w:gridCol w:w="964"/>
            <w:gridCol w:w="2751"/>
            <w:gridCol w:w="1384"/>
            <w:gridCol w:w="1989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1">
            <w:pPr>
              <w:spacing w:line="276" w:lineRule="auto"/>
              <w:ind w:left="-137" w:right="-79" w:firstLine="0"/>
              <w:jc w:val="center"/>
              <w:rPr>
                <w:rFonts w:ascii="Tahoma" w:cs="Tahoma" w:eastAsia="Tahoma" w:hAnsi="Tahom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Kode Dokumen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2">
            <w:pPr>
              <w:spacing w:line="276" w:lineRule="auto"/>
              <w:ind w:left="-137" w:right="-108" w:firstLine="0"/>
              <w:jc w:val="center"/>
              <w:rPr>
                <w:rFonts w:ascii="Tahoma" w:cs="Tahoma" w:eastAsia="Tahoma" w:hAnsi="Tahom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Revisi ke-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3">
            <w:pPr>
              <w:spacing w:line="276" w:lineRule="auto"/>
              <w:ind w:left="-108" w:right="-50" w:firstLine="0"/>
              <w:jc w:val="center"/>
              <w:rPr>
                <w:rFonts w:ascii="Tahoma" w:cs="Tahoma" w:eastAsia="Tahoma" w:hAnsi="Tahom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Tanggal Berlaku Dokumen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4">
            <w:pPr>
              <w:spacing w:line="276" w:lineRule="auto"/>
              <w:ind w:left="-166" w:right="-83" w:firstLine="0"/>
              <w:jc w:val="center"/>
              <w:rPr>
                <w:rFonts w:ascii="Tahoma" w:cs="Tahoma" w:eastAsia="Tahoma" w:hAnsi="Tahom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Point Yang Berubah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5">
            <w:pPr>
              <w:pStyle w:val="Heading1"/>
              <w:ind w:left="-133" w:right="-79" w:firstLine="0"/>
              <w:rPr/>
            </w:pPr>
            <w:r w:rsidDel="00000000" w:rsidR="00000000" w:rsidRPr="00000000">
              <w:rPr>
                <w:rtl w:val="0"/>
              </w:rPr>
              <w:t xml:space="preserve">Alasan Perubahan</w:t>
            </w:r>
          </w:p>
        </w:tc>
      </w:tr>
      <w:tr>
        <w:trPr>
          <w:cantSplit w:val="0"/>
          <w:trHeight w:val="1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line="276" w:lineRule="auto"/>
              <w:ind w:right="-188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I-QC-01-167/00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line="276" w:lineRule="auto"/>
              <w:ind w:right="-188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line="276" w:lineRule="auto"/>
              <w:ind w:right="-188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line="276" w:lineRule="auto"/>
              <w:ind w:right="-188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line="276" w:lineRule="auto"/>
              <w:ind w:right="-188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Dokumen Baru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line="276" w:lineRule="auto"/>
              <w:ind w:right="-188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line="276" w:lineRule="auto"/>
              <w:ind w:right="-188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line="276" w:lineRule="auto"/>
              <w:ind w:right="-188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line="276" w:lineRule="auto"/>
              <w:ind w:right="-188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line="276" w:lineRule="auto"/>
              <w:ind w:right="-188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ind w:right="-188"/>
        <w:jc w:val="both"/>
        <w:rPr>
          <w:rFonts w:ascii="Tahoma" w:cs="Tahoma" w:eastAsia="Tahoma" w:hAnsi="Tahoma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hanging="426"/>
        <w:jc w:val="both"/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Review Dokumen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Document Review</w:t>
      </w:r>
      <w:r w:rsidDel="00000000" w:rsidR="00000000" w:rsidRPr="00000000">
        <w:rPr>
          <w:rtl w:val="0"/>
        </w:rPr>
      </w:r>
    </w:p>
    <w:tbl>
      <w:tblPr>
        <w:tblStyle w:val="Table5"/>
        <w:tblW w:w="9097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0"/>
        <w:gridCol w:w="2029"/>
        <w:gridCol w:w="2975"/>
        <w:gridCol w:w="1253"/>
        <w:gridCol w:w="1680"/>
        <w:tblGridChange w:id="0">
          <w:tblGrid>
            <w:gridCol w:w="1160"/>
            <w:gridCol w:w="2029"/>
            <w:gridCol w:w="2975"/>
            <w:gridCol w:w="1253"/>
            <w:gridCol w:w="1680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82">
            <w:pPr>
              <w:spacing w:line="276" w:lineRule="auto"/>
              <w:ind w:left="-137" w:right="-53" w:firstLine="0"/>
              <w:jc w:val="center"/>
              <w:rPr>
                <w:rFonts w:ascii="Tahoma" w:cs="Tahoma" w:eastAsia="Tahoma" w:hAnsi="Tahom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Review Ke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83">
            <w:pPr>
              <w:spacing w:line="276" w:lineRule="auto"/>
              <w:ind w:left="-163" w:right="-150" w:firstLine="0"/>
              <w:jc w:val="center"/>
              <w:rPr>
                <w:rFonts w:ascii="Tahoma" w:cs="Tahoma" w:eastAsia="Tahoma" w:hAnsi="Tahom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84">
            <w:pPr>
              <w:spacing w:line="276" w:lineRule="auto"/>
              <w:ind w:left="-66" w:right="-10" w:firstLine="0"/>
              <w:jc w:val="center"/>
              <w:rPr>
                <w:rFonts w:ascii="Tahoma" w:cs="Tahoma" w:eastAsia="Tahoma" w:hAnsi="Tahom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Hasil Review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85">
            <w:pPr>
              <w:spacing w:line="276" w:lineRule="auto"/>
              <w:jc w:val="center"/>
              <w:rPr>
                <w:rFonts w:ascii="Tahoma" w:cs="Tahoma" w:eastAsia="Tahoma" w:hAnsi="Tahom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Reviewer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86">
            <w:pPr>
              <w:spacing w:line="276" w:lineRule="auto"/>
              <w:ind w:left="-41" w:right="-54" w:firstLine="0"/>
              <w:jc w:val="center"/>
              <w:rPr>
                <w:rFonts w:ascii="Tahoma" w:cs="Tahoma" w:eastAsia="Tahoma" w:hAnsi="Tahom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Paraf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spacing w:line="276" w:lineRule="auto"/>
              <w:ind w:right="-188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line="276" w:lineRule="auto"/>
              <w:ind w:right="-188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line="276" w:lineRule="auto"/>
              <w:ind w:right="-188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line="276" w:lineRule="auto"/>
              <w:ind w:right="-188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line="276" w:lineRule="auto"/>
              <w:ind w:right="-188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spacing w:line="276" w:lineRule="auto"/>
              <w:ind w:right="-188"/>
              <w:jc w:val="center"/>
              <w:rPr>
                <w:rFonts w:ascii="Tahoma" w:cs="Tahoma" w:eastAsia="Tahoma" w:hAnsi="Tahoma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line="276" w:lineRule="auto"/>
              <w:ind w:right="-188"/>
              <w:jc w:val="center"/>
              <w:rPr>
                <w:rFonts w:ascii="Tahoma" w:cs="Tahoma" w:eastAsia="Tahoma" w:hAnsi="Tahoma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line="276" w:lineRule="auto"/>
              <w:ind w:right="-188"/>
              <w:jc w:val="center"/>
              <w:rPr>
                <w:rFonts w:ascii="Tahoma" w:cs="Tahoma" w:eastAsia="Tahoma" w:hAnsi="Tahoma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line="276" w:lineRule="auto"/>
              <w:ind w:right="-188"/>
              <w:jc w:val="center"/>
              <w:rPr>
                <w:rFonts w:ascii="Tahoma" w:cs="Tahoma" w:eastAsia="Tahoma" w:hAnsi="Tahoma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line="276" w:lineRule="auto"/>
              <w:ind w:right="-188"/>
              <w:jc w:val="center"/>
              <w:rPr>
                <w:rFonts w:ascii="Tahoma" w:cs="Tahoma" w:eastAsia="Tahoma" w:hAnsi="Tahoma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after="0" w:line="276" w:lineRule="auto"/>
        <w:ind w:right="-188"/>
        <w:jc w:val="both"/>
        <w:rPr>
          <w:rFonts w:ascii="Tahoma" w:cs="Tahoma" w:eastAsia="Tahoma" w:hAnsi="Tahoma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hanging="426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Daftar DistribusiDokumen/ 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Distribution List of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Asli : SQC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Controlled Copy: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AMQA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AMQC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SQTS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SCRP</w:t>
      </w:r>
    </w:p>
    <w:sectPr>
      <w:headerReference r:id="rId7" w:type="default"/>
      <w:pgSz w:h="16838" w:w="11906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Noto Sans Symbols"/>
  <w:font w:name="Cambria Math">
    <w:embedRegular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918.0" w:type="dxa"/>
      <w:jc w:val="left"/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547"/>
      <w:gridCol w:w="2693"/>
      <w:gridCol w:w="2552"/>
      <w:gridCol w:w="2126"/>
      <w:tblGridChange w:id="0">
        <w:tblGrid>
          <w:gridCol w:w="2547"/>
          <w:gridCol w:w="2693"/>
          <w:gridCol w:w="2552"/>
          <w:gridCol w:w="2126"/>
        </w:tblGrid>
      </w:tblGridChange>
    </w:tblGrid>
    <w:tr>
      <w:trPr>
        <w:cantSplit w:val="0"/>
        <w:trHeight w:val="495" w:hRule="atLeast"/>
        <w:tblHeader w:val="0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19A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17781</wp:posOffset>
                </wp:positionH>
                <wp:positionV relativeFrom="paragraph">
                  <wp:posOffset>248920</wp:posOffset>
                </wp:positionV>
                <wp:extent cx="1447800" cy="762000"/>
                <wp:effectExtent b="0" l="0" r="0" t="0"/>
                <wp:wrapNone/>
                <wp:docPr descr="C:\Users\admin\AppData\Local\Microsoft\Windows\INetCache\Content.Word\kf plant banjaran logo png.png" id="9" name="image1.png"/>
                <a:graphic>
                  <a:graphicData uri="http://schemas.openxmlformats.org/drawingml/2006/picture">
                    <pic:pic>
                      <pic:nvPicPr>
                        <pic:cNvPr descr="C:\Users\admin\AppData\Local\Microsoft\Windows\INetCache\Content.Word\kf plant banjaran logo png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780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2"/>
          <w:vMerge w:val="restart"/>
          <w:shd w:fill="auto" w:val="clear"/>
        </w:tcPr>
        <w:p w:rsidR="00000000" w:rsidDel="00000000" w:rsidP="00000000" w:rsidRDefault="00000000" w:rsidRPr="00000000" w14:paraId="0000019B">
          <w:pPr>
            <w:spacing w:after="0" w:lineRule="auto"/>
            <w:jc w:val="center"/>
            <w:rPr>
              <w:rFonts w:ascii="Tahoma" w:cs="Tahoma" w:eastAsia="Tahoma" w:hAnsi="Tahoma"/>
              <w:b w:val="1"/>
              <w:sz w:val="26"/>
              <w:szCs w:val="2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26"/>
              <w:szCs w:val="26"/>
              <w:rtl w:val="0"/>
            </w:rPr>
            <w:t xml:space="preserve">INSTRUKSI KERJA</w:t>
            <w:br w:type="textWrapping"/>
            <w:t xml:space="preserve">PEMERIKSAAN BAHAN BAKU</w:t>
          </w:r>
        </w:p>
        <w:p w:rsidR="00000000" w:rsidDel="00000000" w:rsidP="00000000" w:rsidRDefault="00000000" w:rsidRPr="00000000" w14:paraId="0000019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TALCUM </w:t>
          </w:r>
        </w:p>
        <w:p w:rsidR="00000000" w:rsidDel="00000000" w:rsidP="00000000" w:rsidRDefault="00000000" w:rsidRPr="00000000" w14:paraId="0000019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RAW MATERIAL </w:t>
          </w:r>
        </w:p>
        <w:p w:rsidR="00000000" w:rsidDel="00000000" w:rsidP="00000000" w:rsidRDefault="00000000" w:rsidRPr="00000000" w14:paraId="0000019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WORKING INSTRUCTION FOR</w:t>
          </w:r>
        </w:p>
        <w:p w:rsidR="00000000" w:rsidDel="00000000" w:rsidP="00000000" w:rsidRDefault="00000000" w:rsidRPr="00000000" w14:paraId="0000019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TALCUM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A1">
          <w:pPr>
            <w:spacing w:after="0" w:lineRule="auto"/>
            <w:jc w:val="center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Page </w:t>
          </w:r>
          <w:r w:rsidDel="00000000" w:rsidR="00000000" w:rsidRPr="00000000">
            <w:rPr>
              <w:rFonts w:ascii="Tahoma" w:cs="Tahoma" w:eastAsia="Tahoma" w:hAnsi="Tahoma"/>
              <w:b w:val="1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 of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47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1A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shd w:fill="auto" w:val="clear"/>
        </w:tcPr>
        <w:p w:rsidR="00000000" w:rsidDel="00000000" w:rsidP="00000000" w:rsidRDefault="00000000" w:rsidRPr="00000000" w14:paraId="000001A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auto" w:val="clear"/>
        </w:tcPr>
        <w:p w:rsidR="00000000" w:rsidDel="00000000" w:rsidP="00000000" w:rsidRDefault="00000000" w:rsidRPr="00000000" w14:paraId="000001A5">
          <w:pPr>
            <w:spacing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Document code</w:t>
          </w: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:</w:t>
            <w:br w:type="textWrapping"/>
            <w:t xml:space="preserve">I-QC-01-167/00</w:t>
          </w:r>
        </w:p>
        <w:p w:rsidR="00000000" w:rsidDel="00000000" w:rsidP="00000000" w:rsidRDefault="00000000" w:rsidRPr="00000000" w14:paraId="000001A6">
          <w:pPr>
            <w:spacing w:line="276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Effective Date:</w:t>
          </w:r>
        </w:p>
        <w:p w:rsidR="00000000" w:rsidDel="00000000" w:rsidP="00000000" w:rsidRDefault="00000000" w:rsidRPr="00000000" w14:paraId="000001A7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5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1A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A9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Sub Unit </w:t>
          </w:r>
        </w:p>
        <w:p w:rsidR="00000000" w:rsidDel="00000000" w:rsidP="00000000" w:rsidRDefault="00000000" w:rsidRPr="00000000" w14:paraId="000001AA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Quality Assurance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AB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Division </w:t>
            <w:br w:type="textWrapping"/>
            <w:t xml:space="preserve">Technical Support</w:t>
          </w:r>
        </w:p>
      </w:tc>
      <w:tc>
        <w:tcPr>
          <w:vMerge w:val="continue"/>
          <w:shd w:fill="auto" w:val="clear"/>
        </w:tcPr>
        <w:p w:rsidR="00000000" w:rsidDel="00000000" w:rsidP="00000000" w:rsidRDefault="00000000" w:rsidRPr="00000000" w14:paraId="000001A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956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1AD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Prepared by</w:t>
          </w: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:</w:t>
          </w:r>
        </w:p>
        <w:p w:rsidR="00000000" w:rsidDel="00000000" w:rsidP="00000000" w:rsidRDefault="00000000" w:rsidRPr="00000000" w14:paraId="000001AE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F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0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1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2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Technical Support</w:t>
          </w:r>
        </w:p>
        <w:p w:rsidR="00000000" w:rsidDel="00000000" w:rsidP="00000000" w:rsidRDefault="00000000" w:rsidRPr="00000000" w14:paraId="000001B3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Supervisor</w:t>
          </w:r>
        </w:p>
        <w:p w:rsidR="00000000" w:rsidDel="00000000" w:rsidP="00000000" w:rsidRDefault="00000000" w:rsidRPr="00000000" w14:paraId="000001B4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5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Date: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B6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Checked by</w:t>
          </w: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:</w:t>
          </w:r>
        </w:p>
        <w:p w:rsidR="00000000" w:rsidDel="00000000" w:rsidP="00000000" w:rsidRDefault="00000000" w:rsidRPr="00000000" w14:paraId="000001B7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8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9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A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B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Quality Assurance</w:t>
          </w:r>
        </w:p>
        <w:p w:rsidR="00000000" w:rsidDel="00000000" w:rsidP="00000000" w:rsidRDefault="00000000" w:rsidRPr="00000000" w14:paraId="000001BC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Assistant Manager</w:t>
          </w:r>
        </w:p>
        <w:p w:rsidR="00000000" w:rsidDel="00000000" w:rsidP="00000000" w:rsidRDefault="00000000" w:rsidRPr="00000000" w14:paraId="000001BD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E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Date: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BF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Approved by:</w:t>
          </w:r>
        </w:p>
        <w:p w:rsidR="00000000" w:rsidDel="00000000" w:rsidP="00000000" w:rsidRDefault="00000000" w:rsidRPr="00000000" w14:paraId="000001C0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1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2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3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4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Quality Assurance</w:t>
          </w:r>
        </w:p>
        <w:p w:rsidR="00000000" w:rsidDel="00000000" w:rsidP="00000000" w:rsidRDefault="00000000" w:rsidRPr="00000000" w14:paraId="000001C5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Assistant Manager</w:t>
          </w:r>
        </w:p>
        <w:p w:rsidR="00000000" w:rsidDel="00000000" w:rsidP="00000000" w:rsidRDefault="00000000" w:rsidRPr="00000000" w14:paraId="000001C6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7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Date: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</w:tcPr>
        <w:p w:rsidR="00000000" w:rsidDel="00000000" w:rsidP="00000000" w:rsidRDefault="00000000" w:rsidRPr="00000000" w14:paraId="000001C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810" w:hanging="450"/>
      </w:pPr>
      <w:rPr>
        <w:b w:val="0"/>
        <w:i w:val="0"/>
        <w:color w:val="000000"/>
        <w:sz w:val="20"/>
        <w:szCs w:val="20"/>
      </w:rPr>
    </w:lvl>
    <w:lvl w:ilvl="2">
      <w:start w:val="1"/>
      <w:numFmt w:val="lowerRoman"/>
      <w:lvlText w:val="%3."/>
      <w:lvlJc w:val="right"/>
      <w:pPr>
        <w:ind w:left="1440" w:hanging="630"/>
      </w:pPr>
      <w:rPr>
        <w:b w:val="0"/>
        <w:i w:val="0"/>
        <w:color w:val="000000"/>
        <w:sz w:val="20"/>
        <w:szCs w:val="20"/>
      </w:rPr>
    </w:lvl>
    <w:lvl w:ilvl="3">
      <w:start w:val="3"/>
      <w:numFmt w:val="lowerLetter"/>
      <w:lvlText w:val="%4."/>
      <w:lvlJc w:val="left"/>
      <w:pPr>
        <w:ind w:left="1710" w:hanging="285"/>
      </w:pPr>
      <w:rPr>
        <w:b w:val="0"/>
        <w:i w:val="0"/>
        <w:sz w:val="20"/>
        <w:szCs w:val="20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ascii="Noto Sans Symbols" w:cs="Noto Sans Symbols" w:eastAsia="Noto Sans Symbols" w:hAnsi="Noto Sans Symbols"/>
      </w:rPr>
    </w:lvl>
    <w:lvl w:ilvl="5">
      <w:start w:val="1"/>
      <w:numFmt w:val="lowerRoman"/>
      <w:lvlText w:val="%6."/>
      <w:lvlJc w:val="right"/>
      <w:pPr>
        <w:ind w:left="2736" w:hanging="935.9999999999995"/>
      </w:pPr>
      <w:rPr/>
    </w:lvl>
    <w:lvl w:ilvl="6">
      <w:start w:val="1"/>
      <w:numFmt w:val="decimal"/>
      <w:lvlText w:val="%7."/>
      <w:lvlJc w:val="left"/>
      <w:pPr>
        <w:ind w:left="3240" w:hanging="1080"/>
      </w:pPr>
      <w:rPr/>
    </w:lvl>
    <w:lvl w:ilvl="7">
      <w:start w:val="1"/>
      <w:numFmt w:val="lowerLetter"/>
      <w:lvlText w:val="%8."/>
      <w:lvlJc w:val="left"/>
      <w:pPr>
        <w:ind w:left="3744" w:hanging="1224.0000000000005"/>
      </w:pPr>
      <w:rPr/>
    </w:lvl>
    <w:lvl w:ilvl="8">
      <w:start w:val="1"/>
      <w:numFmt w:val="lowerRoman"/>
      <w:lvlText w:val="%9."/>
      <w:lvlJc w:val="right"/>
      <w:pPr>
        <w:ind w:left="4320" w:hanging="144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7.9999999999998"/>
      </w:pPr>
      <w:rPr>
        <w:b w:val="0"/>
        <w:i w:val="0"/>
        <w:sz w:val="22"/>
        <w:szCs w:val="22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cs="Noto Sans Symbols" w:eastAsia="Noto Sans Symbols" w:hAnsi="Noto Sans Symbols"/>
      </w:rPr>
    </w:lvl>
    <w:lvl w:ilvl="5">
      <w:start w:val="1"/>
      <w:numFmt w:val="decimal"/>
      <w:lvlText w:val="%1.%2.%3.%4.−.%6."/>
      <w:lvlJc w:val="left"/>
      <w:pPr>
        <w:ind w:left="2736" w:hanging="935.9999999999998"/>
      </w:pPr>
      <w:rPr/>
    </w:lvl>
    <w:lvl w:ilvl="6">
      <w:start w:val="1"/>
      <w:numFmt w:val="decimal"/>
      <w:lvlText w:val="%1.%2.%3.%4.−.%6.%7."/>
      <w:lvlJc w:val="left"/>
      <w:pPr>
        <w:ind w:left="3240" w:hanging="1080"/>
      </w:pPr>
      <w:rPr/>
    </w:lvl>
    <w:lvl w:ilvl="7">
      <w:start w:val="1"/>
      <w:numFmt w:val="decimal"/>
      <w:lvlText w:val="%1.%2.%3.%4.−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−.%6.%7.%8.%9."/>
      <w:lvlJc w:val="left"/>
      <w:pPr>
        <w:ind w:left="4320" w:hanging="144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639" w:hanging="360"/>
      </w:pPr>
      <w:rPr/>
    </w:lvl>
    <w:lvl w:ilvl="1">
      <w:start w:val="1"/>
      <w:numFmt w:val="lowerLetter"/>
      <w:lvlText w:val="%2."/>
      <w:lvlJc w:val="left"/>
      <w:pPr>
        <w:ind w:left="1359" w:hanging="360"/>
      </w:pPr>
      <w:rPr/>
    </w:lvl>
    <w:lvl w:ilvl="2">
      <w:start w:val="1"/>
      <w:numFmt w:val="lowerRoman"/>
      <w:lvlText w:val="%3."/>
      <w:lvlJc w:val="right"/>
      <w:pPr>
        <w:ind w:left="2079" w:hanging="180"/>
      </w:pPr>
      <w:rPr/>
    </w:lvl>
    <w:lvl w:ilvl="3">
      <w:start w:val="1"/>
      <w:numFmt w:val="decimal"/>
      <w:lvlText w:val="%4."/>
      <w:lvlJc w:val="left"/>
      <w:pPr>
        <w:ind w:left="2799" w:hanging="360"/>
      </w:pPr>
      <w:rPr/>
    </w:lvl>
    <w:lvl w:ilvl="4">
      <w:start w:val="1"/>
      <w:numFmt w:val="lowerLetter"/>
      <w:lvlText w:val="%5."/>
      <w:lvlJc w:val="left"/>
      <w:pPr>
        <w:ind w:left="3519" w:hanging="360"/>
      </w:pPr>
      <w:rPr/>
    </w:lvl>
    <w:lvl w:ilvl="5">
      <w:start w:val="1"/>
      <w:numFmt w:val="lowerRoman"/>
      <w:lvlText w:val="%6."/>
      <w:lvlJc w:val="right"/>
      <w:pPr>
        <w:ind w:left="4239" w:hanging="180"/>
      </w:pPr>
      <w:rPr/>
    </w:lvl>
    <w:lvl w:ilvl="6">
      <w:start w:val="1"/>
      <w:numFmt w:val="decimal"/>
      <w:lvlText w:val="%7."/>
      <w:lvlJc w:val="left"/>
      <w:pPr>
        <w:ind w:left="4959" w:hanging="360"/>
      </w:pPr>
      <w:rPr/>
    </w:lvl>
    <w:lvl w:ilvl="7">
      <w:start w:val="1"/>
      <w:numFmt w:val="lowerLetter"/>
      <w:lvlText w:val="%8."/>
      <w:lvlJc w:val="left"/>
      <w:pPr>
        <w:ind w:left="5679" w:hanging="360"/>
      </w:pPr>
      <w:rPr/>
    </w:lvl>
    <w:lvl w:ilvl="8">
      <w:start w:val="1"/>
      <w:numFmt w:val="lowerRoman"/>
      <w:lvlText w:val="%9."/>
      <w:lvlJc w:val="right"/>
      <w:pPr>
        <w:ind w:left="6399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627" w:hanging="360"/>
      </w:pPr>
      <w:rPr/>
    </w:lvl>
    <w:lvl w:ilvl="1">
      <w:start w:val="1"/>
      <w:numFmt w:val="lowerLetter"/>
      <w:lvlText w:val="%2."/>
      <w:lvlJc w:val="left"/>
      <w:pPr>
        <w:ind w:left="1347" w:hanging="360.0000000000001"/>
      </w:pPr>
      <w:rPr/>
    </w:lvl>
    <w:lvl w:ilvl="2">
      <w:start w:val="1"/>
      <w:numFmt w:val="lowerRoman"/>
      <w:lvlText w:val="%3."/>
      <w:lvlJc w:val="right"/>
      <w:pPr>
        <w:ind w:left="2067" w:hanging="180"/>
      </w:pPr>
      <w:rPr/>
    </w:lvl>
    <w:lvl w:ilvl="3">
      <w:start w:val="1"/>
      <w:numFmt w:val="decimal"/>
      <w:lvlText w:val="%4."/>
      <w:lvlJc w:val="left"/>
      <w:pPr>
        <w:ind w:left="2787" w:hanging="360"/>
      </w:pPr>
      <w:rPr/>
    </w:lvl>
    <w:lvl w:ilvl="4">
      <w:start w:val="1"/>
      <w:numFmt w:val="lowerLetter"/>
      <w:lvlText w:val="%5."/>
      <w:lvlJc w:val="left"/>
      <w:pPr>
        <w:ind w:left="3507" w:hanging="360"/>
      </w:pPr>
      <w:rPr/>
    </w:lvl>
    <w:lvl w:ilvl="5">
      <w:start w:val="1"/>
      <w:numFmt w:val="lowerRoman"/>
      <w:lvlText w:val="%6."/>
      <w:lvlJc w:val="right"/>
      <w:pPr>
        <w:ind w:left="4227" w:hanging="180"/>
      </w:pPr>
      <w:rPr/>
    </w:lvl>
    <w:lvl w:ilvl="6">
      <w:start w:val="1"/>
      <w:numFmt w:val="decimal"/>
      <w:lvlText w:val="%7."/>
      <w:lvlJc w:val="left"/>
      <w:pPr>
        <w:ind w:left="4947" w:hanging="360"/>
      </w:pPr>
      <w:rPr/>
    </w:lvl>
    <w:lvl w:ilvl="7">
      <w:start w:val="1"/>
      <w:numFmt w:val="lowerLetter"/>
      <w:lvlText w:val="%8."/>
      <w:lvlJc w:val="left"/>
      <w:pPr>
        <w:ind w:left="5667" w:hanging="360"/>
      </w:pPr>
      <w:rPr/>
    </w:lvl>
    <w:lvl w:ilvl="8">
      <w:start w:val="1"/>
      <w:numFmt w:val="lowerRoman"/>
      <w:lvlText w:val="%9."/>
      <w:lvlJc w:val="right"/>
      <w:pPr>
        <w:ind w:left="6387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2563" w:hanging="360"/>
      </w:pPr>
      <w:rPr/>
    </w:lvl>
    <w:lvl w:ilvl="1">
      <w:start w:val="1"/>
      <w:numFmt w:val="lowerLetter"/>
      <w:lvlText w:val="%2."/>
      <w:lvlJc w:val="left"/>
      <w:pPr>
        <w:ind w:left="3283" w:hanging="360"/>
      </w:pPr>
      <w:rPr/>
    </w:lvl>
    <w:lvl w:ilvl="2">
      <w:start w:val="1"/>
      <w:numFmt w:val="lowerRoman"/>
      <w:lvlText w:val="%3."/>
      <w:lvlJc w:val="right"/>
      <w:pPr>
        <w:ind w:left="4003" w:hanging="180"/>
      </w:pPr>
      <w:rPr/>
    </w:lvl>
    <w:lvl w:ilvl="3">
      <w:start w:val="1"/>
      <w:numFmt w:val="decimal"/>
      <w:lvlText w:val="%4."/>
      <w:lvlJc w:val="left"/>
      <w:pPr>
        <w:ind w:left="4723" w:hanging="360"/>
      </w:pPr>
      <w:rPr/>
    </w:lvl>
    <w:lvl w:ilvl="4">
      <w:start w:val="1"/>
      <w:numFmt w:val="lowerLetter"/>
      <w:lvlText w:val="%5."/>
      <w:lvlJc w:val="left"/>
      <w:pPr>
        <w:ind w:left="5443" w:hanging="360"/>
      </w:pPr>
      <w:rPr/>
    </w:lvl>
    <w:lvl w:ilvl="5">
      <w:start w:val="1"/>
      <w:numFmt w:val="lowerRoman"/>
      <w:lvlText w:val="%6."/>
      <w:lvlJc w:val="right"/>
      <w:pPr>
        <w:ind w:left="6163" w:hanging="180"/>
      </w:pPr>
      <w:rPr/>
    </w:lvl>
    <w:lvl w:ilvl="6">
      <w:start w:val="1"/>
      <w:numFmt w:val="decimal"/>
      <w:lvlText w:val="%7."/>
      <w:lvlJc w:val="left"/>
      <w:pPr>
        <w:ind w:left="6883" w:hanging="360"/>
      </w:pPr>
      <w:rPr/>
    </w:lvl>
    <w:lvl w:ilvl="7">
      <w:start w:val="1"/>
      <w:numFmt w:val="lowerLetter"/>
      <w:lvlText w:val="%8."/>
      <w:lvlJc w:val="left"/>
      <w:pPr>
        <w:ind w:left="7603" w:hanging="360"/>
      </w:pPr>
      <w:rPr/>
    </w:lvl>
    <w:lvl w:ilvl="8">
      <w:start w:val="1"/>
      <w:numFmt w:val="lowerRoman"/>
      <w:lvlText w:val="%9."/>
      <w:lvlJc w:val="right"/>
      <w:pPr>
        <w:ind w:left="8323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2563" w:hanging="360"/>
      </w:pPr>
      <w:rPr/>
    </w:lvl>
    <w:lvl w:ilvl="1">
      <w:start w:val="1"/>
      <w:numFmt w:val="lowerLetter"/>
      <w:lvlText w:val="%2."/>
      <w:lvlJc w:val="left"/>
      <w:pPr>
        <w:ind w:left="3283" w:hanging="360"/>
      </w:pPr>
      <w:rPr/>
    </w:lvl>
    <w:lvl w:ilvl="2">
      <w:start w:val="1"/>
      <w:numFmt w:val="lowerRoman"/>
      <w:lvlText w:val="%3."/>
      <w:lvlJc w:val="right"/>
      <w:pPr>
        <w:ind w:left="4003" w:hanging="180"/>
      </w:pPr>
      <w:rPr/>
    </w:lvl>
    <w:lvl w:ilvl="3">
      <w:start w:val="1"/>
      <w:numFmt w:val="decimal"/>
      <w:lvlText w:val="%4."/>
      <w:lvlJc w:val="left"/>
      <w:pPr>
        <w:ind w:left="4723" w:hanging="360"/>
      </w:pPr>
      <w:rPr/>
    </w:lvl>
    <w:lvl w:ilvl="4">
      <w:start w:val="1"/>
      <w:numFmt w:val="lowerLetter"/>
      <w:lvlText w:val="%5."/>
      <w:lvlJc w:val="left"/>
      <w:pPr>
        <w:ind w:left="5443" w:hanging="360"/>
      </w:pPr>
      <w:rPr/>
    </w:lvl>
    <w:lvl w:ilvl="5">
      <w:start w:val="1"/>
      <w:numFmt w:val="lowerRoman"/>
      <w:lvlText w:val="%6."/>
      <w:lvlJc w:val="right"/>
      <w:pPr>
        <w:ind w:left="6163" w:hanging="180"/>
      </w:pPr>
      <w:rPr/>
    </w:lvl>
    <w:lvl w:ilvl="6">
      <w:start w:val="1"/>
      <w:numFmt w:val="decimal"/>
      <w:lvlText w:val="%7."/>
      <w:lvlJc w:val="left"/>
      <w:pPr>
        <w:ind w:left="6883" w:hanging="360"/>
      </w:pPr>
      <w:rPr/>
    </w:lvl>
    <w:lvl w:ilvl="7">
      <w:start w:val="1"/>
      <w:numFmt w:val="lowerLetter"/>
      <w:lvlText w:val="%8."/>
      <w:lvlJc w:val="left"/>
      <w:pPr>
        <w:ind w:left="7603" w:hanging="360"/>
      </w:pPr>
      <w:rPr/>
    </w:lvl>
    <w:lvl w:ilvl="8">
      <w:start w:val="1"/>
      <w:numFmt w:val="lowerRoman"/>
      <w:lvlText w:val="%9."/>
      <w:lvlJc w:val="right"/>
      <w:pPr>
        <w:ind w:left="8323" w:hanging="180"/>
      </w:pPr>
      <w:rPr/>
    </w:lvl>
  </w:abstractNum>
  <w:abstractNum w:abstractNumId="7">
    <w:lvl w:ilvl="0">
      <w:start w:val="1"/>
      <w:numFmt w:val="lowerLetter"/>
      <w:lvlText w:val="%1."/>
      <w:lvlJc w:val="left"/>
      <w:pPr>
        <w:ind w:left="1559.0551181102362" w:hanging="360.0000000000002"/>
      </w:pPr>
      <w:rPr>
        <w:sz w:val="18"/>
        <w:szCs w:val="18"/>
        <w:u w:val="none"/>
      </w:rPr>
    </w:lvl>
    <w:lvl w:ilvl="1">
      <w:start w:val="1"/>
      <w:numFmt w:val="lowerRoman"/>
      <w:lvlText w:val="%2."/>
      <w:lvlJc w:val="right"/>
      <w:pPr>
        <w:ind w:left="50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57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64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72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79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86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93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100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2563" w:hanging="360"/>
      </w:pPr>
      <w:rPr/>
    </w:lvl>
    <w:lvl w:ilvl="1">
      <w:start w:val="1"/>
      <w:numFmt w:val="lowerLetter"/>
      <w:lvlText w:val="%2."/>
      <w:lvlJc w:val="left"/>
      <w:pPr>
        <w:ind w:left="3283" w:hanging="360"/>
      </w:pPr>
      <w:rPr/>
    </w:lvl>
    <w:lvl w:ilvl="2">
      <w:start w:val="1"/>
      <w:numFmt w:val="lowerRoman"/>
      <w:lvlText w:val="%3."/>
      <w:lvlJc w:val="right"/>
      <w:pPr>
        <w:ind w:left="4003" w:hanging="180"/>
      </w:pPr>
      <w:rPr/>
    </w:lvl>
    <w:lvl w:ilvl="3">
      <w:start w:val="1"/>
      <w:numFmt w:val="decimal"/>
      <w:lvlText w:val="%4."/>
      <w:lvlJc w:val="left"/>
      <w:pPr>
        <w:ind w:left="4723" w:hanging="360"/>
      </w:pPr>
      <w:rPr/>
    </w:lvl>
    <w:lvl w:ilvl="4">
      <w:start w:val="1"/>
      <w:numFmt w:val="lowerLetter"/>
      <w:lvlText w:val="%5."/>
      <w:lvlJc w:val="left"/>
      <w:pPr>
        <w:ind w:left="5443" w:hanging="360"/>
      </w:pPr>
      <w:rPr/>
    </w:lvl>
    <w:lvl w:ilvl="5">
      <w:start w:val="1"/>
      <w:numFmt w:val="lowerRoman"/>
      <w:lvlText w:val="%6."/>
      <w:lvlJc w:val="right"/>
      <w:pPr>
        <w:ind w:left="6163" w:hanging="180"/>
      </w:pPr>
      <w:rPr/>
    </w:lvl>
    <w:lvl w:ilvl="6">
      <w:start w:val="1"/>
      <w:numFmt w:val="decimal"/>
      <w:lvlText w:val="%7."/>
      <w:lvlJc w:val="left"/>
      <w:pPr>
        <w:ind w:left="6883" w:hanging="360"/>
      </w:pPr>
      <w:rPr/>
    </w:lvl>
    <w:lvl w:ilvl="7">
      <w:start w:val="1"/>
      <w:numFmt w:val="lowerLetter"/>
      <w:lvlText w:val="%8."/>
      <w:lvlJc w:val="left"/>
      <w:pPr>
        <w:ind w:left="7603" w:hanging="360"/>
      </w:pPr>
      <w:rPr/>
    </w:lvl>
    <w:lvl w:ilvl="8">
      <w:start w:val="1"/>
      <w:numFmt w:val="lowerRoman"/>
      <w:lvlText w:val="%9."/>
      <w:lvlJc w:val="right"/>
      <w:pPr>
        <w:ind w:left="8323" w:hanging="180"/>
      </w:pPr>
      <w:rPr/>
    </w:lvl>
  </w:abstractNum>
  <w:abstractNum w:abstractNumId="9"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i w:val="0"/>
        <w:sz w:val="20"/>
        <w:szCs w:val="20"/>
      </w:rPr>
    </w:lvl>
    <w:lvl w:ilvl="1">
      <w:start w:val="1"/>
      <w:numFmt w:val="decimal"/>
      <w:lvlText w:val="%1.%2."/>
      <w:lvlJc w:val="right"/>
      <w:pPr>
        <w:ind w:left="1440" w:hanging="589.6062992125983"/>
      </w:pPr>
      <w:rPr>
        <w:b w:val="0"/>
        <w:i w:val="0"/>
        <w:sz w:val="20"/>
        <w:szCs w:val="20"/>
      </w:rPr>
    </w:lvl>
    <w:lvl w:ilvl="2">
      <w:start w:val="1"/>
      <w:numFmt w:val="decimal"/>
      <w:lvlText w:val="%1.%2.%3."/>
      <w:lvlJc w:val="right"/>
      <w:pPr>
        <w:ind w:left="1800" w:hanging="240.9448818897638"/>
      </w:pPr>
      <w:rPr>
        <w:i w:val="0"/>
        <w:sz w:val="20"/>
        <w:szCs w:val="20"/>
      </w:rPr>
    </w:lvl>
    <w:lvl w:ilvl="3">
      <w:start w:val="1"/>
      <w:numFmt w:val="decimal"/>
      <w:lvlText w:val="%1.%2.%3.%4."/>
      <w:lvlJc w:val="right"/>
      <w:pPr>
        <w:ind w:left="2520" w:hanging="1080"/>
      </w:pPr>
      <w:rPr/>
    </w:lvl>
    <w:lvl w:ilvl="4">
      <w:start w:val="1"/>
      <w:numFmt w:val="decimal"/>
      <w:lvlText w:val="%1.%2.%3.%4.%5."/>
      <w:lvlJc w:val="right"/>
      <w:pPr>
        <w:ind w:left="2880" w:hanging="1080"/>
      </w:pPr>
      <w:rPr/>
    </w:lvl>
    <w:lvl w:ilvl="5">
      <w:start w:val="1"/>
      <w:numFmt w:val="decimal"/>
      <w:lvlText w:val="%1.%2.%3.%4.%5.%6."/>
      <w:lvlJc w:val="right"/>
      <w:pPr>
        <w:ind w:left="3600" w:hanging="1440"/>
      </w:pPr>
      <w:rPr/>
    </w:lvl>
    <w:lvl w:ilvl="6">
      <w:start w:val="1"/>
      <w:numFmt w:val="decimal"/>
      <w:lvlText w:val="%1.%2.%3.%4.%5.%6.%7."/>
      <w:lvlJc w:val="right"/>
      <w:pPr>
        <w:ind w:left="4320" w:hanging="1800"/>
      </w:pPr>
      <w:rPr/>
    </w:lvl>
    <w:lvl w:ilvl="7">
      <w:start w:val="1"/>
      <w:numFmt w:val="decimal"/>
      <w:lvlText w:val="%1.%2.%3.%4.%5.%6.%7.%8."/>
      <w:lvlJc w:val="right"/>
      <w:pPr>
        <w:ind w:left="4680" w:hanging="1800"/>
      </w:pPr>
      <w:rPr/>
    </w:lvl>
    <w:lvl w:ilvl="8">
      <w:start w:val="1"/>
      <w:numFmt w:val="decimal"/>
      <w:lvlText w:val="%1.%2.%3.%4.%5.%6.%7.%8.%9."/>
      <w:lvlJc w:val="right"/>
      <w:pPr>
        <w:ind w:left="5400" w:hanging="2160"/>
      </w:pPr>
      <w:rPr/>
    </w:lvl>
  </w:abstractNum>
  <w:abstractNum w:abstractNumId="12">
    <w:lvl w:ilvl="0">
      <w:start w:val="7"/>
      <w:numFmt w:val="decimal"/>
      <w:lvlText w:val="%1."/>
      <w:lvlJc w:val="left"/>
      <w:pPr>
        <w:ind w:left="495" w:hanging="495"/>
      </w:pPr>
      <w:rPr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/>
    </w:lvl>
    <w:lvl w:ilvl="3">
      <w:start w:val="1"/>
      <w:numFmt w:val="decimal"/>
      <w:lvlText w:val="%1.%2.%3.%4."/>
      <w:lvlJc w:val="left"/>
      <w:pPr>
        <w:ind w:left="4269" w:hanging="1080"/>
      </w:pPr>
      <w:rPr/>
    </w:lvl>
    <w:lvl w:ilvl="4">
      <w:start w:val="1"/>
      <w:numFmt w:val="decimal"/>
      <w:lvlText w:val="%1.%2.%3.%4.%5."/>
      <w:lvlJc w:val="left"/>
      <w:pPr>
        <w:ind w:left="5332" w:hanging="1080"/>
      </w:pPr>
      <w:rPr/>
    </w:lvl>
    <w:lvl w:ilvl="5">
      <w:start w:val="1"/>
      <w:numFmt w:val="decimal"/>
      <w:lvlText w:val="%1.%2.%3.%4.%5.%6."/>
      <w:lvlJc w:val="left"/>
      <w:pPr>
        <w:ind w:left="6755" w:hanging="1440"/>
      </w:pPr>
      <w:rPr/>
    </w:lvl>
    <w:lvl w:ilvl="6">
      <w:start w:val="1"/>
      <w:numFmt w:val="decimal"/>
      <w:lvlText w:val="%1.%2.%3.%4.%5.%6.%7."/>
      <w:lvlJc w:val="left"/>
      <w:pPr>
        <w:ind w:left="8178" w:hanging="1800"/>
      </w:pPr>
      <w:rPr/>
    </w:lvl>
    <w:lvl w:ilvl="7">
      <w:start w:val="1"/>
      <w:numFmt w:val="decimal"/>
      <w:lvlText w:val="%1.%2.%3.%4.%5.%6.%7.%8."/>
      <w:lvlJc w:val="left"/>
      <w:pPr>
        <w:ind w:left="9241" w:hanging="1800"/>
      </w:pPr>
      <w:rPr/>
    </w:lvl>
    <w:lvl w:ilvl="8">
      <w:start w:val="1"/>
      <w:numFmt w:val="decimal"/>
      <w:lvlText w:val="%1.%2.%3.%4.%5.%6.%7.%8.%9."/>
      <w:lvlJc w:val="left"/>
      <w:pPr>
        <w:ind w:left="10664" w:hanging="21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5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8"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9"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76" w:lineRule="auto"/>
      <w:ind w:right="-188"/>
      <w:jc w:val="center"/>
    </w:pPr>
    <w:rPr>
      <w:rFonts w:ascii="Tahoma" w:cs="Tahoma" w:eastAsia="Tahoma" w:hAnsi="Tahoma"/>
      <w:b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spacing w:after="0" w:line="276" w:lineRule="auto"/>
      <w:ind w:left="2694" w:right="-188"/>
    </w:pPr>
    <w:rPr>
      <w:rFonts w:ascii="Tahoma" w:cs="Tahoma" w:eastAsia="Tahoma" w:hAnsi="Tahoma"/>
      <w:i w:val="1"/>
      <w:sz w:val="18"/>
      <w:szCs w:val="18"/>
    </w:rPr>
  </w:style>
  <w:style w:type="paragraph" w:styleId="Heading3">
    <w:name w:val="heading 3"/>
    <w:basedOn w:val="Normal"/>
    <w:next w:val="Normal"/>
    <w:pPr>
      <w:keepNext w:val="1"/>
      <w:spacing w:after="0" w:line="276" w:lineRule="auto"/>
      <w:ind w:left="2977"/>
      <w:jc w:val="both"/>
    </w:pPr>
    <w:rPr>
      <w:rFonts w:ascii="Tahoma" w:cs="Tahoma" w:eastAsia="Tahoma" w:hAnsi="Tahoma"/>
      <w:i w:val="1"/>
      <w:sz w:val="18"/>
      <w:szCs w:val="18"/>
    </w:rPr>
  </w:style>
  <w:style w:type="paragraph" w:styleId="Heading4">
    <w:name w:val="heading 4"/>
    <w:basedOn w:val="Normal"/>
    <w:next w:val="Normal"/>
    <w:pPr>
      <w:keepNext w:val="1"/>
      <w:tabs>
        <w:tab w:val="center" w:pos="4320"/>
        <w:tab w:val="right" w:pos="8640"/>
      </w:tabs>
      <w:spacing w:after="0" w:line="276" w:lineRule="auto"/>
      <w:ind w:right="-188"/>
      <w:jc w:val="both"/>
    </w:pPr>
    <w:rPr>
      <w:rFonts w:ascii="Tahoma" w:cs="Tahoma" w:eastAsia="Tahoma" w:hAnsi="Tahoma"/>
      <w:i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4730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A4F4D"/>
    <w:pPr>
      <w:keepNext w:val="1"/>
      <w:spacing w:after="0" w:line="276" w:lineRule="auto"/>
      <w:ind w:right="-188"/>
      <w:jc w:val="center"/>
      <w:outlineLvl w:val="0"/>
    </w:pPr>
    <w:rPr>
      <w:rFonts w:ascii="Tahoma" w:cs="Tahoma" w:hAnsi="Tahoma"/>
      <w:b w:val="1"/>
      <w:iCs w:val="1"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 w:val="1"/>
    <w:qFormat w:val="1"/>
    <w:rsid w:val="00981298"/>
    <w:pPr>
      <w:keepNext w:val="1"/>
      <w:spacing w:after="0" w:line="276" w:lineRule="auto"/>
      <w:ind w:left="2694" w:right="-188"/>
      <w:outlineLvl w:val="1"/>
    </w:pPr>
    <w:rPr>
      <w:rFonts w:ascii="Tahoma" w:cs="Tahoma" w:hAnsi="Tahoma"/>
      <w:i w:val="1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034E2B"/>
    <w:pPr>
      <w:keepNext w:val="1"/>
      <w:spacing w:after="0" w:line="276" w:lineRule="auto"/>
      <w:ind w:left="2977"/>
      <w:jc w:val="both"/>
      <w:outlineLvl w:val="2"/>
    </w:pPr>
    <w:rPr>
      <w:rFonts w:ascii="Tahoma" w:cs="Tahoma" w:hAnsi="Tahoma"/>
      <w:i w:val="1"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66684E"/>
    <w:pPr>
      <w:keepNext w:val="1"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cs="Tahoma" w:hAnsi="Tahoma"/>
      <w:i w:val="1"/>
      <w:iCs w:val="1"/>
      <w:sz w:val="20"/>
      <w:szCs w:val="20"/>
      <w:lang w:eastAsia="id-ID"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647300"/>
    <w:pPr>
      <w:ind w:left="720"/>
      <w:contextualSpacing w:val="1"/>
    </w:pPr>
  </w:style>
  <w:style w:type="character" w:styleId="roman" w:customStyle="1">
    <w:name w:val="roman"/>
    <w:basedOn w:val="DefaultParagraphFont"/>
    <w:rsid w:val="00647300"/>
  </w:style>
  <w:style w:type="character" w:styleId="ital" w:customStyle="1">
    <w:name w:val="ital"/>
    <w:basedOn w:val="DefaultParagraphFont"/>
    <w:rsid w:val="00647300"/>
  </w:style>
  <w:style w:type="character" w:styleId="shorttext" w:customStyle="1">
    <w:name w:val="short_text"/>
    <w:basedOn w:val="DefaultParagraphFont"/>
    <w:rsid w:val="00647300"/>
  </w:style>
  <w:style w:type="character" w:styleId="boldsmcap" w:customStyle="1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 w:val="1"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 w:val="1"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 w:val="1"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2802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2802"/>
    <w:rPr>
      <w:rFonts w:ascii="Segoe UI" w:cs="Segoe UI" w:hAnsi="Segoe UI"/>
      <w:sz w:val="18"/>
      <w:szCs w:val="18"/>
      <w:lang w:val="id-ID"/>
    </w:rPr>
  </w:style>
  <w:style w:type="character" w:styleId="apple-converted-space" w:customStyle="1">
    <w:name w:val="apple-converted-space"/>
    <w:rsid w:val="0092282F"/>
  </w:style>
  <w:style w:type="character" w:styleId="Heading1Char" w:customStyle="1">
    <w:name w:val="Heading 1 Char"/>
    <w:basedOn w:val="DefaultParagraphFont"/>
    <w:link w:val="Heading1"/>
    <w:uiPriority w:val="9"/>
    <w:rsid w:val="003A4F4D"/>
    <w:rPr>
      <w:rFonts w:ascii="Tahoma" w:cs="Tahoma" w:hAnsi="Tahoma"/>
      <w:b w:val="1"/>
      <w:iCs w:val="1"/>
      <w:sz w:val="20"/>
      <w:szCs w:val="20"/>
    </w:rPr>
  </w:style>
  <w:style w:type="table" w:styleId="TableGrid1" w:customStyle="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n-ID" w:val="en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3B3680"/>
    <w:rPr>
      <w:color w:val="808080"/>
    </w:rPr>
  </w:style>
  <w:style w:type="character" w:styleId="Heading2Char" w:customStyle="1">
    <w:name w:val="Heading 2 Char"/>
    <w:basedOn w:val="DefaultParagraphFont"/>
    <w:link w:val="Heading2"/>
    <w:uiPriority w:val="9"/>
    <w:rsid w:val="00981298"/>
    <w:rPr>
      <w:rFonts w:ascii="Tahoma" w:cs="Tahoma" w:hAnsi="Tahoma"/>
      <w:i w:val="1"/>
      <w:sz w:val="18"/>
      <w:szCs w:val="18"/>
    </w:rPr>
  </w:style>
  <w:style w:type="character" w:styleId="Heading3Char" w:customStyle="1">
    <w:name w:val="Heading 3 Char"/>
    <w:basedOn w:val="DefaultParagraphFont"/>
    <w:link w:val="Heading3"/>
    <w:uiPriority w:val="9"/>
    <w:rsid w:val="00034E2B"/>
    <w:rPr>
      <w:rFonts w:ascii="Tahoma" w:cs="Tahoma" w:hAnsi="Tahoma"/>
      <w:i w:val="1"/>
      <w:sz w:val="18"/>
      <w:szCs w:val="18"/>
    </w:rPr>
  </w:style>
  <w:style w:type="character" w:styleId="Heading4Char" w:customStyle="1">
    <w:name w:val="Heading 4 Char"/>
    <w:basedOn w:val="DefaultParagraphFont"/>
    <w:link w:val="Heading4"/>
    <w:uiPriority w:val="9"/>
    <w:rsid w:val="0066684E"/>
    <w:rPr>
      <w:rFonts w:ascii="Tahoma" w:cs="Tahoma" w:hAnsi="Tahoma"/>
      <w:i w:val="1"/>
      <w:iCs w:val="1"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 w:val="1"/>
    <w:rsid w:val="00D711A9"/>
    <w:pPr>
      <w:spacing w:line="276" w:lineRule="auto"/>
      <w:ind w:left="1843"/>
      <w:contextualSpacing w:val="1"/>
      <w:jc w:val="both"/>
    </w:pPr>
    <w:rPr>
      <w:rFonts w:ascii="Tahoma" w:cs="Tahoma" w:hAnsi="Tahoma"/>
      <w:iCs w:val="1"/>
      <w:sz w:val="20"/>
      <w:szCs w:val="20"/>
      <w:lang w:val="en-US"/>
    </w:rPr>
  </w:style>
  <w:style w:type="character" w:styleId="BodyTextIndentChar" w:customStyle="1">
    <w:name w:val="Body Text Indent Char"/>
    <w:basedOn w:val="DefaultParagraphFont"/>
    <w:link w:val="BodyTextIndent"/>
    <w:uiPriority w:val="99"/>
    <w:rsid w:val="00D711A9"/>
    <w:rPr>
      <w:rFonts w:ascii="Tahoma" w:cs="Tahoma" w:hAnsi="Tahoma"/>
      <w:iCs w:val="1"/>
      <w:sz w:val="20"/>
      <w:szCs w:val="20"/>
    </w:rPr>
  </w:style>
  <w:style w:type="character" w:styleId="nobull" w:customStyle="1">
    <w:name w:val="nobull"/>
    <w:basedOn w:val="DefaultParagraphFont"/>
    <w:rsid w:val="00FD3A59"/>
  </w:style>
  <w:style w:type="character" w:styleId="inlinepara" w:customStyle="1">
    <w:name w:val="inline_para"/>
    <w:basedOn w:val="DefaultParagraphFont"/>
    <w:rsid w:val="00FD3A59"/>
  </w:style>
  <w:style w:type="character" w:styleId="Emphasis">
    <w:name w:val="Emphasis"/>
    <w:basedOn w:val="DefaultParagraphFont"/>
    <w:uiPriority w:val="20"/>
    <w:qFormat w:val="1"/>
    <w:rsid w:val="00FD3A59"/>
    <w:rPr>
      <w:i w:val="1"/>
      <w:iCs w:val="1"/>
    </w:rPr>
  </w:style>
  <w:style w:type="paragraph" w:styleId="BlockText">
    <w:name w:val="Block Text"/>
    <w:basedOn w:val="Normal"/>
    <w:uiPriority w:val="99"/>
    <w:unhideWhenUsed w:val="1"/>
    <w:rsid w:val="00243605"/>
    <w:pPr>
      <w:spacing w:after="0" w:line="276" w:lineRule="auto"/>
      <w:ind w:left="2127" w:right="-188"/>
      <w:jc w:val="center"/>
    </w:pPr>
    <w:rPr>
      <w:rFonts w:ascii="Tahoma" w:cs="Tahoma" w:hAnsi="Tahoma"/>
      <w:iCs w:val="1"/>
      <w:sz w:val="20"/>
      <w:szCs w:val="20"/>
      <w:lang w:val="en-US"/>
    </w:rPr>
  </w:style>
  <w:style w:type="paragraph" w:styleId="BodyTextIndent2">
    <w:name w:val="Body Text Indent 2"/>
    <w:basedOn w:val="Normal"/>
    <w:link w:val="BodyTextIndent2Char"/>
    <w:uiPriority w:val="99"/>
    <w:unhideWhenUsed w:val="1"/>
    <w:rsid w:val="0095312A"/>
    <w:pPr>
      <w:spacing w:line="276" w:lineRule="auto"/>
      <w:ind w:left="2835"/>
      <w:contextualSpacing w:val="1"/>
      <w:jc w:val="both"/>
    </w:pPr>
    <w:rPr>
      <w:rFonts w:ascii="Tahoma" w:cs="Tahoma" w:eastAsia="Times New Roman" w:hAnsi="Tahoma"/>
      <w:i w:val="1"/>
      <w:sz w:val="18"/>
      <w:szCs w:val="18"/>
    </w:rPr>
  </w:style>
  <w:style w:type="character" w:styleId="BodyTextIndent2Char" w:customStyle="1">
    <w:name w:val="Body Text Indent 2 Char"/>
    <w:basedOn w:val="DefaultParagraphFont"/>
    <w:link w:val="BodyTextIndent2"/>
    <w:uiPriority w:val="99"/>
    <w:rsid w:val="0095312A"/>
    <w:rPr>
      <w:rFonts w:ascii="Tahoma" w:cs="Tahoma" w:eastAsia="Times New Roman" w:hAnsi="Tahoma"/>
      <w:i w:val="1"/>
      <w:sz w:val="18"/>
      <w:szCs w:val="18"/>
      <w:lang w:val="id-ID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ambriaMath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FKybVCCTd2DdKTLxjaKRYs2xhw==">AMUW2mWOwMKSuMOJTJ7UHOwZ9GmJ34Fd7J+c7wCQJ6LrOsDdyIgGstQ9k8tTDEl6gmWF7dM4eIrCNTaUpUrw85LSuaY4e0skmyY73YiA9wqavtVRhZfVmkWJhkNnOG2uFkqMHrPLGm1o+GaFUnRrvK295K4qJMSJ2wztVEbF7trGRZXLOp7kRHFWhhDc5xNBIURvN3+lFRD8qrah/lbEfa9AjvotkCGekjTrdStNQNYhGg1t1h2uushrDaQbDEQLxTEygxsdkcuvy6dTo14jLplfdUO/3J4Wi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2019-10-07T06:27:00Z</dcterms:created>
  <dc:creator>Windows User</dc:creator>
</cp:coreProperties>
</file>