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Tujuan/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Menunjukkan deskripsi spesifik dari bahan baku Sodium Cyclamate untuk digunakan sebagai acuan pada pemeriksaan bahan.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To show specific description of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Sodium Cyclamate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raw material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be used as a reference on inspection of the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Ruang Lingkup/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Scope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Menjelaskan spesifikasi bahan baku Sodium Cyclamate yang digunakan untuk proses produksi di PT. Kimia Farma (Persero), Tbk-Plant Banjaran.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explain specific description of Sodium Cyclamate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raw material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which is used for manufacture process in PT. Kimia Farma (persero), Tbk-Plant Banjaran.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Spesifikasi Bahan/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Material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284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Sinonim/</w:t>
      </w:r>
      <w:r w:rsidDel="00000000" w:rsidR="00000000" w:rsidRPr="00000000">
        <w:rPr>
          <w:i w:val="1"/>
          <w:sz w:val="21"/>
          <w:szCs w:val="21"/>
          <w:rtl w:val="0"/>
        </w:rPr>
        <w:t xml:space="preserve">Synonyms</w:t>
      </w: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: - Natrii Siklamat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8" w:right="0" w:hanging="141.999999999999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Natrium Ciclamate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8" w:right="0" w:hanging="141.999999999999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Natrium N-Cylohexylsulphamate</w:t>
      </w:r>
    </w:p>
    <w:p w:rsidR="00000000" w:rsidDel="00000000" w:rsidP="00000000" w:rsidRDefault="00000000" w:rsidRPr="00000000" w14:paraId="0000000D">
      <w:pPr>
        <w:spacing w:after="0" w:line="276" w:lineRule="auto"/>
        <w:ind w:left="284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Rumus molekul/</w:t>
      </w:r>
      <w:r w:rsidDel="00000000" w:rsidR="00000000" w:rsidRPr="00000000">
        <w:rPr>
          <w:i w:val="1"/>
          <w:sz w:val="21"/>
          <w:szCs w:val="21"/>
          <w:rtl w:val="0"/>
        </w:rPr>
        <w:t xml:space="preserve">Molecular formula</w:t>
      </w:r>
      <w:r w:rsidDel="00000000" w:rsidR="00000000" w:rsidRPr="00000000">
        <w:rPr>
          <w:sz w:val="23"/>
          <w:szCs w:val="23"/>
          <w:rtl w:val="0"/>
        </w:rPr>
        <w:tab/>
        <w:t xml:space="preserve">: C</w:t>
      </w:r>
      <w:r w:rsidDel="00000000" w:rsidR="00000000" w:rsidRPr="00000000">
        <w:rPr>
          <w:sz w:val="23"/>
          <w:szCs w:val="23"/>
          <w:vertAlign w:val="subscript"/>
          <w:rtl w:val="0"/>
        </w:rPr>
        <w:t xml:space="preserve">6</w:t>
      </w:r>
      <w:r w:rsidDel="00000000" w:rsidR="00000000" w:rsidRPr="00000000">
        <w:rPr>
          <w:sz w:val="23"/>
          <w:szCs w:val="23"/>
          <w:rtl w:val="0"/>
        </w:rPr>
        <w:t xml:space="preserve">H</w:t>
      </w:r>
      <w:r w:rsidDel="00000000" w:rsidR="00000000" w:rsidRPr="00000000">
        <w:rPr>
          <w:sz w:val="23"/>
          <w:szCs w:val="23"/>
          <w:vertAlign w:val="subscript"/>
          <w:rtl w:val="0"/>
        </w:rPr>
        <w:t xml:space="preserve">12</w:t>
      </w:r>
      <w:r w:rsidDel="00000000" w:rsidR="00000000" w:rsidRPr="00000000">
        <w:rPr>
          <w:sz w:val="23"/>
          <w:szCs w:val="23"/>
          <w:rtl w:val="0"/>
        </w:rPr>
        <w:t xml:space="preserve">NNaO</w:t>
      </w:r>
      <w:r w:rsidDel="00000000" w:rsidR="00000000" w:rsidRPr="00000000">
        <w:rPr>
          <w:sz w:val="23"/>
          <w:szCs w:val="23"/>
          <w:vertAlign w:val="subscript"/>
          <w:rtl w:val="0"/>
        </w:rPr>
        <w:t xml:space="preserve">3</w:t>
      </w:r>
      <w:r w:rsidDel="00000000" w:rsidR="00000000" w:rsidRPr="00000000">
        <w:rPr>
          <w:sz w:val="23"/>
          <w:szCs w:val="23"/>
          <w:rtl w:val="0"/>
        </w:rPr>
        <w:t xml:space="preserve">S</w:t>
      </w:r>
    </w:p>
    <w:p w:rsidR="00000000" w:rsidDel="00000000" w:rsidP="00000000" w:rsidRDefault="00000000" w:rsidRPr="00000000" w14:paraId="0000000E">
      <w:pPr>
        <w:spacing w:after="0" w:line="276" w:lineRule="auto"/>
        <w:ind w:left="284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Bobot molekul/</w:t>
      </w:r>
      <w:r w:rsidDel="00000000" w:rsidR="00000000" w:rsidRPr="00000000">
        <w:rPr>
          <w:i w:val="1"/>
          <w:sz w:val="21"/>
          <w:szCs w:val="21"/>
          <w:rtl w:val="0"/>
        </w:rPr>
        <w:t xml:space="preserve">Molecular weight</w:t>
      </w:r>
      <w:r w:rsidDel="00000000" w:rsidR="00000000" w:rsidRPr="00000000">
        <w:rPr>
          <w:sz w:val="23"/>
          <w:szCs w:val="23"/>
          <w:rtl w:val="0"/>
        </w:rPr>
        <w:tab/>
        <w:t xml:space="preserve">: 201,2 g/mol</w:t>
      </w:r>
    </w:p>
    <w:p w:rsidR="00000000" w:rsidDel="00000000" w:rsidP="00000000" w:rsidRDefault="00000000" w:rsidRPr="00000000" w14:paraId="0000000F">
      <w:pPr>
        <w:spacing w:after="0" w:line="276" w:lineRule="auto"/>
        <w:ind w:left="284" w:firstLine="0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  Kode material/</w:t>
      </w:r>
      <w:r w:rsidDel="00000000" w:rsidR="00000000" w:rsidRPr="00000000">
        <w:rPr>
          <w:b w:val="1"/>
          <w:i w:val="1"/>
          <w:sz w:val="21"/>
          <w:szCs w:val="21"/>
          <w:rtl w:val="0"/>
        </w:rPr>
        <w:t xml:space="preserve">Material code</w:t>
      </w:r>
      <w:r w:rsidDel="00000000" w:rsidR="00000000" w:rsidRPr="00000000">
        <w:rPr>
          <w:b w:val="1"/>
          <w:sz w:val="23"/>
          <w:szCs w:val="23"/>
          <w:rtl w:val="0"/>
        </w:rPr>
        <w:tab/>
        <w:t xml:space="preserve">: 32000206</w:t>
      </w:r>
    </w:p>
    <w:p w:rsidR="00000000" w:rsidDel="00000000" w:rsidP="00000000" w:rsidRDefault="00000000" w:rsidRPr="00000000" w14:paraId="00000010">
      <w:pPr>
        <w:spacing w:after="0" w:line="276" w:lineRule="auto"/>
        <w:ind w:left="284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494"/>
        <w:gridCol w:w="2506"/>
        <w:gridCol w:w="1020"/>
        <w:gridCol w:w="3315"/>
        <w:gridCol w:w="2025"/>
        <w:tblGridChange w:id="0">
          <w:tblGrid>
            <w:gridCol w:w="494"/>
            <w:gridCol w:w="2506"/>
            <w:gridCol w:w="1020"/>
            <w:gridCol w:w="3315"/>
            <w:gridCol w:w="2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000000" w:space="0" w:sz="0" w:val="nil"/>
              <w:bottom w:color="66666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line="276" w:lineRule="auto"/>
              <w:rPr>
                <w:b w:val="0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000000" w:space="0" w:sz="0" w:val="nil"/>
              <w:bottom w:color="66666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0" w:line="276" w:lineRule="auto"/>
              <w:rPr>
                <w:b w:val="0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Parameter Pemeriksaan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76" w:lineRule="auto"/>
              <w:rPr>
                <w:b w:val="0"/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Inspection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b w:val="0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Satuan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76" w:lineRule="auto"/>
              <w:rPr>
                <w:b w:val="0"/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b w:val="0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Kriteria yang Diterima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76" w:lineRule="auto"/>
              <w:rPr>
                <w:b w:val="0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0" w:line="276" w:lineRule="auto"/>
              <w:rPr>
                <w:b w:val="0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Referensi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76" w:lineRule="auto"/>
              <w:rPr>
                <w:b w:val="0"/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Borders>
              <w:top w:color="666666" w:space="0" w:sz="4" w:val="single"/>
              <w:left w:color="000000" w:space="0" w:sz="0" w:val="nil"/>
              <w:bottom w:color="66666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Pemerian</w:t>
            </w:r>
          </w:p>
          <w:p w:rsidR="00000000" w:rsidDel="00000000" w:rsidP="00000000" w:rsidRDefault="00000000" w:rsidRPr="00000000" w14:paraId="0000001C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000000" w:space="0" w:sz="0" w:val="nil"/>
              <w:bottom w:color="66666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Bentuk</w:t>
            </w:r>
          </w:p>
          <w:p w:rsidR="00000000" w:rsidDel="00000000" w:rsidP="00000000" w:rsidRDefault="00000000" w:rsidRPr="00000000" w14:paraId="00000022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Shape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Serbuk kristal</w:t>
            </w:r>
          </w:p>
          <w:p w:rsidR="00000000" w:rsidDel="00000000" w:rsidP="00000000" w:rsidRDefault="00000000" w:rsidRPr="00000000" w14:paraId="00000025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Crystal powder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Tahun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000000" w:space="0" w:sz="0" w:val="nil"/>
              <w:bottom w:color="66666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Warna</w:t>
            </w:r>
          </w:p>
          <w:p w:rsidR="00000000" w:rsidDel="00000000" w:rsidP="00000000" w:rsidRDefault="00000000" w:rsidRPr="00000000" w14:paraId="00000029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Color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Putih atau tidak berwarna</w:t>
            </w:r>
          </w:p>
          <w:p w:rsidR="00000000" w:rsidDel="00000000" w:rsidP="00000000" w:rsidRDefault="00000000" w:rsidRPr="00000000" w14:paraId="0000002C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White or colorless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Tahun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Borders>
              <w:top w:color="666666" w:space="0" w:sz="4" w:val="single"/>
              <w:left w:color="000000" w:space="0" w:sz="0" w:val="nil"/>
              <w:bottom w:color="66666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Kelarutan</w:t>
            </w:r>
          </w:p>
          <w:p w:rsidR="00000000" w:rsidDel="00000000" w:rsidP="00000000" w:rsidRDefault="00000000" w:rsidRPr="00000000" w14:paraId="00000030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Solubility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0" w:line="276" w:lineRule="auto"/>
              <w:ind w:left="0" w:firstLine="0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000000" w:space="0" w:sz="0" w:val="nil"/>
              <w:bottom w:color="66666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Dalam air</w:t>
            </w:r>
          </w:p>
          <w:p w:rsidR="00000000" w:rsidDel="00000000" w:rsidP="00000000" w:rsidRDefault="00000000" w:rsidRPr="00000000" w14:paraId="00000036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In water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Mudah larut</w:t>
            </w:r>
          </w:p>
          <w:p w:rsidR="00000000" w:rsidDel="00000000" w:rsidP="00000000" w:rsidRDefault="00000000" w:rsidRPr="00000000" w14:paraId="00000039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Freely soluble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Tahun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sz w:val="23"/>
                <w:szCs w:val="23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3"/>
                <w:szCs w:val="23"/>
                <w:rtl w:val="0"/>
              </w:rPr>
              <w:t xml:space="preserve">Dalam alkohol 96%</w:t>
            </w:r>
          </w:p>
          <w:p w:rsidR="00000000" w:rsidDel="00000000" w:rsidP="00000000" w:rsidRDefault="00000000" w:rsidRPr="00000000" w14:paraId="0000003D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In alcohol 96%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Sukar larut</w:t>
            </w:r>
          </w:p>
          <w:p w:rsidR="00000000" w:rsidDel="00000000" w:rsidP="00000000" w:rsidRDefault="00000000" w:rsidRPr="00000000" w14:paraId="00000040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Slightly soluble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Tahun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Identifikasi</w:t>
            </w:r>
          </w:p>
          <w:p w:rsidR="00000000" w:rsidDel="00000000" w:rsidP="00000000" w:rsidRDefault="00000000" w:rsidRPr="00000000" w14:paraId="00000044">
            <w:pPr>
              <w:spacing w:after="0" w:line="276" w:lineRule="auto"/>
              <w:rPr>
                <w:i w:val="1"/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Identification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after="0" w:line="276" w:lineRule="auto"/>
              <w:rPr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b w:val="1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Identifikasi A</w:t>
            </w:r>
          </w:p>
          <w:p w:rsidR="00000000" w:rsidDel="00000000" w:rsidP="00000000" w:rsidRDefault="00000000" w:rsidRPr="00000000" w14:paraId="0000004A">
            <w:pPr>
              <w:spacing w:after="0" w:line="276" w:lineRule="auto"/>
              <w:rPr>
                <w:b w:val="1"/>
                <w:i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Identification 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after="0" w:line="276" w:lineRule="auto"/>
              <w:ind w:left="0" w:firstLine="0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Terbentuk endapan kristal putih</w:t>
            </w:r>
          </w:p>
          <w:p w:rsidR="00000000" w:rsidDel="00000000" w:rsidP="00000000" w:rsidRDefault="00000000" w:rsidRPr="00000000" w14:paraId="0000004D">
            <w:pPr>
              <w:spacing w:after="0" w:line="276" w:lineRule="auto"/>
              <w:ind w:left="0" w:firstLine="0"/>
              <w:rPr>
                <w:b w:val="1"/>
                <w:i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A white crystalline precipitate is formed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Tahun 2020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Identifikasi B</w:t>
            </w:r>
          </w:p>
          <w:p w:rsidR="00000000" w:rsidDel="00000000" w:rsidP="00000000" w:rsidRDefault="00000000" w:rsidRPr="00000000" w14:paraId="00000051">
            <w:pPr>
              <w:spacing w:after="0" w:line="276" w:lineRule="auto"/>
              <w:rPr>
                <w:b w:val="1"/>
                <w:i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Identification B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0" w:line="276" w:lineRule="auto"/>
              <w:ind w:left="0" w:firstLine="0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Terbentuk gas dan endapan putih</w:t>
            </w:r>
          </w:p>
          <w:p w:rsidR="00000000" w:rsidDel="00000000" w:rsidP="00000000" w:rsidRDefault="00000000" w:rsidRPr="00000000" w14:paraId="00000054">
            <w:pPr>
              <w:spacing w:after="0" w:line="276" w:lineRule="auto"/>
              <w:ind w:left="0" w:firstLine="0"/>
              <w:rPr>
                <w:b w:val="1"/>
                <w:i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Formation of gas and white precipitate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Tahun 2020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Kadar (pada sampel kering)</w:t>
            </w:r>
          </w:p>
          <w:p w:rsidR="00000000" w:rsidDel="00000000" w:rsidP="00000000" w:rsidRDefault="00000000" w:rsidRPr="00000000" w14:paraId="00000058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Assay (on the dried basis)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%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98,5 – 101,0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Tahun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Sulfat</w:t>
            </w:r>
          </w:p>
          <w:p w:rsidR="00000000" w:rsidDel="00000000" w:rsidP="00000000" w:rsidRDefault="00000000" w:rsidRPr="00000000" w14:paraId="0000005E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Sulphate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%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Tidak lebih dari 0,1</w:t>
            </w:r>
          </w:p>
          <w:p w:rsidR="00000000" w:rsidDel="00000000" w:rsidP="00000000" w:rsidRDefault="00000000" w:rsidRPr="00000000" w14:paraId="00000061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Not more than 0.1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Tahun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Logam Berat</w:t>
            </w:r>
          </w:p>
          <w:p w:rsidR="00000000" w:rsidDel="00000000" w:rsidP="00000000" w:rsidRDefault="00000000" w:rsidRPr="00000000" w14:paraId="00000065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Heavy Metal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ppm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Tidak lebih dari 10</w:t>
            </w:r>
          </w:p>
          <w:p w:rsidR="00000000" w:rsidDel="00000000" w:rsidP="00000000" w:rsidRDefault="00000000" w:rsidRPr="00000000" w14:paraId="00000068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Not more than 10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Tahun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Susut Pengeringan </w:t>
            </w:r>
          </w:p>
          <w:p w:rsidR="00000000" w:rsidDel="00000000" w:rsidP="00000000" w:rsidRDefault="00000000" w:rsidRPr="00000000" w14:paraId="0000006C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Loss on Drying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%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Tidak lebih dari 1,0</w:t>
            </w:r>
          </w:p>
          <w:p w:rsidR="00000000" w:rsidDel="00000000" w:rsidP="00000000" w:rsidRDefault="00000000" w:rsidRPr="00000000" w14:paraId="0000006F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Not more than 1.0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Tahun 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="276" w:lineRule="auto"/>
        <w:ind w:left="284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76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992" w:left="1304" w:right="93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918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643"/>
      <w:gridCol w:w="2602"/>
      <w:gridCol w:w="2458"/>
      <w:gridCol w:w="2215"/>
      <w:tblGridChange w:id="0">
        <w:tblGrid>
          <w:gridCol w:w="2643"/>
          <w:gridCol w:w="2602"/>
          <w:gridCol w:w="2458"/>
          <w:gridCol w:w="2215"/>
        </w:tblGrid>
      </w:tblGridChange>
    </w:tblGrid>
    <w:tr>
      <w:trPr>
        <w:cantSplit w:val="0"/>
        <w:trHeight w:val="495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74">
          <w:pPr>
            <w:rPr>
              <w:rFonts w:ascii="Tahoma" w:cs="Tahoma" w:eastAsia="Tahoma" w:hAnsi="Tahoma"/>
            </w:rPr>
          </w:pPr>
          <w:bookmarkStart w:colFirst="0" w:colLast="0" w:name="_heading=h.30j0zll" w:id="1"/>
          <w:bookmarkEnd w:id="1"/>
          <w:r w:rsidDel="00000000" w:rsidR="00000000" w:rsidRPr="00000000">
            <w:rPr>
              <w:rFonts w:ascii="Tahoma" w:cs="Tahoma" w:eastAsia="Tahoma" w:hAnsi="Tahoma"/>
            </w:rPr>
            <w:drawing>
              <wp:inline distB="0" distT="0" distL="0" distR="0">
                <wp:extent cx="1447800" cy="762000"/>
                <wp:effectExtent b="0" l="0" r="0" t="0"/>
                <wp:docPr descr="C:\Users\admin\AppData\Local\Microsoft\Windows\INetCache\Content.Word\kf plant banjaran logo png.png" id="5" name="image1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shd w:fill="auto" w:val="clear"/>
        </w:tcPr>
        <w:p w:rsidR="00000000" w:rsidDel="00000000" w:rsidP="00000000" w:rsidRDefault="00000000" w:rsidRPr="00000000" w14:paraId="00000075">
          <w:pPr>
            <w:spacing w:after="0" w:line="276" w:lineRule="auto"/>
            <w:jc w:val="center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rtl w:val="0"/>
            </w:rPr>
            <w:t xml:space="preserve">SPESIFIKASI BAHAN BAKU </w:t>
          </w:r>
        </w:p>
        <w:p w:rsidR="00000000" w:rsidDel="00000000" w:rsidP="00000000" w:rsidRDefault="00000000" w:rsidRPr="00000000" w14:paraId="00000076">
          <w:pPr>
            <w:spacing w:after="0" w:line="276" w:lineRule="auto"/>
            <w:jc w:val="center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rtl w:val="0"/>
            </w:rPr>
            <w:t xml:space="preserve">SODIUM CYCLAMATE</w:t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RAW MATERIAL SPECIFICATION</w:t>
          </w:r>
        </w:p>
        <w:p w:rsidR="00000000" w:rsidDel="00000000" w:rsidP="00000000" w:rsidRDefault="00000000" w:rsidRPr="00000000" w14:paraId="00000078">
          <w:pPr>
            <w:spacing w:after="0" w:line="276" w:lineRule="auto"/>
            <w:jc w:val="center"/>
            <w:rPr>
              <w:rFonts w:ascii="Tahoma" w:cs="Tahoma" w:eastAsia="Tahoma" w:hAnsi="Tahoma"/>
              <w:b w:val="1"/>
              <w:i w:val="1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rtl w:val="0"/>
            </w:rPr>
            <w:t xml:space="preserve">SODIUM CYCLAMATE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A">
          <w:pPr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Halaman </w:t>
          </w:r>
          <w:r w:rsidDel="00000000" w:rsidR="00000000" w:rsidRPr="00000000">
            <w:rPr>
              <w:rFonts w:ascii="Tahoma" w:cs="Tahoma" w:eastAsia="Tahoma" w:hAnsi="Tahoma"/>
              <w:b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 dari </w:t>
          </w:r>
          <w:r w:rsidDel="00000000" w:rsidR="00000000" w:rsidRPr="00000000">
            <w:rPr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shd w:fill="auto" w:val="clea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07E">
          <w:pPr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Kode Dokumen:</w:t>
          </w:r>
        </w:p>
        <w:p w:rsidR="00000000" w:rsidDel="00000000" w:rsidP="00000000" w:rsidRDefault="00000000" w:rsidRPr="00000000" w14:paraId="0000007F">
          <w:pPr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S-QC-01-112/0  </w:t>
          </w:r>
        </w:p>
        <w:p w:rsidR="00000000" w:rsidDel="00000000" w:rsidP="00000000" w:rsidRDefault="00000000" w:rsidRPr="00000000" w14:paraId="00000080">
          <w:pPr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Tanggal Berlaku:</w:t>
          </w:r>
        </w:p>
        <w:p w:rsidR="00000000" w:rsidDel="00000000" w:rsidP="00000000" w:rsidRDefault="00000000" w:rsidRPr="00000000" w14:paraId="00000081">
          <w:pPr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3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Bagian : Quality Assurance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4">
          <w:pPr>
            <w:spacing w:after="24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Sub bagian : Technical Support</w:t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66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6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Disusun oleh:</w:t>
          </w:r>
        </w:p>
        <w:p w:rsidR="00000000" w:rsidDel="00000000" w:rsidP="00000000" w:rsidRDefault="00000000" w:rsidRPr="00000000" w14:paraId="00000087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Supervisor</w:t>
          </w:r>
        </w:p>
        <w:p w:rsidR="00000000" w:rsidDel="00000000" w:rsidP="00000000" w:rsidRDefault="00000000" w:rsidRPr="00000000" w14:paraId="0000008B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Technical Support</w:t>
          </w:r>
        </w:p>
        <w:p w:rsidR="00000000" w:rsidDel="00000000" w:rsidP="00000000" w:rsidRDefault="00000000" w:rsidRPr="00000000" w14:paraId="0000008C">
          <w:pPr>
            <w:spacing w:after="0"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Tanggal :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D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Diperiksa oleh:</w:t>
          </w:r>
        </w:p>
        <w:p w:rsidR="00000000" w:rsidDel="00000000" w:rsidP="00000000" w:rsidRDefault="00000000" w:rsidRPr="00000000" w14:paraId="0000008E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092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93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Tanggal :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94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Disahkan oleh:</w:t>
          </w:r>
        </w:p>
        <w:p w:rsidR="00000000" w:rsidDel="00000000" w:rsidP="00000000" w:rsidRDefault="00000000" w:rsidRPr="00000000" w14:paraId="00000095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099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9A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Tanggal :</w:t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  <w:rPr/>
    </w:lvl>
    <w:lvl w:ilvl="2">
      <w:start w:val="1"/>
      <w:numFmt w:val="lowerRoman"/>
      <w:lvlText w:val="%3."/>
      <w:lvlJc w:val="right"/>
      <w:pPr>
        <w:ind w:left="2106" w:hanging="180"/>
      </w:pPr>
      <w:rPr/>
    </w:lvl>
    <w:lvl w:ilvl="3">
      <w:start w:val="1"/>
      <w:numFmt w:val="decimal"/>
      <w:lvlText w:val="%4."/>
      <w:lvlJc w:val="left"/>
      <w:pPr>
        <w:ind w:left="2826" w:hanging="360"/>
      </w:pPr>
      <w:rPr/>
    </w:lvl>
    <w:lvl w:ilvl="4">
      <w:start w:val="1"/>
      <w:numFmt w:val="lowerLetter"/>
      <w:lvlText w:val="%5."/>
      <w:lvlJc w:val="left"/>
      <w:pPr>
        <w:ind w:left="3546" w:hanging="360"/>
      </w:pPr>
      <w:rPr/>
    </w:lvl>
    <w:lvl w:ilvl="5">
      <w:start w:val="1"/>
      <w:numFmt w:val="lowerRoman"/>
      <w:lvlText w:val="%6."/>
      <w:lvlJc w:val="right"/>
      <w:pPr>
        <w:ind w:left="4266" w:hanging="180"/>
      </w:pPr>
      <w:rPr/>
    </w:lvl>
    <w:lvl w:ilvl="6">
      <w:start w:val="1"/>
      <w:numFmt w:val="decimal"/>
      <w:lvlText w:val="%7."/>
      <w:lvlJc w:val="left"/>
      <w:pPr>
        <w:ind w:left="4986" w:hanging="360"/>
      </w:pPr>
      <w:rPr/>
    </w:lvl>
    <w:lvl w:ilvl="7">
      <w:start w:val="1"/>
      <w:numFmt w:val="lowerLetter"/>
      <w:lvlText w:val="%8."/>
      <w:lvlJc w:val="left"/>
      <w:pPr>
        <w:ind w:left="5706" w:hanging="360"/>
      </w:pPr>
      <w:rPr/>
    </w:lvl>
    <w:lvl w:ilvl="8">
      <w:start w:val="1"/>
      <w:numFmt w:val="lowerRoman"/>
      <w:lvlText w:val="%9."/>
      <w:lvlJc w:val="right"/>
      <w:pPr>
        <w:ind w:left="6426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4064" w:hanging="360"/>
      </w:pPr>
      <w:rPr>
        <w:rFonts w:ascii="Tahoma" w:cs="Tahoma" w:eastAsia="Tahoma" w:hAnsi="Tahoma"/>
      </w:rPr>
    </w:lvl>
    <w:lvl w:ilvl="1">
      <w:start w:val="1"/>
      <w:numFmt w:val="bullet"/>
      <w:lvlText w:val="o"/>
      <w:lvlJc w:val="left"/>
      <w:pPr>
        <w:ind w:left="478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550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622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94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766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838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910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982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B1C69"/>
    <w:pPr>
      <w:spacing w:after="160" w:line="259" w:lineRule="auto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horttext" w:customStyle="1">
    <w:name w:val="short_text"/>
    <w:basedOn w:val="DefaultParagraphFont"/>
    <w:rsid w:val="00FB1C69"/>
  </w:style>
  <w:style w:type="table" w:styleId="PlainTable21" w:customStyle="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Header">
    <w:name w:val="header"/>
    <w:basedOn w:val="Normal"/>
    <w:link w:val="HeaderChar"/>
    <w:uiPriority w:val="99"/>
    <w:unhideWhenUsed w:val="1"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iPriority w:val="99"/>
    <w:unhideWhenUsed w:val="1"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B1C6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B1C69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1F0E79"/>
    <w:pPr>
      <w:ind w:left="720"/>
      <w:contextualSpacing w:val="1"/>
    </w:pPr>
  </w:style>
  <w:style w:type="character" w:styleId="roman" w:customStyle="1">
    <w:name w:val="roman"/>
    <w:basedOn w:val="DefaultParagraphFont"/>
    <w:rsid w:val="0098435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vZP/ovuzfPzURw4ePt/cp2O86A==">AMUW2mXLrD2B5tqYJp9kukeA8fK/Al2+NQyeh9qZZqANgaepneAK3Ltdk1OLBZwlwjYFrpc7mZrYfjbwdoblaco2jz8NbcE9ND2yUto5CcfNUV2dzbQF/GCcRXgEclef2Xq16lpAv9gd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2018-05-29T02:38:00Z</dcterms:created>
  <dc:creator>Quality Control</dc:creator>
</cp:coreProperties>
</file>