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5" w:right="0" w:hanging="482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Tujuan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0" w:firstLine="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Untuk memastikan tata cara pemeriksaan bahan baku Polysorbate 80 dilakukan dengan baik dan benar sesuai standar yang berlaku.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0" w:firstLine="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0" w:hanging="48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Ruang Lingkup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0" w:firstLine="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Laboratorium PT. Kimia Farma Tbk-Plant Banjaran.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0" w:firstLine="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0" w:hanging="48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Penanggungjawab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0" w:firstLine="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Analis </w:t>
      </w: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Pengawasan Mutu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bertanggung jawab melaksanakan pemeriksaan bahan baku Polysorbate 80  sesuai dengan </w:t>
      </w: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instruksi kerja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ini.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426"/>
        </w:tabs>
        <w:spacing w:after="0" w:before="0" w:line="276" w:lineRule="auto"/>
        <w:ind w:left="426" w:right="0" w:firstLine="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0" w:hanging="48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Referensi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both"/>
        <w:rPr>
          <w:rFonts w:ascii="Calibri" w:cs="Calibri" w:eastAsia="Calibri" w:hAnsi="Calibri"/>
          <w:b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Farmakope Indonesia edisi VI, </w:t>
      </w: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Tahun 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93"/>
        </w:tabs>
        <w:spacing w:after="0" w:before="0" w:line="276" w:lineRule="auto"/>
        <w:ind w:left="993" w:right="0" w:firstLine="0"/>
        <w:jc w:val="left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5" w:right="0" w:hanging="482"/>
        <w:jc w:val="left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Bahan dan Alat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2" w:right="0" w:hanging="567"/>
        <w:jc w:val="left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Bahan</w:t>
      </w:r>
    </w:p>
    <w:tbl>
      <w:tblPr>
        <w:tblStyle w:val="Table1"/>
        <w:tblW w:w="11623.0" w:type="dxa"/>
        <w:jc w:val="left"/>
        <w:tblInd w:w="0.0" w:type="dxa"/>
        <w:tblLayout w:type="fixed"/>
        <w:tblLook w:val="0000"/>
      </w:tblPr>
      <w:tblGrid>
        <w:gridCol w:w="1985"/>
        <w:gridCol w:w="3255"/>
        <w:gridCol w:w="538"/>
        <w:gridCol w:w="5845"/>
        <w:tblGridChange w:id="0">
          <w:tblGrid>
            <w:gridCol w:w="1985"/>
            <w:gridCol w:w="3255"/>
            <w:gridCol w:w="538"/>
            <w:gridCol w:w="584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F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0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vertAlign w:val="baseline"/>
                <w:rtl w:val="0"/>
              </w:rPr>
              <w:t xml:space="preserve">Air murni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1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2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Asam asetat 1 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3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4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vertAlign w:val="baseline"/>
                <w:rtl w:val="0"/>
              </w:rPr>
              <w:t xml:space="preserve">Etanol P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6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vertAlign w:val="baseline"/>
                <w:rtl w:val="0"/>
              </w:rPr>
              <w:t xml:space="preserve">Kertas indikator universal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7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vertAlign w:val="baseline"/>
                <w:rtl w:val="0"/>
              </w:rPr>
              <w:t xml:space="preserve">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vertAlign w:val="baseline"/>
                <w:rtl w:val="0"/>
              </w:rPr>
              <w:t xml:space="preserve">Baku Kerja Polysorbate 80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9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A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vertAlign w:val="baseline"/>
                <w:rtl w:val="0"/>
              </w:rPr>
              <w:t xml:space="preserve">H</w:t>
            </w: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vertAlign w:val="baseline"/>
                <w:rtl w:val="0"/>
              </w:rPr>
              <w:t xml:space="preserve">SO</w:t>
            </w: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vertAlign w:val="subscript"/>
                <w:rtl w:val="0"/>
              </w:rPr>
              <w:t xml:space="preserve">4</w:t>
            </w: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vertAlign w:val="baseline"/>
                <w:rtl w:val="0"/>
              </w:rPr>
              <w:t xml:space="preserve"> pekat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B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vertAlign w:val="baseline"/>
                <w:rtl w:val="0"/>
              </w:rPr>
              <w:t xml:space="preserve">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C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vertAlign w:val="baseline"/>
                <w:rtl w:val="0"/>
              </w:rPr>
              <w:t xml:space="preserve">NaOH 0,1 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D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E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vertAlign w:val="baseline"/>
                <w:rtl w:val="0"/>
              </w:rPr>
              <w:t xml:space="preserve">HNO</w:t>
            </w: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vertAlign w:val="subscript"/>
                <w:rtl w:val="0"/>
              </w:rPr>
              <w:t xml:space="preserve">3</w:t>
            </w: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vertAlign w:val="baseline"/>
                <w:rtl w:val="0"/>
              </w:rPr>
              <w:t xml:space="preserve"> pekat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F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vertAlign w:val="baseline"/>
                <w:rtl w:val="0"/>
              </w:rPr>
              <w:t xml:space="preserve">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0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vertAlign w:val="baseline"/>
                <w:rtl w:val="0"/>
              </w:rPr>
              <w:t xml:space="preserve">HCl 3 N; pekat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1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vertAlign w:val="baseline"/>
                <w:rtl w:val="0"/>
              </w:rPr>
              <w:t xml:space="preserve">Kertas saring halus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3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vertAlign w:val="baseline"/>
                <w:rtl w:val="0"/>
              </w:rPr>
              <w:t xml:space="preserve">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4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vertAlign w:val="baseline"/>
                <w:rtl w:val="0"/>
              </w:rPr>
              <w:t xml:space="preserve">Bromine LP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5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6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cs="Calibri" w:eastAsia="Calibri" w:hAnsi="Calibri"/>
                <w:b w:val="1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3"/>
                <w:szCs w:val="23"/>
                <w:rtl w:val="0"/>
              </w:rPr>
              <w:t xml:space="preserve">Multi-element standard for ICP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7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vertAlign w:val="baseline"/>
                <w:rtl w:val="0"/>
              </w:rPr>
              <w:t xml:space="preserve">7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vertAlign w:val="baseline"/>
                <w:rtl w:val="0"/>
              </w:rPr>
              <w:t xml:space="preserve">Fenolftalein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9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14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A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cs="Calibri" w:eastAsia="Calibri" w:hAnsi="Calibri"/>
                <w:b w:val="1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3"/>
                <w:szCs w:val="23"/>
                <w:rtl w:val="0"/>
              </w:rPr>
              <w:t xml:space="preserve">Mercury standard for ICP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2" w:right="0" w:firstLine="0"/>
        <w:jc w:val="left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2" w:right="0" w:hanging="567"/>
        <w:jc w:val="left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Alat</w:t>
      </w:r>
    </w:p>
    <w:tbl>
      <w:tblPr>
        <w:tblStyle w:val="Table2"/>
        <w:tblW w:w="11623.0" w:type="dxa"/>
        <w:jc w:val="left"/>
        <w:tblInd w:w="0.0" w:type="dxa"/>
        <w:tblLayout w:type="fixed"/>
        <w:tblLook w:val="0000"/>
      </w:tblPr>
      <w:tblGrid>
        <w:gridCol w:w="1985"/>
        <w:gridCol w:w="3255"/>
        <w:gridCol w:w="538"/>
        <w:gridCol w:w="5845"/>
        <w:tblGridChange w:id="0">
          <w:tblGrid>
            <w:gridCol w:w="1985"/>
            <w:gridCol w:w="3255"/>
            <w:gridCol w:w="538"/>
            <w:gridCol w:w="584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D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vertAlign w:val="baseline"/>
                <w:rtl w:val="0"/>
              </w:rPr>
              <w:t xml:space="preserve">Timbangan analitik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F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vertAlign w:val="baseline"/>
                <w:rtl w:val="0"/>
              </w:rPr>
              <w:t xml:space="preserve">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0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cs="Calibri" w:eastAsia="Calibri" w:hAnsi="Calibri"/>
                <w:i w:val="0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23"/>
                <w:szCs w:val="23"/>
                <w:vertAlign w:val="baseline"/>
                <w:rtl w:val="0"/>
              </w:rPr>
              <w:t xml:space="preserve">Furnace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1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2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vertAlign w:val="baseline"/>
                <w:rtl w:val="0"/>
              </w:rPr>
              <w:t xml:space="preserve">Viskometer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3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vertAlign w:val="baseline"/>
                <w:rtl w:val="0"/>
              </w:rPr>
              <w:t xml:space="preserve">9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4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cs="Calibri" w:eastAsia="Calibri" w:hAnsi="Calibri"/>
                <w:b w:val="1"/>
                <w:i w:val="0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3"/>
                <w:szCs w:val="23"/>
                <w:rtl w:val="0"/>
              </w:rPr>
              <w:t xml:space="preserve">Inductively coupled plasma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5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vertAlign w:val="baseline"/>
                <w:rtl w:val="0"/>
              </w:rPr>
              <w:t xml:space="preserve">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6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vertAlign w:val="baseline"/>
                <w:rtl w:val="0"/>
              </w:rPr>
              <w:t xml:space="preserve">Tabung reaksi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7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vertAlign w:val="baseline"/>
                <w:rtl w:val="0"/>
              </w:rPr>
              <w:t xml:space="preserve">10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vertAlign w:val="baseline"/>
                <w:rtl w:val="0"/>
              </w:rPr>
              <w:t xml:space="preserve">Cawan Pijar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9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vertAlign w:val="baseline"/>
                <w:rtl w:val="0"/>
              </w:rPr>
              <w:t xml:space="preserve">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A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vertAlign w:val="baseline"/>
                <w:rtl w:val="0"/>
              </w:rPr>
              <w:t xml:space="preserve">Piknometer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B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vertAlign w:val="baseline"/>
                <w:rtl w:val="0"/>
              </w:rPr>
              <w:t xml:space="preserve">11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C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vertAlign w:val="baseline"/>
                <w:rtl w:val="0"/>
              </w:rPr>
              <w:t xml:space="preserve">Labu ukur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D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vertAlign w:val="baseline"/>
                <w:rtl w:val="0"/>
              </w:rPr>
              <w:t xml:space="preserve">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E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vertAlign w:val="baseline"/>
                <w:rtl w:val="0"/>
              </w:rPr>
              <w:t xml:space="preserve">Erlenmeyer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F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vertAlign w:val="baseline"/>
                <w:rtl w:val="0"/>
              </w:rPr>
              <w:t xml:space="preserve">12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0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vertAlign w:val="baseline"/>
                <w:rtl w:val="0"/>
              </w:rPr>
              <w:t xml:space="preserve">Pipet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1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vertAlign w:val="baseline"/>
                <w:rtl w:val="0"/>
              </w:rPr>
              <w:t xml:space="preserve">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2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vertAlign w:val="baseline"/>
                <w:rtl w:val="0"/>
              </w:rPr>
              <w:t xml:space="preserve">Tangas uap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3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vertAlign w:val="baseline"/>
                <w:rtl w:val="0"/>
              </w:rPr>
              <w:t xml:space="preserve">13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4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vertAlign w:val="baseline"/>
                <w:rtl w:val="0"/>
              </w:rPr>
              <w:t xml:space="preserve">Tabung nessier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5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vertAlign w:val="baseline"/>
                <w:rtl w:val="0"/>
              </w:rPr>
              <w:t xml:space="preserve">7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6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vertAlign w:val="baseline"/>
                <w:rtl w:val="0"/>
              </w:rPr>
              <w:t xml:space="preserve">Karl fischer titrator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7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5" w:right="0" w:firstLine="0"/>
        <w:jc w:val="left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5" w:right="0" w:hanging="482"/>
        <w:jc w:val="left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Parameter Pemeriksaan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93"/>
        </w:tabs>
        <w:spacing w:after="0" w:before="0" w:line="276" w:lineRule="auto"/>
        <w:ind w:left="992" w:right="0" w:hanging="567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Pemerian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76" w:lineRule="auto"/>
        <w:ind w:left="1843" w:right="0" w:hanging="851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Syarat :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76" w:lineRule="auto"/>
        <w:ind w:left="1843" w:right="0" w:firstLine="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Sesuai dengan standar spesifikasi Polysorbate 80 (S-QC-01-109/00)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76" w:lineRule="auto"/>
        <w:ind w:left="1843" w:right="0" w:hanging="851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Cara Kerja :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843"/>
        </w:tabs>
        <w:spacing w:after="0" w:before="0" w:line="276" w:lineRule="auto"/>
        <w:ind w:left="360" w:right="0" w:firstLine="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ab/>
        <w:t xml:space="preserve">Amati secara visual (Organoleptis).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843"/>
        </w:tabs>
        <w:spacing w:after="0" w:before="0" w:line="240" w:lineRule="auto"/>
        <w:ind w:left="2410" w:right="0" w:firstLine="0"/>
        <w:jc w:val="left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2" w:right="0" w:hanging="567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Kelarutan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59" w:lineRule="auto"/>
        <w:ind w:left="1843" w:right="0" w:hanging="851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Syarat </w:t>
      </w: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843"/>
        </w:tabs>
        <w:spacing w:after="0" w:before="0" w:line="240" w:lineRule="auto"/>
        <w:ind w:left="360" w:right="0" w:firstLine="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ab/>
        <w:t xml:space="preserve">Sesuai dengan standar spesifikasi Polysorbate 80 (S-QC-01-109/00)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76" w:lineRule="auto"/>
        <w:ind w:left="1843" w:right="0" w:hanging="851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Cara Kerja :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27" w:right="0" w:hanging="284.00000000000006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Kelarutan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dalam ai</w:t>
      </w: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r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09.448818897638" w:right="0" w:hanging="283.4645669291342"/>
        <w:jc w:val="both"/>
        <w:rPr>
          <w:rFonts w:ascii="Calibri" w:cs="Calibri" w:eastAsia="Calibri" w:hAnsi="Calibri"/>
          <w:sz w:val="23"/>
          <w:szCs w:val="23"/>
          <w:u w:val="none"/>
        </w:rPr>
      </w:pP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Larutkan 1 g zat uji dengan 10-100 ml Air murni.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09.448818897638" w:right="0" w:hanging="283.4645669291342"/>
        <w:jc w:val="both"/>
        <w:rPr>
          <w:rFonts w:ascii="Calibri" w:cs="Calibri" w:eastAsia="Calibri" w:hAnsi="Calibri"/>
          <w:sz w:val="23"/>
          <w:szCs w:val="23"/>
          <w:u w:val="none"/>
        </w:rPr>
      </w:pP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Amati pemerian larutan.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27" w:right="0" w:hanging="284.00000000000006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Kelarutan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dalam etanol</w:t>
      </w:r>
    </w:p>
    <w:p w:rsidR="00000000" w:rsidDel="00000000" w:rsidP="00000000" w:rsidRDefault="00000000" w:rsidRPr="00000000" w14:paraId="0000005A">
      <w:pPr>
        <w:numPr>
          <w:ilvl w:val="0"/>
          <w:numId w:val="13"/>
        </w:numPr>
        <w:spacing w:line="276" w:lineRule="auto"/>
        <w:ind w:left="2409.448818897638" w:hanging="283.4645669291342"/>
        <w:jc w:val="both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Larutkan 10 mg zat uji dengan 10-100 ml Etanol.</w:t>
      </w:r>
    </w:p>
    <w:p w:rsidR="00000000" w:rsidDel="00000000" w:rsidP="00000000" w:rsidRDefault="00000000" w:rsidRPr="00000000" w14:paraId="0000005B">
      <w:pPr>
        <w:numPr>
          <w:ilvl w:val="0"/>
          <w:numId w:val="13"/>
        </w:numPr>
        <w:spacing w:line="276" w:lineRule="auto"/>
        <w:ind w:left="2409.448818897638" w:hanging="283.4645669291342"/>
        <w:jc w:val="both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Amati pemerian larutan.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410"/>
        </w:tabs>
        <w:spacing w:after="0" w:before="0" w:line="240" w:lineRule="auto"/>
        <w:ind w:left="2127" w:right="0" w:firstLine="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2" w:right="0" w:hanging="567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Identifikasi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76" w:lineRule="auto"/>
        <w:ind w:left="1843" w:right="0" w:hanging="851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Syarat </w:t>
      </w: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843"/>
        </w:tabs>
        <w:spacing w:after="0" w:before="0" w:line="240" w:lineRule="auto"/>
        <w:ind w:left="360" w:right="0" w:firstLine="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ab/>
        <w:t xml:space="preserve">Sesuai dengan standar spesifikasi Polysorbate 80  (S-QC-01-109/00)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76" w:lineRule="auto"/>
        <w:ind w:left="1843" w:right="0" w:hanging="851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Cara Kerja </w:t>
      </w: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27" w:right="0" w:hanging="284.00000000000006"/>
        <w:jc w:val="both"/>
        <w:rPr>
          <w:b w:val="1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Uji Identifikasi A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51.1811023622045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Pada 5 ml larutan uji (1 dalam 20) tambahkan 5 ml NaOH L</w:t>
      </w: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P.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51.1811023622045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Didihkan selama 5 menit, dinginkan dan asamkan dengan larutan HCl 3 N</w:t>
      </w: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 :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terbentuk larutan beropalesensi kuat.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27" w:right="0" w:hanging="284.00000000000006"/>
        <w:jc w:val="both"/>
        <w:rPr>
          <w:b w:val="1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Uji Identifikasi B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25.9842519685035" w:right="0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Pada 2 ml larutan uji (1 dalam 20) tambahkan 0,5 ml bromine LP</w:t>
      </w: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 :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warna brom hilang.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firstLine="0"/>
        <w:jc w:val="both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27" w:right="0" w:hanging="284.00000000000006"/>
        <w:jc w:val="both"/>
        <w:rPr>
          <w:b w:val="1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Uji Identifikasi C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25.9842519685035" w:right="0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Campur 60 ml zat uji dengan 40 ml air murni</w:t>
      </w: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 :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terbentuk massa gelatin pada suhu kamar dan di bawah suhu kamar.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27" w:right="0" w:firstLine="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2" w:right="0" w:hanging="567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Kadar Air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76" w:lineRule="auto"/>
        <w:ind w:left="1843" w:right="0" w:hanging="851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Syarat :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59" w:lineRule="auto"/>
        <w:ind w:left="1843" w:right="0" w:firstLine="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Sesuai dengan standar spesifikasi Polysorbate 80 (S-QC-01-109/00)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76" w:lineRule="auto"/>
        <w:ind w:left="1843" w:right="0" w:hanging="851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Cara Kerja </w:t>
      </w: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76" w:lineRule="auto"/>
        <w:ind w:left="360" w:right="0" w:firstLine="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ab/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Lak</w:t>
      </w: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ukan p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emeriksaan sesuai </w:t>
      </w: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dengan Instruksi Kerja Pemakaian Alat Karl FIscher.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2" w:right="0" w:firstLine="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2" w:right="0" w:hanging="567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Viskositas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76" w:lineRule="auto"/>
        <w:ind w:left="1843" w:right="0" w:hanging="851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Syarat :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59" w:lineRule="auto"/>
        <w:ind w:left="1843" w:right="0" w:firstLine="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Sesuai dengan standar spesifikasi Polysorbate 80  (S-QC-01-109/00)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76" w:lineRule="auto"/>
        <w:ind w:left="1843" w:right="0" w:hanging="851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Cara Kerja :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127"/>
        </w:tabs>
        <w:spacing w:after="0" w:before="0" w:line="276" w:lineRule="auto"/>
        <w:ind w:left="1842.5196850393697" w:right="0" w:firstLine="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Lakukan pemeriksaan pada suhu 25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superscript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C sesuai dengan prosedur </w:t>
      </w: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Instruksi Kerja Pemakaian Alat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Viscometer Brookfield.</w:t>
      </w:r>
    </w:p>
    <w:p w:rsidR="00000000" w:rsidDel="00000000" w:rsidP="00000000" w:rsidRDefault="00000000" w:rsidRPr="00000000" w14:paraId="0000007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5759"/>
        </w:tabs>
        <w:ind w:left="1843" w:firstLine="0"/>
        <w:jc w:val="both"/>
        <w:rPr>
          <w:rFonts w:ascii="Calibri" w:cs="Calibri" w:eastAsia="Calibri" w:hAnsi="Calibri"/>
          <w:sz w:val="23"/>
          <w:szCs w:val="23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1"/>
          <w:sz w:val="23"/>
          <w:szCs w:val="23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2" w:right="0" w:hanging="567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Berat Jenis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76" w:lineRule="auto"/>
        <w:ind w:left="1843" w:right="0" w:hanging="851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Syarat :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59" w:lineRule="auto"/>
        <w:ind w:left="1843" w:right="0" w:firstLine="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Sesuai dengan standar spesifikasi Polysorbate 80  (S-QC-01-109/00)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76" w:lineRule="auto"/>
        <w:ind w:left="1843" w:right="0" w:hanging="851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Cara Kerja :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843"/>
        </w:tabs>
        <w:spacing w:after="0" w:before="0" w:line="276" w:lineRule="auto"/>
        <w:ind w:left="2127" w:right="0" w:hanging="284.00000000000006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Gunakan piknometer bersih, kering dan telah dikalibrasi dengan menetapkan bobot piknometer dan bobot air yang baru dididihkan.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843"/>
        </w:tabs>
        <w:spacing w:after="0" w:before="0" w:line="276" w:lineRule="auto"/>
        <w:ind w:left="2127" w:right="0" w:hanging="284.00000000000006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Masukkan cairan ke dalam piknometer.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843"/>
        </w:tabs>
        <w:spacing w:after="0" w:before="0" w:line="276" w:lineRule="auto"/>
        <w:ind w:left="2127" w:right="0" w:hanging="284.00000000000006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Atur suhu piknometer yang telah diisi hingga suhu 20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superscript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843"/>
        </w:tabs>
        <w:spacing w:after="0" w:before="0" w:line="276" w:lineRule="auto"/>
        <w:ind w:left="2127" w:right="0" w:hanging="284.00000000000006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Buang kelebihan zat uji dan timbang</w:t>
      </w: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843"/>
        </w:tabs>
        <w:spacing w:after="0" w:before="0" w:line="276" w:lineRule="auto"/>
        <w:ind w:left="2127" w:right="0" w:firstLine="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76" w:lineRule="auto"/>
        <w:ind w:left="1843" w:right="0" w:hanging="851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Perhitungan :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76" w:lineRule="auto"/>
        <w:ind w:left="1843" w:right="0" w:firstLine="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76" w:lineRule="auto"/>
        <w:ind w:left="1843" w:right="0" w:firstLine="0"/>
        <w:jc w:val="center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  <w:drawing>
          <wp:inline distB="0" distT="0" distL="114300" distR="114300">
            <wp:extent cx="466725" cy="333375"/>
            <wp:effectExtent b="0" l="0" r="0" t="0"/>
            <wp:docPr id="103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725" cy="333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76" w:lineRule="auto"/>
        <w:ind w:left="1843" w:right="0" w:firstLine="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76" w:lineRule="auto"/>
        <w:ind w:left="1843" w:right="0" w:firstLine="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Keterangan :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76" w:lineRule="auto"/>
        <w:ind w:left="1843" w:right="0" w:firstLine="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W</w:t>
        <w:tab/>
        <w:t xml:space="preserve">= Berat piknometer kosong (gram)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76" w:lineRule="auto"/>
        <w:ind w:left="1843" w:right="0" w:firstLine="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Wu= Berat piknometer + zat uji (gram)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76" w:lineRule="auto"/>
        <w:ind w:left="1843" w:right="0" w:firstLine="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subscript"/>
          <w:rtl w:val="0"/>
        </w:rPr>
        <w:t xml:space="preserve">air 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= Volume piknometer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76" w:lineRule="auto"/>
        <w:ind w:left="1843" w:right="0" w:firstLine="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2" w:right="0" w:hanging="567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Sisa Pemijaran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76" w:lineRule="auto"/>
        <w:ind w:left="1843" w:right="0" w:hanging="851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Syarat :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59" w:lineRule="auto"/>
        <w:ind w:left="1843" w:right="0" w:firstLine="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Sesuai dengan standar spesifikasi Polysorbate 80 (S-QC-01-109/00)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76" w:lineRule="auto"/>
        <w:ind w:left="1843" w:right="0" w:hanging="851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Cara Kerja :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843"/>
        </w:tabs>
        <w:spacing w:after="0" w:before="0" w:line="240" w:lineRule="auto"/>
        <w:ind w:left="2127" w:right="0" w:hanging="284.00000000000006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Tara cawan yang telah dipijarkan selama 30 menit pada suhu 600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superscript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C ± 50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superscript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(Wo)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843"/>
        </w:tabs>
        <w:spacing w:after="0" w:before="0" w:line="240" w:lineRule="auto"/>
        <w:ind w:left="2127" w:right="0" w:hanging="284.00000000000006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Timbang seksama 1,0 g zat uji, masukkan ke dalam cawan pijar yang telah di tara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(Wa).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843"/>
        </w:tabs>
        <w:spacing w:after="0" w:before="0" w:line="240" w:lineRule="auto"/>
        <w:ind w:left="2127" w:right="0" w:hanging="284.00000000000006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Tambah 1 ml H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SO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subscript"/>
          <w:rtl w:val="0"/>
        </w:rPr>
        <w:t xml:space="preserve">4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pekat.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843"/>
        </w:tabs>
        <w:spacing w:after="0" w:before="0" w:line="240" w:lineRule="auto"/>
        <w:ind w:left="2127" w:right="0" w:hanging="284.00000000000006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Panaskan di atas </w:t>
      </w:r>
      <w:r w:rsidDel="00000000" w:rsidR="00000000" w:rsidRPr="00000000">
        <w:rPr>
          <w:rFonts w:ascii="Calibri" w:cs="Calibri" w:eastAsia="Calibri" w:hAnsi="Calibri"/>
          <w:i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incinerator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hingga mengarang sempurna.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843"/>
        </w:tabs>
        <w:spacing w:after="0" w:before="0" w:line="240" w:lineRule="auto"/>
        <w:ind w:left="2127" w:right="0" w:hanging="284.00000000000006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Dinginkan, kemudian tambah 1 ml H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SO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subscript"/>
          <w:rtl w:val="0"/>
        </w:rPr>
        <w:t xml:space="preserve">4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pekat.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843"/>
        </w:tabs>
        <w:spacing w:after="0" w:before="0" w:line="240" w:lineRule="auto"/>
        <w:ind w:left="2127" w:right="0" w:hanging="284.00000000000006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Panaskan lagi hingga uap putih hilang.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843"/>
        </w:tabs>
        <w:spacing w:after="0" w:before="0" w:line="240" w:lineRule="auto"/>
        <w:ind w:left="2127" w:right="0" w:hanging="284.00000000000006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Pijarkan dalam furnace pada suhu 600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superscript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C ± 50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superscript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C hingga arang habis terbakar.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843"/>
        </w:tabs>
        <w:spacing w:after="0" w:before="0" w:line="240" w:lineRule="auto"/>
        <w:ind w:left="2127" w:right="0" w:hanging="284.00000000000006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Dinginkan dalam desikator, timbang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(W</w:t>
      </w: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843"/>
        </w:tabs>
        <w:spacing w:after="0" w:before="0" w:line="240" w:lineRule="auto"/>
        <w:ind w:left="2127" w:right="0" w:hanging="284.00000000000006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Jika hasil pemeriksaan melebihi batas, tambahkan lagi 1 ml H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SO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subscript"/>
          <w:rtl w:val="0"/>
        </w:rPr>
        <w:t xml:space="preserve">4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pekat.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843"/>
        </w:tabs>
        <w:spacing w:after="0" w:before="0" w:line="240" w:lineRule="auto"/>
        <w:ind w:left="2127" w:right="0" w:hanging="284.00000000000006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Panaskan lagi hingga uap putih hilang.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843"/>
        </w:tabs>
        <w:spacing w:after="0" w:before="0" w:line="240" w:lineRule="auto"/>
        <w:ind w:left="2127" w:right="0" w:hanging="284.00000000000006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Pijarkan dalam furnace pada suhu 600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superscript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C selama 30 menit.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843"/>
        </w:tabs>
        <w:spacing w:after="0" w:before="0" w:line="240" w:lineRule="auto"/>
        <w:ind w:left="2127" w:right="0" w:hanging="284.00000000000006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Dinginkan dalam desikator, timbang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(Wb).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843"/>
        </w:tabs>
        <w:spacing w:after="0" w:before="0" w:line="240" w:lineRule="auto"/>
        <w:ind w:left="2127" w:right="0" w:firstLine="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76" w:lineRule="auto"/>
        <w:ind w:left="1843" w:right="0" w:hanging="851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Perhitungan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76" w:lineRule="auto"/>
        <w:ind w:left="1923" w:right="0" w:firstLine="0"/>
        <w:jc w:val="center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  <w:drawing>
          <wp:inline distB="0" distT="0" distL="114300" distR="114300">
            <wp:extent cx="1447800" cy="314325"/>
            <wp:effectExtent b="0" l="0" r="0" t="0"/>
            <wp:docPr id="103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314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59" w:lineRule="auto"/>
        <w:ind w:left="3907" w:right="0" w:firstLine="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59" w:lineRule="auto"/>
        <w:ind w:left="1843" w:right="0" w:firstLine="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Keterangan</w:t>
      </w: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59" w:lineRule="auto"/>
        <w:ind w:left="1843" w:right="0" w:firstLine="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SP</w:t>
        <w:tab/>
        <w:t xml:space="preserve">= Sisa pemijaran (%)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59" w:lineRule="auto"/>
        <w:ind w:left="1843" w:right="0" w:firstLine="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Wa</w:t>
        <w:tab/>
        <w:t xml:space="preserve">= Berat cawan pijar + zat uji sebelum pemijaran (gram</w:t>
      </w: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59" w:lineRule="auto"/>
        <w:ind w:left="1843" w:right="0" w:firstLine="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Wb= Berat cawan pijar + zat uji setelah pemijaran (gram)</w:t>
      </w:r>
      <w:r w:rsidDel="00000000" w:rsidR="00000000" w:rsidRPr="00000000">
        <w:rPr>
          <w:rFonts w:ascii="Calibri" w:cs="Calibri" w:eastAsia="Calibri" w:hAnsi="Calibri"/>
          <w:i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59" w:lineRule="auto"/>
        <w:ind w:left="1843" w:right="0" w:firstLine="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Wo= Berat cawan pijar kosong (gram)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2" w:right="0" w:hanging="567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Logam Berat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76" w:lineRule="auto"/>
        <w:ind w:left="1843" w:right="0" w:hanging="851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Syarat </w:t>
      </w: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843"/>
        </w:tabs>
        <w:spacing w:after="0" w:before="0" w:line="240" w:lineRule="auto"/>
        <w:ind w:left="360" w:right="0" w:firstLine="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ab/>
        <w:t xml:space="preserve">Sesuai dengan standar spesifikasi Polysorbate 80 (S-QC-01-109/00)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76" w:lineRule="auto"/>
        <w:ind w:left="1843" w:right="0" w:hanging="851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Cara Kerja :</w:t>
      </w:r>
    </w:p>
    <w:p w:rsidR="00000000" w:rsidDel="00000000" w:rsidP="00000000" w:rsidRDefault="00000000" w:rsidRPr="00000000" w14:paraId="000000A7">
      <w:pPr>
        <w:numPr>
          <w:ilvl w:val="0"/>
          <w:numId w:val="15"/>
        </w:numPr>
        <w:spacing w:line="276" w:lineRule="auto"/>
        <w:ind w:left="2267.716535433071" w:hanging="360"/>
        <w:jc w:val="both"/>
        <w:rPr>
          <w:rFonts w:ascii="Calibri" w:cs="Calibri" w:eastAsia="Calibri" w:hAnsi="Calibri"/>
          <w:b w:val="1"/>
          <w:sz w:val="23"/>
          <w:szCs w:val="23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Pemeriksaan Timbal (Pb), Kadmium (Cd), dan Arsenik (As)</w:t>
      </w:r>
    </w:p>
    <w:p w:rsidR="00000000" w:rsidDel="00000000" w:rsidP="00000000" w:rsidRDefault="00000000" w:rsidRPr="00000000" w14:paraId="000000A8">
      <w:pPr>
        <w:numPr>
          <w:ilvl w:val="0"/>
          <w:numId w:val="18"/>
        </w:numPr>
        <w:spacing w:line="276" w:lineRule="auto"/>
        <w:ind w:left="2551.1811023622045" w:hanging="270"/>
        <w:jc w:val="both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Larutan Asam Nitrat 2,5%</w:t>
      </w:r>
    </w:p>
    <w:p w:rsidR="00000000" w:rsidDel="00000000" w:rsidP="00000000" w:rsidRDefault="00000000" w:rsidRPr="00000000" w14:paraId="000000A9">
      <w:pPr>
        <w:numPr>
          <w:ilvl w:val="1"/>
          <w:numId w:val="18"/>
        </w:numPr>
        <w:spacing w:line="276" w:lineRule="auto"/>
        <w:ind w:left="2834.645669291339" w:hanging="270"/>
        <w:jc w:val="both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Ambil 500 ml air murni, masukkan ke dalam gelas kimia 1000 ml.</w:t>
      </w:r>
    </w:p>
    <w:p w:rsidR="00000000" w:rsidDel="00000000" w:rsidP="00000000" w:rsidRDefault="00000000" w:rsidRPr="00000000" w14:paraId="000000AA">
      <w:pPr>
        <w:numPr>
          <w:ilvl w:val="1"/>
          <w:numId w:val="18"/>
        </w:numPr>
        <w:spacing w:line="276" w:lineRule="auto"/>
        <w:ind w:left="2834.645669291339" w:hanging="270"/>
        <w:jc w:val="both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Tambahkan 38,5 ml Asam Nitrat P secara perlahan, aduk hingga homogen.</w:t>
      </w:r>
    </w:p>
    <w:p w:rsidR="00000000" w:rsidDel="00000000" w:rsidP="00000000" w:rsidRDefault="00000000" w:rsidRPr="00000000" w14:paraId="000000AB">
      <w:pPr>
        <w:numPr>
          <w:ilvl w:val="1"/>
          <w:numId w:val="18"/>
        </w:numPr>
        <w:spacing w:line="276" w:lineRule="auto"/>
        <w:ind w:left="2834.645669291339" w:hanging="270"/>
        <w:jc w:val="both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Tambahkan air murni hingga tanda batas, aduk hingga homogen.</w:t>
      </w:r>
    </w:p>
    <w:p w:rsidR="00000000" w:rsidDel="00000000" w:rsidP="00000000" w:rsidRDefault="00000000" w:rsidRPr="00000000" w14:paraId="000000AC">
      <w:pPr>
        <w:spacing w:line="276" w:lineRule="auto"/>
        <w:jc w:val="both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9"/>
        </w:numPr>
        <w:spacing w:line="276" w:lineRule="auto"/>
        <w:ind w:left="2551.1811023622045" w:hanging="270"/>
        <w:jc w:val="both"/>
        <w:rPr>
          <w:rFonts w:ascii="Calibri" w:cs="Calibri" w:eastAsia="Calibri" w:hAnsi="Calibri"/>
          <w:b w:val="1"/>
          <w:sz w:val="23"/>
          <w:szCs w:val="23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highlight w:val="white"/>
          <w:rtl w:val="0"/>
        </w:rPr>
        <w:t xml:space="preserve">Larutan Baku Multi-element Induk </w:t>
      </w:r>
    </w:p>
    <w:p w:rsidR="00000000" w:rsidDel="00000000" w:rsidP="00000000" w:rsidRDefault="00000000" w:rsidRPr="00000000" w14:paraId="000000AE">
      <w:pPr>
        <w:numPr>
          <w:ilvl w:val="0"/>
          <w:numId w:val="7"/>
        </w:numPr>
        <w:spacing w:line="276" w:lineRule="auto"/>
        <w:ind w:left="2834.645669291339" w:hanging="270"/>
        <w:jc w:val="both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Pipet 2 ml ICP Multi-element Standard Solution IV 100 ppm, masukkan ke dalam labu ukur 20 ml.</w:t>
      </w:r>
    </w:p>
    <w:p w:rsidR="00000000" w:rsidDel="00000000" w:rsidP="00000000" w:rsidRDefault="00000000" w:rsidRPr="00000000" w14:paraId="000000AF">
      <w:pPr>
        <w:numPr>
          <w:ilvl w:val="0"/>
          <w:numId w:val="7"/>
        </w:numPr>
        <w:spacing w:line="276" w:lineRule="auto"/>
        <w:ind w:left="2834.645669291339" w:hanging="270"/>
        <w:jc w:val="both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Tambahkan larutan Asam Nitrat 2,5% hingga tanda batas, kocok hingga homogen. </w:t>
      </w:r>
    </w:p>
    <w:p w:rsidR="00000000" w:rsidDel="00000000" w:rsidP="00000000" w:rsidRDefault="00000000" w:rsidRPr="00000000" w14:paraId="000000B0">
      <w:pPr>
        <w:numPr>
          <w:ilvl w:val="0"/>
          <w:numId w:val="7"/>
        </w:numPr>
        <w:spacing w:line="276" w:lineRule="auto"/>
        <w:ind w:left="2834.645669291339" w:hanging="270"/>
        <w:jc w:val="both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Saring menggunakan syringe filter 0,2 µm.</w:t>
      </w:r>
    </w:p>
    <w:p w:rsidR="00000000" w:rsidDel="00000000" w:rsidP="00000000" w:rsidRDefault="00000000" w:rsidRPr="00000000" w14:paraId="000000B1">
      <w:pPr>
        <w:spacing w:line="276" w:lineRule="auto"/>
        <w:ind w:left="2551.1811023622045" w:firstLine="0"/>
        <w:jc w:val="both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(Konsentrasi Pb, Cd, As: 10 ppm)</w:t>
      </w:r>
    </w:p>
    <w:p w:rsidR="00000000" w:rsidDel="00000000" w:rsidP="00000000" w:rsidRDefault="00000000" w:rsidRPr="00000000" w14:paraId="000000B2">
      <w:pPr>
        <w:spacing w:line="276" w:lineRule="auto"/>
        <w:ind w:left="2250" w:firstLine="0"/>
        <w:jc w:val="both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19"/>
        </w:numPr>
        <w:spacing w:line="276" w:lineRule="auto"/>
        <w:ind w:left="2551.1811023622045" w:hanging="270"/>
        <w:jc w:val="both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Larutan Baku Multi-element 0,1 ppm</w:t>
      </w:r>
    </w:p>
    <w:p w:rsidR="00000000" w:rsidDel="00000000" w:rsidP="00000000" w:rsidRDefault="00000000" w:rsidRPr="00000000" w14:paraId="000000B4">
      <w:pPr>
        <w:numPr>
          <w:ilvl w:val="1"/>
          <w:numId w:val="18"/>
        </w:numPr>
        <w:spacing w:line="276" w:lineRule="auto"/>
        <w:ind w:left="2834.645669291339" w:hanging="270"/>
        <w:jc w:val="both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Pipet 0,5 ml Larutan Baku Multi-element Induk, masukkan ke dalam labu ukur   50 ml.</w:t>
      </w:r>
    </w:p>
    <w:p w:rsidR="00000000" w:rsidDel="00000000" w:rsidP="00000000" w:rsidRDefault="00000000" w:rsidRPr="00000000" w14:paraId="000000B5">
      <w:pPr>
        <w:numPr>
          <w:ilvl w:val="1"/>
          <w:numId w:val="18"/>
        </w:numPr>
        <w:spacing w:line="276" w:lineRule="auto"/>
        <w:ind w:left="2834.645669291339" w:hanging="270"/>
        <w:jc w:val="both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Tambahkan larutan Asam Nitrat 2,5% hingga tanda batas, kocok hingga homogen. </w:t>
      </w:r>
    </w:p>
    <w:p w:rsidR="00000000" w:rsidDel="00000000" w:rsidP="00000000" w:rsidRDefault="00000000" w:rsidRPr="00000000" w14:paraId="000000B6">
      <w:pPr>
        <w:numPr>
          <w:ilvl w:val="1"/>
          <w:numId w:val="18"/>
        </w:numPr>
        <w:spacing w:line="276" w:lineRule="auto"/>
        <w:ind w:left="2834.645669291339" w:hanging="270"/>
        <w:jc w:val="both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Saring menggunakan syringe filter 0,2 µm.</w:t>
      </w:r>
    </w:p>
    <w:p w:rsidR="00000000" w:rsidDel="00000000" w:rsidP="00000000" w:rsidRDefault="00000000" w:rsidRPr="00000000" w14:paraId="000000B7">
      <w:pPr>
        <w:spacing w:line="276" w:lineRule="auto"/>
        <w:ind w:left="2551.1811023622045" w:firstLine="0"/>
        <w:jc w:val="both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(Konsentrasi Pb, Cd, As: 0,1 ppm)</w:t>
      </w:r>
    </w:p>
    <w:p w:rsidR="00000000" w:rsidDel="00000000" w:rsidP="00000000" w:rsidRDefault="00000000" w:rsidRPr="00000000" w14:paraId="000000B8">
      <w:pPr>
        <w:spacing w:line="276" w:lineRule="auto"/>
        <w:jc w:val="both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19"/>
        </w:numPr>
        <w:spacing w:line="276" w:lineRule="auto"/>
        <w:ind w:left="2551.1811023622045" w:hanging="270"/>
        <w:jc w:val="both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Larutan Baku Multi-element 0,3 ppm</w:t>
      </w:r>
    </w:p>
    <w:p w:rsidR="00000000" w:rsidDel="00000000" w:rsidP="00000000" w:rsidRDefault="00000000" w:rsidRPr="00000000" w14:paraId="000000BA">
      <w:pPr>
        <w:numPr>
          <w:ilvl w:val="0"/>
          <w:numId w:val="10"/>
        </w:numPr>
        <w:spacing w:line="276" w:lineRule="auto"/>
        <w:ind w:left="2834.645669291339" w:hanging="270"/>
        <w:jc w:val="both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Pipet 1,5 ml Larutan Baku Multi-element Induk, masukkan ke dalam labu ukur   50 ml.</w:t>
      </w:r>
    </w:p>
    <w:p w:rsidR="00000000" w:rsidDel="00000000" w:rsidP="00000000" w:rsidRDefault="00000000" w:rsidRPr="00000000" w14:paraId="000000BB">
      <w:pPr>
        <w:numPr>
          <w:ilvl w:val="0"/>
          <w:numId w:val="10"/>
        </w:numPr>
        <w:spacing w:line="276" w:lineRule="auto"/>
        <w:ind w:left="2834.645669291339" w:hanging="270"/>
        <w:jc w:val="both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Tambahkan larutan Asam Nitrat 2,5% hingga tanda batas, kocok hingga homogen. </w:t>
      </w:r>
    </w:p>
    <w:p w:rsidR="00000000" w:rsidDel="00000000" w:rsidP="00000000" w:rsidRDefault="00000000" w:rsidRPr="00000000" w14:paraId="000000BC">
      <w:pPr>
        <w:numPr>
          <w:ilvl w:val="0"/>
          <w:numId w:val="10"/>
        </w:numPr>
        <w:spacing w:line="276" w:lineRule="auto"/>
        <w:ind w:left="2834.645669291339" w:hanging="270"/>
        <w:jc w:val="both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Saring menggunakan syringe filter 0,2 µm.</w:t>
      </w:r>
    </w:p>
    <w:p w:rsidR="00000000" w:rsidDel="00000000" w:rsidP="00000000" w:rsidRDefault="00000000" w:rsidRPr="00000000" w14:paraId="000000BD">
      <w:pPr>
        <w:spacing w:line="276" w:lineRule="auto"/>
        <w:ind w:left="2551.1811023622045" w:firstLine="0"/>
        <w:jc w:val="both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(Konsentrasi Pb, Cd, As: 0,3 ppm)</w:t>
      </w:r>
    </w:p>
    <w:p w:rsidR="00000000" w:rsidDel="00000000" w:rsidP="00000000" w:rsidRDefault="00000000" w:rsidRPr="00000000" w14:paraId="000000BE">
      <w:pPr>
        <w:spacing w:line="276" w:lineRule="auto"/>
        <w:jc w:val="both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19"/>
        </w:numPr>
        <w:spacing w:line="276" w:lineRule="auto"/>
        <w:ind w:left="2551.1811023622045" w:hanging="270"/>
        <w:jc w:val="both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Larutan Baku Multi-element 0,5 ppm</w:t>
      </w:r>
    </w:p>
    <w:p w:rsidR="00000000" w:rsidDel="00000000" w:rsidP="00000000" w:rsidRDefault="00000000" w:rsidRPr="00000000" w14:paraId="000000C0">
      <w:pPr>
        <w:numPr>
          <w:ilvl w:val="0"/>
          <w:numId w:val="20"/>
        </w:numPr>
        <w:spacing w:line="276" w:lineRule="auto"/>
        <w:ind w:left="2834.645669291339" w:hanging="270"/>
        <w:jc w:val="both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Pipet 2,5 ml Larutan Baku Multi-element Induk, masukkan ke dalam labu ukur   50 ml.</w:t>
      </w:r>
    </w:p>
    <w:p w:rsidR="00000000" w:rsidDel="00000000" w:rsidP="00000000" w:rsidRDefault="00000000" w:rsidRPr="00000000" w14:paraId="000000C1">
      <w:pPr>
        <w:numPr>
          <w:ilvl w:val="0"/>
          <w:numId w:val="20"/>
        </w:numPr>
        <w:spacing w:line="276" w:lineRule="auto"/>
        <w:ind w:left="2834.645669291339" w:hanging="270"/>
        <w:jc w:val="both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Tambahkan larutan Asam Nitrat 2,5% hingga tanda batas, kocok hingga homogen. </w:t>
      </w:r>
    </w:p>
    <w:p w:rsidR="00000000" w:rsidDel="00000000" w:rsidP="00000000" w:rsidRDefault="00000000" w:rsidRPr="00000000" w14:paraId="000000C2">
      <w:pPr>
        <w:numPr>
          <w:ilvl w:val="0"/>
          <w:numId w:val="20"/>
        </w:numPr>
        <w:spacing w:line="276" w:lineRule="auto"/>
        <w:ind w:left="2834.645669291339" w:hanging="270"/>
        <w:jc w:val="both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Saring menggunakan syringe filter 0,2 µm.</w:t>
      </w:r>
    </w:p>
    <w:p w:rsidR="00000000" w:rsidDel="00000000" w:rsidP="00000000" w:rsidRDefault="00000000" w:rsidRPr="00000000" w14:paraId="000000C3">
      <w:pPr>
        <w:spacing w:line="276" w:lineRule="auto"/>
        <w:ind w:left="2551.1811023622045" w:firstLine="0"/>
        <w:jc w:val="both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(Konsentrasi Pb, Cd, As: 0,5 ppm)</w:t>
      </w:r>
    </w:p>
    <w:p w:rsidR="00000000" w:rsidDel="00000000" w:rsidP="00000000" w:rsidRDefault="00000000" w:rsidRPr="00000000" w14:paraId="000000C4">
      <w:pPr>
        <w:spacing w:line="276" w:lineRule="auto"/>
        <w:jc w:val="both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11"/>
        </w:numPr>
        <w:spacing w:line="276" w:lineRule="auto"/>
        <w:ind w:left="2551.1811023622045" w:hanging="270"/>
        <w:jc w:val="both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Larutan Uji</w:t>
      </w:r>
    </w:p>
    <w:p w:rsidR="00000000" w:rsidDel="00000000" w:rsidP="00000000" w:rsidRDefault="00000000" w:rsidRPr="00000000" w14:paraId="000000C6">
      <w:pPr>
        <w:numPr>
          <w:ilvl w:val="0"/>
          <w:numId w:val="4"/>
        </w:numPr>
        <w:spacing w:line="276" w:lineRule="auto"/>
        <w:ind w:left="2834.645669291339" w:hanging="270"/>
        <w:jc w:val="both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Timbang 2 g zat uji, masukkan ke dalam labu ukur 20 ml.</w:t>
      </w:r>
    </w:p>
    <w:p w:rsidR="00000000" w:rsidDel="00000000" w:rsidP="00000000" w:rsidRDefault="00000000" w:rsidRPr="00000000" w14:paraId="000000C7">
      <w:pPr>
        <w:numPr>
          <w:ilvl w:val="0"/>
          <w:numId w:val="4"/>
        </w:numPr>
        <w:spacing w:line="276" w:lineRule="auto"/>
        <w:ind w:left="2834.645669291339" w:hanging="270"/>
        <w:jc w:val="both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Tambahkan larutan Asam Nitrat 2,5%, sonikasi hingga larut.</w:t>
      </w:r>
    </w:p>
    <w:p w:rsidR="00000000" w:rsidDel="00000000" w:rsidP="00000000" w:rsidRDefault="00000000" w:rsidRPr="00000000" w14:paraId="000000C8">
      <w:pPr>
        <w:numPr>
          <w:ilvl w:val="0"/>
          <w:numId w:val="4"/>
        </w:numPr>
        <w:spacing w:line="276" w:lineRule="auto"/>
        <w:ind w:left="2834.645669291339" w:hanging="270"/>
        <w:jc w:val="both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Tambahkan larutan Asam Nitrat 2,5% hingga tanda batas volume, kocok hingga homogen.</w:t>
      </w:r>
    </w:p>
    <w:p w:rsidR="00000000" w:rsidDel="00000000" w:rsidP="00000000" w:rsidRDefault="00000000" w:rsidRPr="00000000" w14:paraId="000000C9">
      <w:pPr>
        <w:numPr>
          <w:ilvl w:val="0"/>
          <w:numId w:val="4"/>
        </w:numPr>
        <w:spacing w:line="276" w:lineRule="auto"/>
        <w:ind w:left="2834.645669291339" w:hanging="270"/>
        <w:jc w:val="both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Endapkan hingga endapan &amp; filtrat terpisah.</w:t>
      </w:r>
    </w:p>
    <w:p w:rsidR="00000000" w:rsidDel="00000000" w:rsidP="00000000" w:rsidRDefault="00000000" w:rsidRPr="00000000" w14:paraId="000000CA">
      <w:pPr>
        <w:numPr>
          <w:ilvl w:val="0"/>
          <w:numId w:val="4"/>
        </w:numPr>
        <w:spacing w:line="276" w:lineRule="auto"/>
        <w:ind w:left="2834.645669291339" w:hanging="270"/>
        <w:jc w:val="both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Saring filtrat menggunakan syringe filter 0,2 µm.</w:t>
      </w:r>
    </w:p>
    <w:p w:rsidR="00000000" w:rsidDel="00000000" w:rsidP="00000000" w:rsidRDefault="00000000" w:rsidRPr="00000000" w14:paraId="000000CB">
      <w:pPr>
        <w:spacing w:line="276" w:lineRule="auto"/>
        <w:jc w:val="both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15"/>
        </w:numPr>
        <w:spacing w:line="276" w:lineRule="auto"/>
        <w:ind w:left="2267.716535433071" w:hanging="360"/>
        <w:jc w:val="both"/>
        <w:rPr>
          <w:rFonts w:ascii="Calibri" w:cs="Calibri" w:eastAsia="Calibri" w:hAnsi="Calibri"/>
          <w:b w:val="1"/>
          <w:sz w:val="23"/>
          <w:szCs w:val="23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Pemeriksaan Raksa</w:t>
      </w:r>
    </w:p>
    <w:p w:rsidR="00000000" w:rsidDel="00000000" w:rsidP="00000000" w:rsidRDefault="00000000" w:rsidRPr="00000000" w14:paraId="000000CD">
      <w:pPr>
        <w:numPr>
          <w:ilvl w:val="0"/>
          <w:numId w:val="18"/>
        </w:numPr>
        <w:spacing w:line="276" w:lineRule="auto"/>
        <w:ind w:left="2551.1811023622045" w:hanging="270"/>
        <w:jc w:val="both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Larutan Asam Nitrat 13%</w:t>
      </w:r>
    </w:p>
    <w:p w:rsidR="00000000" w:rsidDel="00000000" w:rsidP="00000000" w:rsidRDefault="00000000" w:rsidRPr="00000000" w14:paraId="000000CE">
      <w:pPr>
        <w:numPr>
          <w:ilvl w:val="1"/>
          <w:numId w:val="18"/>
        </w:numPr>
        <w:spacing w:line="276" w:lineRule="auto"/>
        <w:ind w:left="2834.645669291339" w:hanging="270"/>
        <w:jc w:val="both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Ambil 500 ml air murni, masukkan ke dalam gelas kimia 1000 ml.</w:t>
      </w:r>
    </w:p>
    <w:p w:rsidR="00000000" w:rsidDel="00000000" w:rsidP="00000000" w:rsidRDefault="00000000" w:rsidRPr="00000000" w14:paraId="000000CF">
      <w:pPr>
        <w:numPr>
          <w:ilvl w:val="1"/>
          <w:numId w:val="18"/>
        </w:numPr>
        <w:spacing w:line="276" w:lineRule="auto"/>
        <w:ind w:left="2834.645669291339" w:hanging="270"/>
        <w:jc w:val="both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Tambahkan 200 ml Asam Nitrat pekat secara perlahan, aduk hingga homogen.</w:t>
      </w:r>
    </w:p>
    <w:p w:rsidR="00000000" w:rsidDel="00000000" w:rsidP="00000000" w:rsidRDefault="00000000" w:rsidRPr="00000000" w14:paraId="000000D0">
      <w:pPr>
        <w:numPr>
          <w:ilvl w:val="1"/>
          <w:numId w:val="18"/>
        </w:numPr>
        <w:spacing w:line="276" w:lineRule="auto"/>
        <w:ind w:left="2834.645669291339" w:hanging="270"/>
        <w:jc w:val="both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Tambahkan air murni hingga tanda batas, aduk hingga homogen.</w:t>
      </w:r>
    </w:p>
    <w:p w:rsidR="00000000" w:rsidDel="00000000" w:rsidP="00000000" w:rsidRDefault="00000000" w:rsidRPr="00000000" w14:paraId="000000D1">
      <w:pPr>
        <w:spacing w:line="276" w:lineRule="auto"/>
        <w:jc w:val="both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6"/>
        </w:numPr>
        <w:spacing w:line="276" w:lineRule="auto"/>
        <w:ind w:left="2551.1811023622045" w:hanging="270"/>
        <w:jc w:val="both"/>
        <w:rPr>
          <w:rFonts w:ascii="Calibri" w:cs="Calibri" w:eastAsia="Calibri" w:hAnsi="Calibri"/>
          <w:b w:val="1"/>
          <w:sz w:val="23"/>
          <w:szCs w:val="23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highlight w:val="white"/>
          <w:rtl w:val="0"/>
        </w:rPr>
        <w:t xml:space="preserve">Larutan Baku Raksa Induk</w:t>
      </w:r>
    </w:p>
    <w:p w:rsidR="00000000" w:rsidDel="00000000" w:rsidP="00000000" w:rsidRDefault="00000000" w:rsidRPr="00000000" w14:paraId="000000D3">
      <w:pPr>
        <w:numPr>
          <w:ilvl w:val="1"/>
          <w:numId w:val="6"/>
        </w:numPr>
        <w:spacing w:line="276" w:lineRule="auto"/>
        <w:ind w:left="2834.645669291339" w:hanging="270"/>
        <w:jc w:val="both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Pipet 10 ml Hg Standard For ICP 1000 ppm, masukkan ke dalam labu ukur 100 ml.</w:t>
      </w:r>
    </w:p>
    <w:p w:rsidR="00000000" w:rsidDel="00000000" w:rsidP="00000000" w:rsidRDefault="00000000" w:rsidRPr="00000000" w14:paraId="000000D4">
      <w:pPr>
        <w:numPr>
          <w:ilvl w:val="1"/>
          <w:numId w:val="6"/>
        </w:numPr>
        <w:spacing w:line="276" w:lineRule="auto"/>
        <w:ind w:left="2834.645669291339" w:hanging="270"/>
        <w:jc w:val="both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Tambahkan larutan Asam Nitrat 2,5% hingga tanda batas, kocok hingga homogen.</w:t>
      </w:r>
    </w:p>
    <w:p w:rsidR="00000000" w:rsidDel="00000000" w:rsidP="00000000" w:rsidRDefault="00000000" w:rsidRPr="00000000" w14:paraId="000000D5">
      <w:pPr>
        <w:numPr>
          <w:ilvl w:val="1"/>
          <w:numId w:val="6"/>
        </w:numPr>
        <w:spacing w:line="276" w:lineRule="auto"/>
        <w:ind w:left="2834.645669291339" w:hanging="270"/>
        <w:jc w:val="both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Saring menggunakan syringe filter 0,2 µm.</w:t>
      </w:r>
    </w:p>
    <w:p w:rsidR="00000000" w:rsidDel="00000000" w:rsidP="00000000" w:rsidRDefault="00000000" w:rsidRPr="00000000" w14:paraId="000000D6">
      <w:pPr>
        <w:spacing w:line="276" w:lineRule="auto"/>
        <w:ind w:left="2551.1811023622045" w:firstLine="0"/>
        <w:jc w:val="both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(Konsentrasi Hg: 100 ppm)</w:t>
      </w:r>
    </w:p>
    <w:p w:rsidR="00000000" w:rsidDel="00000000" w:rsidP="00000000" w:rsidRDefault="00000000" w:rsidRPr="00000000" w14:paraId="000000D7">
      <w:pPr>
        <w:spacing w:line="276" w:lineRule="auto"/>
        <w:jc w:val="both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19"/>
        </w:numPr>
        <w:spacing w:line="276" w:lineRule="auto"/>
        <w:ind w:left="2551.1811023622045" w:hanging="270"/>
        <w:jc w:val="both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Larutan Baku Raksa 1 ppm</w:t>
      </w:r>
    </w:p>
    <w:p w:rsidR="00000000" w:rsidDel="00000000" w:rsidP="00000000" w:rsidRDefault="00000000" w:rsidRPr="00000000" w14:paraId="000000D9">
      <w:pPr>
        <w:numPr>
          <w:ilvl w:val="1"/>
          <w:numId w:val="18"/>
        </w:numPr>
        <w:spacing w:line="276" w:lineRule="auto"/>
        <w:ind w:left="2834.645669291339" w:hanging="270"/>
        <w:jc w:val="both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Pipet 0,5 ml Larutan Baku Multi-element Induk, masukkan ke dalam labu ukur   50 ml.</w:t>
      </w:r>
    </w:p>
    <w:p w:rsidR="00000000" w:rsidDel="00000000" w:rsidP="00000000" w:rsidRDefault="00000000" w:rsidRPr="00000000" w14:paraId="000000DA">
      <w:pPr>
        <w:numPr>
          <w:ilvl w:val="1"/>
          <w:numId w:val="18"/>
        </w:numPr>
        <w:spacing w:line="276" w:lineRule="auto"/>
        <w:ind w:left="2834.645669291339" w:hanging="270"/>
        <w:jc w:val="both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Tambahkan larutan Asam Nitrat 13% hingga tanda batas, kocok hingga homogen. </w:t>
      </w:r>
    </w:p>
    <w:p w:rsidR="00000000" w:rsidDel="00000000" w:rsidP="00000000" w:rsidRDefault="00000000" w:rsidRPr="00000000" w14:paraId="000000DB">
      <w:pPr>
        <w:numPr>
          <w:ilvl w:val="1"/>
          <w:numId w:val="18"/>
        </w:numPr>
        <w:spacing w:line="276" w:lineRule="auto"/>
        <w:ind w:left="2834.645669291339" w:hanging="270"/>
        <w:jc w:val="both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Saring menggunakan syringe filter 0,2 µm.</w:t>
      </w:r>
    </w:p>
    <w:p w:rsidR="00000000" w:rsidDel="00000000" w:rsidP="00000000" w:rsidRDefault="00000000" w:rsidRPr="00000000" w14:paraId="000000DC">
      <w:pPr>
        <w:spacing w:line="276" w:lineRule="auto"/>
        <w:ind w:left="2551.1811023622045" w:firstLine="0"/>
        <w:jc w:val="both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(Konsentrasi Hg: 1 ppm)</w:t>
      </w:r>
    </w:p>
    <w:p w:rsidR="00000000" w:rsidDel="00000000" w:rsidP="00000000" w:rsidRDefault="00000000" w:rsidRPr="00000000" w14:paraId="000000DD">
      <w:pPr>
        <w:spacing w:line="276" w:lineRule="auto"/>
        <w:jc w:val="both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0"/>
          <w:numId w:val="19"/>
        </w:numPr>
        <w:spacing w:line="276" w:lineRule="auto"/>
        <w:ind w:left="2551.1811023622045" w:hanging="270"/>
        <w:jc w:val="both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Larutan Baku Raksa 2 ppm</w:t>
      </w:r>
    </w:p>
    <w:p w:rsidR="00000000" w:rsidDel="00000000" w:rsidP="00000000" w:rsidRDefault="00000000" w:rsidRPr="00000000" w14:paraId="000000DF">
      <w:pPr>
        <w:numPr>
          <w:ilvl w:val="1"/>
          <w:numId w:val="18"/>
        </w:numPr>
        <w:spacing w:line="276" w:lineRule="auto"/>
        <w:ind w:left="2834.645669291339" w:hanging="270"/>
        <w:jc w:val="both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Pipet 1 ml Larutan Baku Multi-element Induk, masukkan ke dalam labu ukur   50 ml.</w:t>
      </w:r>
    </w:p>
    <w:p w:rsidR="00000000" w:rsidDel="00000000" w:rsidP="00000000" w:rsidRDefault="00000000" w:rsidRPr="00000000" w14:paraId="000000E0">
      <w:pPr>
        <w:numPr>
          <w:ilvl w:val="1"/>
          <w:numId w:val="18"/>
        </w:numPr>
        <w:spacing w:line="276" w:lineRule="auto"/>
        <w:ind w:left="2834.645669291339" w:hanging="270"/>
        <w:jc w:val="both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Tambahkan larutan Asam Nitrat 13% hingga tanda batas, kocok hingga homogen. </w:t>
      </w:r>
    </w:p>
    <w:p w:rsidR="00000000" w:rsidDel="00000000" w:rsidP="00000000" w:rsidRDefault="00000000" w:rsidRPr="00000000" w14:paraId="000000E1">
      <w:pPr>
        <w:numPr>
          <w:ilvl w:val="1"/>
          <w:numId w:val="18"/>
        </w:numPr>
        <w:spacing w:line="276" w:lineRule="auto"/>
        <w:ind w:left="2834.645669291339" w:hanging="270"/>
        <w:jc w:val="both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Saring menggunakan syringe filter 0,2 µm.</w:t>
      </w:r>
    </w:p>
    <w:p w:rsidR="00000000" w:rsidDel="00000000" w:rsidP="00000000" w:rsidRDefault="00000000" w:rsidRPr="00000000" w14:paraId="000000E2">
      <w:pPr>
        <w:spacing w:line="276" w:lineRule="auto"/>
        <w:ind w:left="2551.1811023622045" w:firstLine="0"/>
        <w:jc w:val="both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(Konsentrasi Hg: 2 ppm)</w:t>
      </w:r>
    </w:p>
    <w:p w:rsidR="00000000" w:rsidDel="00000000" w:rsidP="00000000" w:rsidRDefault="00000000" w:rsidRPr="00000000" w14:paraId="000000E3">
      <w:pPr>
        <w:spacing w:line="276" w:lineRule="auto"/>
        <w:jc w:val="both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19"/>
        </w:numPr>
        <w:spacing w:line="276" w:lineRule="auto"/>
        <w:ind w:left="2551.1811023622045" w:hanging="270"/>
        <w:jc w:val="both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Larutan Baku Raksa 3 ppm</w:t>
      </w:r>
    </w:p>
    <w:p w:rsidR="00000000" w:rsidDel="00000000" w:rsidP="00000000" w:rsidRDefault="00000000" w:rsidRPr="00000000" w14:paraId="000000E5">
      <w:pPr>
        <w:numPr>
          <w:ilvl w:val="1"/>
          <w:numId w:val="18"/>
        </w:numPr>
        <w:spacing w:line="276" w:lineRule="auto"/>
        <w:ind w:left="2834.645669291339" w:hanging="270"/>
        <w:jc w:val="both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Pipet 1,5 ml Larutan Baku Multi-element Induk, masukkan ke dalam labu ukur   50 ml.</w:t>
      </w:r>
    </w:p>
    <w:p w:rsidR="00000000" w:rsidDel="00000000" w:rsidP="00000000" w:rsidRDefault="00000000" w:rsidRPr="00000000" w14:paraId="000000E6">
      <w:pPr>
        <w:numPr>
          <w:ilvl w:val="1"/>
          <w:numId w:val="18"/>
        </w:numPr>
        <w:spacing w:line="276" w:lineRule="auto"/>
        <w:ind w:left="2834.645669291339" w:hanging="270"/>
        <w:jc w:val="both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Tambahkan larutan Asam Nitrat 13% hingga tanda batas, kocok hingga homogen. </w:t>
      </w:r>
    </w:p>
    <w:p w:rsidR="00000000" w:rsidDel="00000000" w:rsidP="00000000" w:rsidRDefault="00000000" w:rsidRPr="00000000" w14:paraId="000000E7">
      <w:pPr>
        <w:numPr>
          <w:ilvl w:val="1"/>
          <w:numId w:val="18"/>
        </w:numPr>
        <w:spacing w:line="276" w:lineRule="auto"/>
        <w:ind w:left="2834.645669291339" w:hanging="270"/>
        <w:jc w:val="both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Saring menggunakan syringe filter 0,2 µm.</w:t>
      </w:r>
    </w:p>
    <w:p w:rsidR="00000000" w:rsidDel="00000000" w:rsidP="00000000" w:rsidRDefault="00000000" w:rsidRPr="00000000" w14:paraId="000000E8">
      <w:pPr>
        <w:spacing w:line="276" w:lineRule="auto"/>
        <w:ind w:left="2551.1811023622045" w:firstLine="0"/>
        <w:jc w:val="both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(Konsentrasi Hg: 2 ppm)</w:t>
      </w:r>
    </w:p>
    <w:p w:rsidR="00000000" w:rsidDel="00000000" w:rsidP="00000000" w:rsidRDefault="00000000" w:rsidRPr="00000000" w14:paraId="000000E9">
      <w:pPr>
        <w:spacing w:line="276" w:lineRule="auto"/>
        <w:jc w:val="both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19"/>
        </w:numPr>
        <w:spacing w:line="276" w:lineRule="auto"/>
        <w:ind w:left="2551.1811023622045" w:hanging="270"/>
        <w:jc w:val="both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Larutan Baku Raksa 4 ppm</w:t>
      </w:r>
    </w:p>
    <w:p w:rsidR="00000000" w:rsidDel="00000000" w:rsidP="00000000" w:rsidRDefault="00000000" w:rsidRPr="00000000" w14:paraId="000000EB">
      <w:pPr>
        <w:numPr>
          <w:ilvl w:val="1"/>
          <w:numId w:val="18"/>
        </w:numPr>
        <w:spacing w:line="276" w:lineRule="auto"/>
        <w:ind w:left="2834.645669291339" w:hanging="270"/>
        <w:jc w:val="both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Pipet 2 ml Larutan Baku Multi-element Induk, masukkan ke dalam labu ukur   50 ml.</w:t>
      </w:r>
    </w:p>
    <w:p w:rsidR="00000000" w:rsidDel="00000000" w:rsidP="00000000" w:rsidRDefault="00000000" w:rsidRPr="00000000" w14:paraId="000000EC">
      <w:pPr>
        <w:numPr>
          <w:ilvl w:val="1"/>
          <w:numId w:val="18"/>
        </w:numPr>
        <w:spacing w:line="276" w:lineRule="auto"/>
        <w:ind w:left="2834.645669291339" w:hanging="270"/>
        <w:jc w:val="both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Tambahkan larutan Asam Nitrat 13% hingga tanda batas, kocok hingga homogen. </w:t>
      </w:r>
    </w:p>
    <w:p w:rsidR="00000000" w:rsidDel="00000000" w:rsidP="00000000" w:rsidRDefault="00000000" w:rsidRPr="00000000" w14:paraId="000000ED">
      <w:pPr>
        <w:numPr>
          <w:ilvl w:val="1"/>
          <w:numId w:val="18"/>
        </w:numPr>
        <w:spacing w:line="276" w:lineRule="auto"/>
        <w:ind w:left="2834.645669291339" w:hanging="270"/>
        <w:jc w:val="both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Saring menggunakan syringe filter 0,2 µm.</w:t>
      </w:r>
    </w:p>
    <w:p w:rsidR="00000000" w:rsidDel="00000000" w:rsidP="00000000" w:rsidRDefault="00000000" w:rsidRPr="00000000" w14:paraId="000000EE">
      <w:pPr>
        <w:spacing w:line="276" w:lineRule="auto"/>
        <w:ind w:left="2551.1811023622045" w:firstLine="0"/>
        <w:jc w:val="both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(Konsentrasi Hg: 2 ppm)</w:t>
      </w:r>
    </w:p>
    <w:p w:rsidR="00000000" w:rsidDel="00000000" w:rsidP="00000000" w:rsidRDefault="00000000" w:rsidRPr="00000000" w14:paraId="000000EF">
      <w:pPr>
        <w:spacing w:line="276" w:lineRule="auto"/>
        <w:jc w:val="both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0"/>
          <w:numId w:val="19"/>
        </w:numPr>
        <w:spacing w:line="276" w:lineRule="auto"/>
        <w:ind w:left="2551.1811023622045" w:hanging="270"/>
        <w:jc w:val="both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Larutan Baku Raksa 5 ppm</w:t>
      </w:r>
    </w:p>
    <w:p w:rsidR="00000000" w:rsidDel="00000000" w:rsidP="00000000" w:rsidRDefault="00000000" w:rsidRPr="00000000" w14:paraId="000000F1">
      <w:pPr>
        <w:numPr>
          <w:ilvl w:val="1"/>
          <w:numId w:val="18"/>
        </w:numPr>
        <w:spacing w:line="276" w:lineRule="auto"/>
        <w:ind w:left="2834.645669291339" w:hanging="270"/>
        <w:jc w:val="both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Pipet 1 ml Larutan Baku Multi-element Induk, masukkan ke dalam labu ukur   50 ml.</w:t>
      </w:r>
    </w:p>
    <w:p w:rsidR="00000000" w:rsidDel="00000000" w:rsidP="00000000" w:rsidRDefault="00000000" w:rsidRPr="00000000" w14:paraId="000000F2">
      <w:pPr>
        <w:numPr>
          <w:ilvl w:val="1"/>
          <w:numId w:val="18"/>
        </w:numPr>
        <w:spacing w:line="276" w:lineRule="auto"/>
        <w:ind w:left="2834.645669291339" w:hanging="270"/>
        <w:jc w:val="both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Tambahkan larutan Asam Nitrat 13% hingga tanda batas, kocok hingga homogen. </w:t>
      </w:r>
    </w:p>
    <w:p w:rsidR="00000000" w:rsidDel="00000000" w:rsidP="00000000" w:rsidRDefault="00000000" w:rsidRPr="00000000" w14:paraId="000000F3">
      <w:pPr>
        <w:numPr>
          <w:ilvl w:val="1"/>
          <w:numId w:val="18"/>
        </w:numPr>
        <w:spacing w:line="276" w:lineRule="auto"/>
        <w:ind w:left="2834.645669291339" w:hanging="270"/>
        <w:jc w:val="both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Saring menggunakan syringe filter 0,2 µm.</w:t>
      </w:r>
    </w:p>
    <w:p w:rsidR="00000000" w:rsidDel="00000000" w:rsidP="00000000" w:rsidRDefault="00000000" w:rsidRPr="00000000" w14:paraId="000000F4">
      <w:pPr>
        <w:spacing w:line="276" w:lineRule="auto"/>
        <w:ind w:left="2551.1811023622045" w:firstLine="0"/>
        <w:jc w:val="both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(Konsentrasi Hg: 2 ppm)</w:t>
      </w:r>
    </w:p>
    <w:p w:rsidR="00000000" w:rsidDel="00000000" w:rsidP="00000000" w:rsidRDefault="00000000" w:rsidRPr="00000000" w14:paraId="000000F5">
      <w:pPr>
        <w:spacing w:line="276" w:lineRule="auto"/>
        <w:ind w:left="2880" w:firstLine="0"/>
        <w:jc w:val="both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0"/>
          <w:numId w:val="6"/>
        </w:numPr>
        <w:spacing w:line="276" w:lineRule="auto"/>
        <w:ind w:left="2551.1811023622045" w:hanging="270"/>
        <w:jc w:val="both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Larutan Uji</w:t>
      </w:r>
    </w:p>
    <w:p w:rsidR="00000000" w:rsidDel="00000000" w:rsidP="00000000" w:rsidRDefault="00000000" w:rsidRPr="00000000" w14:paraId="000000F7">
      <w:pPr>
        <w:numPr>
          <w:ilvl w:val="1"/>
          <w:numId w:val="6"/>
        </w:numPr>
        <w:spacing w:line="276" w:lineRule="auto"/>
        <w:ind w:left="2834.645669291339" w:hanging="270"/>
        <w:jc w:val="both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Timbang 2 g zat uji, masukkan ke dalam labu ukur 20 ml.</w:t>
      </w:r>
    </w:p>
    <w:p w:rsidR="00000000" w:rsidDel="00000000" w:rsidP="00000000" w:rsidRDefault="00000000" w:rsidRPr="00000000" w14:paraId="000000F8">
      <w:pPr>
        <w:numPr>
          <w:ilvl w:val="1"/>
          <w:numId w:val="6"/>
        </w:numPr>
        <w:spacing w:line="276" w:lineRule="auto"/>
        <w:ind w:left="2834.645669291339" w:hanging="270"/>
        <w:jc w:val="both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Larutkan dengan Asam Nitrat 13%, sonikasi hingga larut.</w:t>
      </w:r>
    </w:p>
    <w:p w:rsidR="00000000" w:rsidDel="00000000" w:rsidP="00000000" w:rsidRDefault="00000000" w:rsidRPr="00000000" w14:paraId="000000F9">
      <w:pPr>
        <w:numPr>
          <w:ilvl w:val="1"/>
          <w:numId w:val="6"/>
        </w:numPr>
        <w:spacing w:line="276" w:lineRule="auto"/>
        <w:ind w:left="2834.645669291339" w:hanging="270"/>
        <w:jc w:val="both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Tambahkan Asam Nitrat 13% hingga tanda batas, kocok hingga homogen.</w:t>
      </w:r>
    </w:p>
    <w:p w:rsidR="00000000" w:rsidDel="00000000" w:rsidP="00000000" w:rsidRDefault="00000000" w:rsidRPr="00000000" w14:paraId="000000FA">
      <w:pPr>
        <w:numPr>
          <w:ilvl w:val="1"/>
          <w:numId w:val="6"/>
        </w:numPr>
        <w:spacing w:line="276" w:lineRule="auto"/>
        <w:ind w:left="2834.645669291339" w:hanging="270"/>
        <w:jc w:val="both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Endapkan hingga endapan &amp; filtrat terpisah.</w:t>
      </w:r>
    </w:p>
    <w:p w:rsidR="00000000" w:rsidDel="00000000" w:rsidP="00000000" w:rsidRDefault="00000000" w:rsidRPr="00000000" w14:paraId="000000FB">
      <w:pPr>
        <w:numPr>
          <w:ilvl w:val="1"/>
          <w:numId w:val="6"/>
        </w:numPr>
        <w:spacing w:line="276" w:lineRule="auto"/>
        <w:ind w:left="2834.645669291339" w:hanging="270"/>
        <w:jc w:val="both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Saring filtrat menggunakan syringe filter 0,2 µm.</w:t>
      </w:r>
    </w:p>
    <w:p w:rsidR="00000000" w:rsidDel="00000000" w:rsidP="00000000" w:rsidRDefault="00000000" w:rsidRPr="00000000" w14:paraId="000000FC">
      <w:pPr>
        <w:spacing w:line="276" w:lineRule="auto"/>
        <w:jc w:val="both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3"/>
          <w:numId w:val="14"/>
        </w:numPr>
        <w:spacing w:line="276" w:lineRule="auto"/>
        <w:ind w:left="2267.716535433071" w:hanging="285"/>
        <w:jc w:val="both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Pengukuran</w:t>
      </w:r>
    </w:p>
    <w:p w:rsidR="00000000" w:rsidDel="00000000" w:rsidP="00000000" w:rsidRDefault="00000000" w:rsidRPr="00000000" w14:paraId="000000FE">
      <w:pPr>
        <w:spacing w:line="276" w:lineRule="auto"/>
        <w:ind w:left="2267.716535433071" w:firstLine="0"/>
        <w:jc w:val="both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Lakukan pemeriksaan sesuai dengan Instruksi Kerja Pemakaian Alat Inductively Coupled Plasma.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410" w:right="0" w:firstLine="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2" w:right="0" w:hanging="567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Bilangan Asam</w:t>
      </w:r>
      <w:r w:rsidDel="00000000" w:rsidR="00000000" w:rsidRPr="00000000">
        <w:rPr>
          <w:rFonts w:ascii="Calibri" w:cs="Calibri" w:eastAsia="Calibri" w:hAnsi="Calibri"/>
          <w:i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76" w:lineRule="auto"/>
        <w:ind w:left="1843" w:right="0" w:hanging="851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Syarat :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59" w:lineRule="auto"/>
        <w:ind w:left="1843" w:right="0" w:firstLine="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Sesuai dengan standar spesifikasi Polysorbate 80   (S-QC-01-109/00)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76" w:lineRule="auto"/>
        <w:ind w:left="1843" w:right="0" w:hanging="851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Cara Kerja :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843"/>
        </w:tabs>
        <w:spacing w:after="0" w:before="0" w:line="240" w:lineRule="auto"/>
        <w:ind w:left="2127" w:right="0" w:hanging="284.00000000000006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Timbang seksama 10 g zat uji, masukkan ke dalam erlenmeyer 250 ml.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843"/>
        </w:tabs>
        <w:spacing w:after="0" w:before="0" w:line="240" w:lineRule="auto"/>
        <w:ind w:left="2127" w:right="0" w:hanging="284.00000000000006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Tambahkan 50 ml ethanol P.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843"/>
        </w:tabs>
        <w:spacing w:after="0" w:before="0" w:line="240" w:lineRule="auto"/>
        <w:ind w:left="2127" w:right="0" w:hanging="284.00000000000006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Panaskan di atas tangas uap hingga hampir mendidih.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843"/>
        </w:tabs>
        <w:spacing w:after="0" w:before="0" w:line="240" w:lineRule="auto"/>
        <w:ind w:left="2127" w:right="0" w:hanging="284.00000000000006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Kocok sesekali secara hati-hati selama pemanasan.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843"/>
        </w:tabs>
        <w:spacing w:after="0" w:before="0" w:line="240" w:lineRule="auto"/>
        <w:ind w:left="2127" w:right="0" w:hanging="284.00000000000006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Tutup dengan gelas kimia, dinginkan dengan air mengalir.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843"/>
        </w:tabs>
        <w:spacing w:after="0" w:before="0" w:line="240" w:lineRule="auto"/>
        <w:ind w:left="2127" w:right="0" w:hanging="284.00000000000006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Tambahkan 5 tetes </w:t>
      </w: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fenolftalein.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843"/>
        </w:tabs>
        <w:spacing w:after="0" w:before="0" w:line="240" w:lineRule="auto"/>
        <w:ind w:left="2127" w:right="0" w:hanging="284.00000000000006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Titrasi dengan NaOH 0,1 N hingga titik akhir warna merah muda, diperlukan tidak lebih dari 4 ml NaOH 0,1 N.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43" w:right="0" w:firstLine="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ab/>
        <w:tab/>
        <w:t xml:space="preserve">  </w:t>
      </w:r>
      <w:r w:rsidDel="00000000" w:rsidR="00000000" w:rsidRPr="00000000">
        <w:rPr>
          <w:rFonts w:ascii="Calibri" w:cs="Calibri" w:eastAsia="Calibri" w:hAnsi="Calibri"/>
          <w:i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27" w:right="0" w:firstLine="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2" w:right="0" w:hanging="567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Daftar Lampiran/ </w:t>
      </w: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List of Attachment</w:t>
      </w:r>
      <w:r w:rsidDel="00000000" w:rsidR="00000000" w:rsidRPr="00000000">
        <w:rPr>
          <w:rtl w:val="0"/>
        </w:rPr>
      </w:r>
    </w:p>
    <w:tbl>
      <w:tblPr>
        <w:tblStyle w:val="Table3"/>
        <w:tblW w:w="9355.0" w:type="dxa"/>
        <w:jc w:val="left"/>
        <w:tblInd w:w="53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91"/>
        <w:gridCol w:w="1697"/>
        <w:gridCol w:w="4641"/>
        <w:gridCol w:w="2126"/>
        <w:tblGridChange w:id="0">
          <w:tblGrid>
            <w:gridCol w:w="891"/>
            <w:gridCol w:w="1697"/>
            <w:gridCol w:w="4641"/>
            <w:gridCol w:w="2126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Lamp. ke-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No. Dokumen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Judul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Tanggal Berlaku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0" w:firstLine="0"/>
        <w:jc w:val="left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0" w:hanging="480"/>
        <w:jc w:val="left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Sejarah Revisi Prosedur</w:t>
      </w: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/ Revision History</w:t>
      </w:r>
      <w:r w:rsidDel="00000000" w:rsidR="00000000" w:rsidRPr="00000000">
        <w:rPr>
          <w:rtl w:val="0"/>
        </w:rPr>
      </w:r>
    </w:p>
    <w:tbl>
      <w:tblPr>
        <w:tblStyle w:val="Table4"/>
        <w:tblW w:w="9497.0" w:type="dxa"/>
        <w:jc w:val="left"/>
        <w:tblInd w:w="53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1"/>
        <w:gridCol w:w="983"/>
        <w:gridCol w:w="2420"/>
        <w:gridCol w:w="2079"/>
        <w:gridCol w:w="2314"/>
        <w:tblGridChange w:id="0">
          <w:tblGrid>
            <w:gridCol w:w="1701"/>
            <w:gridCol w:w="983"/>
            <w:gridCol w:w="2420"/>
            <w:gridCol w:w="2079"/>
            <w:gridCol w:w="23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top"/>
          </w:tcPr>
          <w:p w:rsidR="00000000" w:rsidDel="00000000" w:rsidP="00000000" w:rsidRDefault="00000000" w:rsidRPr="00000000" w14:paraId="0000011D">
            <w:pPr>
              <w:spacing w:line="276" w:lineRule="auto"/>
              <w:jc w:val="center"/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3"/>
                <w:szCs w:val="23"/>
                <w:vertAlign w:val="baseline"/>
                <w:rtl w:val="0"/>
              </w:rPr>
              <w:t xml:space="preserve">Kode Dokumen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top"/>
          </w:tcPr>
          <w:p w:rsidR="00000000" w:rsidDel="00000000" w:rsidP="00000000" w:rsidRDefault="00000000" w:rsidRPr="00000000" w14:paraId="0000011E">
            <w:pPr>
              <w:spacing w:line="276" w:lineRule="auto"/>
              <w:jc w:val="center"/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3"/>
                <w:szCs w:val="23"/>
                <w:vertAlign w:val="baseline"/>
                <w:rtl w:val="0"/>
              </w:rPr>
              <w:t xml:space="preserve">Revisi ke-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top"/>
          </w:tcPr>
          <w:p w:rsidR="00000000" w:rsidDel="00000000" w:rsidP="00000000" w:rsidRDefault="00000000" w:rsidRPr="00000000" w14:paraId="0000011F">
            <w:pPr>
              <w:spacing w:line="276" w:lineRule="auto"/>
              <w:jc w:val="center"/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3"/>
                <w:szCs w:val="23"/>
                <w:vertAlign w:val="baseline"/>
                <w:rtl w:val="0"/>
              </w:rPr>
              <w:t xml:space="preserve">Tanggal Berlaku Dokumen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top"/>
          </w:tcPr>
          <w:p w:rsidR="00000000" w:rsidDel="00000000" w:rsidP="00000000" w:rsidRDefault="00000000" w:rsidRPr="00000000" w14:paraId="00000120">
            <w:pPr>
              <w:spacing w:line="276" w:lineRule="auto"/>
              <w:jc w:val="center"/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3"/>
                <w:szCs w:val="23"/>
                <w:vertAlign w:val="baseline"/>
                <w:rtl w:val="0"/>
              </w:rPr>
              <w:t xml:space="preserve">Point Yang Berubah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top"/>
          </w:tcPr>
          <w:p w:rsidR="00000000" w:rsidDel="00000000" w:rsidP="00000000" w:rsidRDefault="00000000" w:rsidRPr="00000000" w14:paraId="00000121">
            <w:pPr>
              <w:spacing w:line="276" w:lineRule="auto"/>
              <w:jc w:val="center"/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3"/>
                <w:szCs w:val="23"/>
                <w:vertAlign w:val="baseline"/>
                <w:rtl w:val="0"/>
              </w:rPr>
              <w:t xml:space="preserve">Alasan Perubahan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2">
            <w:pPr>
              <w:spacing w:line="276" w:lineRule="auto"/>
              <w:jc w:val="center"/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vertAlign w:val="baseline"/>
                <w:rtl w:val="0"/>
              </w:rPr>
              <w:t xml:space="preserve">I-QC-01-094/00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3">
            <w:pPr>
              <w:spacing w:line="276" w:lineRule="auto"/>
              <w:jc w:val="center"/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vertAlign w:val="baseline"/>
                <w:rtl w:val="0"/>
              </w:rPr>
              <w:t xml:space="preserve">00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4">
            <w:pPr>
              <w:spacing w:line="276" w:lineRule="auto"/>
              <w:jc w:val="center"/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5">
            <w:pPr>
              <w:spacing w:line="276" w:lineRule="auto"/>
              <w:jc w:val="center"/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vertAlign w:val="baseline"/>
                <w:rtl w:val="0"/>
              </w:rPr>
              <w:t xml:space="preserve">-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6">
            <w:pPr>
              <w:spacing w:line="276" w:lineRule="auto"/>
              <w:jc w:val="center"/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vertAlign w:val="baseline"/>
                <w:rtl w:val="0"/>
              </w:rPr>
              <w:t xml:space="preserve">Dokumen Baru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7">
            <w:pPr>
              <w:spacing w:line="276" w:lineRule="auto"/>
              <w:rPr>
                <w:rFonts w:ascii="Calibri" w:cs="Calibri" w:eastAsia="Calibri" w:hAnsi="Calibri"/>
                <w:i w:val="0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8">
            <w:pPr>
              <w:spacing w:line="276" w:lineRule="auto"/>
              <w:rPr>
                <w:rFonts w:ascii="Calibri" w:cs="Calibri" w:eastAsia="Calibri" w:hAnsi="Calibri"/>
                <w:i w:val="0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9">
            <w:pPr>
              <w:spacing w:line="276" w:lineRule="auto"/>
              <w:rPr>
                <w:rFonts w:ascii="Calibri" w:cs="Calibri" w:eastAsia="Calibri" w:hAnsi="Calibri"/>
                <w:i w:val="0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A">
            <w:pPr>
              <w:spacing w:line="276" w:lineRule="auto"/>
              <w:rPr>
                <w:rFonts w:ascii="Calibri" w:cs="Calibri" w:eastAsia="Calibri" w:hAnsi="Calibri"/>
                <w:i w:val="0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B">
            <w:pPr>
              <w:spacing w:line="276" w:lineRule="auto"/>
              <w:rPr>
                <w:rFonts w:ascii="Calibri" w:cs="Calibri" w:eastAsia="Calibri" w:hAnsi="Calibri"/>
                <w:i w:val="0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C">
      <w:pPr>
        <w:spacing w:line="276" w:lineRule="auto"/>
        <w:rPr>
          <w:rFonts w:ascii="Calibri" w:cs="Calibri" w:eastAsia="Calibri" w:hAnsi="Calibri"/>
          <w:i w:val="0"/>
          <w:sz w:val="23"/>
          <w:szCs w:val="23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0" w:hanging="480"/>
        <w:jc w:val="left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Review Dokumen</w:t>
      </w: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/Document Review</w:t>
      </w:r>
      <w:r w:rsidDel="00000000" w:rsidR="00000000" w:rsidRPr="00000000">
        <w:rPr>
          <w:rtl w:val="0"/>
        </w:rPr>
      </w:r>
    </w:p>
    <w:tbl>
      <w:tblPr>
        <w:tblStyle w:val="Table5"/>
        <w:tblW w:w="9355.0" w:type="dxa"/>
        <w:jc w:val="left"/>
        <w:tblInd w:w="53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63"/>
        <w:gridCol w:w="2052"/>
        <w:gridCol w:w="3464"/>
        <w:gridCol w:w="1253"/>
        <w:gridCol w:w="1423"/>
        <w:tblGridChange w:id="0">
          <w:tblGrid>
            <w:gridCol w:w="1163"/>
            <w:gridCol w:w="2052"/>
            <w:gridCol w:w="3464"/>
            <w:gridCol w:w="1253"/>
            <w:gridCol w:w="1423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top"/>
          </w:tcPr>
          <w:p w:rsidR="00000000" w:rsidDel="00000000" w:rsidP="00000000" w:rsidRDefault="00000000" w:rsidRPr="00000000" w14:paraId="0000012E">
            <w:pPr>
              <w:spacing w:line="276" w:lineRule="auto"/>
              <w:jc w:val="center"/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3"/>
                <w:szCs w:val="23"/>
                <w:vertAlign w:val="baseline"/>
                <w:rtl w:val="0"/>
              </w:rPr>
              <w:t xml:space="preserve">Review Ke-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top"/>
          </w:tcPr>
          <w:p w:rsidR="00000000" w:rsidDel="00000000" w:rsidP="00000000" w:rsidRDefault="00000000" w:rsidRPr="00000000" w14:paraId="0000012F">
            <w:pPr>
              <w:spacing w:line="276" w:lineRule="auto"/>
              <w:jc w:val="center"/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3"/>
                <w:szCs w:val="23"/>
                <w:vertAlign w:val="baseline"/>
                <w:rtl w:val="0"/>
              </w:rPr>
              <w:t xml:space="preserve">Tanggal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top"/>
          </w:tcPr>
          <w:p w:rsidR="00000000" w:rsidDel="00000000" w:rsidP="00000000" w:rsidRDefault="00000000" w:rsidRPr="00000000" w14:paraId="00000130">
            <w:pPr>
              <w:spacing w:line="276" w:lineRule="auto"/>
              <w:jc w:val="center"/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3"/>
                <w:szCs w:val="23"/>
                <w:vertAlign w:val="baseline"/>
                <w:rtl w:val="0"/>
              </w:rPr>
              <w:t xml:space="preserve">Hasil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top"/>
          </w:tcPr>
          <w:p w:rsidR="00000000" w:rsidDel="00000000" w:rsidP="00000000" w:rsidRDefault="00000000" w:rsidRPr="00000000" w14:paraId="00000131">
            <w:pPr>
              <w:spacing w:line="276" w:lineRule="auto"/>
              <w:jc w:val="center"/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3"/>
                <w:szCs w:val="23"/>
                <w:vertAlign w:val="baseline"/>
                <w:rtl w:val="0"/>
              </w:rPr>
              <w:t xml:space="preserve">Reviewer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top"/>
          </w:tcPr>
          <w:p w:rsidR="00000000" w:rsidDel="00000000" w:rsidP="00000000" w:rsidRDefault="00000000" w:rsidRPr="00000000" w14:paraId="00000132">
            <w:pPr>
              <w:spacing w:line="276" w:lineRule="auto"/>
              <w:jc w:val="center"/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3"/>
                <w:szCs w:val="23"/>
                <w:vertAlign w:val="baseline"/>
                <w:rtl w:val="0"/>
              </w:rPr>
              <w:t xml:space="preserve">Paraf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3">
            <w:pPr>
              <w:spacing w:line="276" w:lineRule="auto"/>
              <w:jc w:val="center"/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vertAlign w:val="baseline"/>
                <w:rtl w:val="0"/>
              </w:rPr>
              <w:t xml:space="preserve">-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4">
            <w:pPr>
              <w:spacing w:line="276" w:lineRule="auto"/>
              <w:jc w:val="center"/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vertAlign w:val="baseline"/>
                <w:rtl w:val="0"/>
              </w:rPr>
              <w:t xml:space="preserve">-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5">
            <w:pPr>
              <w:spacing w:line="276" w:lineRule="auto"/>
              <w:jc w:val="center"/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vertAlign w:val="baseline"/>
                <w:rtl w:val="0"/>
              </w:rPr>
              <w:t xml:space="preserve">-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6">
            <w:pPr>
              <w:spacing w:line="276" w:lineRule="auto"/>
              <w:jc w:val="center"/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vertAlign w:val="baseline"/>
                <w:rtl w:val="0"/>
              </w:rPr>
              <w:t xml:space="preserve">-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7">
            <w:pPr>
              <w:spacing w:line="276" w:lineRule="auto"/>
              <w:jc w:val="center"/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8">
            <w:pPr>
              <w:spacing w:line="276" w:lineRule="auto"/>
              <w:rPr>
                <w:rFonts w:ascii="Calibri" w:cs="Calibri" w:eastAsia="Calibri" w:hAnsi="Calibri"/>
                <w:i w:val="0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9">
            <w:pPr>
              <w:spacing w:line="276" w:lineRule="auto"/>
              <w:rPr>
                <w:rFonts w:ascii="Calibri" w:cs="Calibri" w:eastAsia="Calibri" w:hAnsi="Calibri"/>
                <w:i w:val="0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A">
            <w:pPr>
              <w:spacing w:line="276" w:lineRule="auto"/>
              <w:rPr>
                <w:rFonts w:ascii="Calibri" w:cs="Calibri" w:eastAsia="Calibri" w:hAnsi="Calibri"/>
                <w:i w:val="0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B">
            <w:pPr>
              <w:spacing w:line="276" w:lineRule="auto"/>
              <w:rPr>
                <w:rFonts w:ascii="Calibri" w:cs="Calibri" w:eastAsia="Calibri" w:hAnsi="Calibri"/>
                <w:i w:val="0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C">
            <w:pPr>
              <w:spacing w:line="276" w:lineRule="auto"/>
              <w:rPr>
                <w:rFonts w:ascii="Calibri" w:cs="Calibri" w:eastAsia="Calibri" w:hAnsi="Calibri"/>
                <w:i w:val="0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D">
      <w:pPr>
        <w:spacing w:line="276" w:lineRule="auto"/>
        <w:rPr>
          <w:rFonts w:ascii="Calibri" w:cs="Calibri" w:eastAsia="Calibri" w:hAnsi="Calibri"/>
          <w:i w:val="0"/>
          <w:sz w:val="23"/>
          <w:szCs w:val="23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0" w:hanging="480"/>
        <w:jc w:val="left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Daftar Distribusi Dokumen/ </w:t>
      </w: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Distribution List of Document</w:t>
      </w:r>
      <w:r w:rsidDel="00000000" w:rsidR="00000000" w:rsidRPr="00000000">
        <w:rPr>
          <w:rtl w:val="0"/>
        </w:rPr>
      </w:r>
    </w:p>
    <w:tbl>
      <w:tblPr>
        <w:tblStyle w:val="Table6"/>
        <w:tblW w:w="9606.999999999998" w:type="dxa"/>
        <w:jc w:val="left"/>
        <w:tblInd w:w="284.0" w:type="dxa"/>
        <w:tblLayout w:type="fixed"/>
        <w:tblLook w:val="0000"/>
      </w:tblPr>
      <w:tblGrid>
        <w:gridCol w:w="240"/>
        <w:gridCol w:w="3928"/>
        <w:gridCol w:w="374"/>
        <w:gridCol w:w="660"/>
        <w:gridCol w:w="660"/>
        <w:gridCol w:w="373"/>
        <w:gridCol w:w="586"/>
        <w:gridCol w:w="373"/>
        <w:gridCol w:w="599"/>
        <w:gridCol w:w="373"/>
        <w:gridCol w:w="533"/>
        <w:gridCol w:w="373"/>
        <w:gridCol w:w="535"/>
        <w:tblGridChange w:id="0">
          <w:tblGrid>
            <w:gridCol w:w="240"/>
            <w:gridCol w:w="3928"/>
            <w:gridCol w:w="374"/>
            <w:gridCol w:w="660"/>
            <w:gridCol w:w="660"/>
            <w:gridCol w:w="373"/>
            <w:gridCol w:w="586"/>
            <w:gridCol w:w="373"/>
            <w:gridCol w:w="599"/>
            <w:gridCol w:w="373"/>
            <w:gridCol w:w="533"/>
            <w:gridCol w:w="373"/>
            <w:gridCol w:w="535"/>
          </w:tblGrid>
        </w:tblGridChange>
      </w:tblGrid>
      <w:tr>
        <w:trPr>
          <w:cantSplit w:val="0"/>
          <w:trHeight w:val="22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-108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Asli: SQC </w:t>
            </w:r>
          </w:p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-108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Controlled Copy:</w:t>
            </w:r>
          </w:p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-108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AMQA </w:t>
            </w:r>
          </w:p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-108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AMQC </w:t>
            </w:r>
          </w:p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-108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SQTS </w:t>
            </w:r>
          </w:p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-108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SCPRP </w:t>
            </w:r>
          </w:p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8">
            <w:pPr>
              <w:spacing w:line="276" w:lineRule="auto"/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9">
            <w:pPr>
              <w:spacing w:line="276" w:lineRule="auto"/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B">
            <w:pPr>
              <w:spacing w:line="276" w:lineRule="auto"/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D">
            <w:pPr>
              <w:spacing w:line="276" w:lineRule="auto"/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E">
            <w:pPr>
              <w:spacing w:line="276" w:lineRule="auto"/>
              <w:jc w:val="right"/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F">
            <w:pPr>
              <w:spacing w:line="276" w:lineRule="auto"/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0">
            <w:pPr>
              <w:spacing w:line="276" w:lineRule="auto"/>
              <w:jc w:val="right"/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1">
            <w:pPr>
              <w:spacing w:line="276" w:lineRule="auto"/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7" w:right="0" w:firstLine="0"/>
        <w:jc w:val="left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pgSz w:h="16834" w:w="11909" w:orient="portrait"/>
      <w:pgMar w:bottom="851" w:top="992" w:left="1304" w:right="930" w:header="1046" w:footer="17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alibri"/>
  <w:font w:name="Tahoma">
    <w:embedRegular w:fontKey="{00000000-0000-0000-0000-000000000000}" r:id="rId1" w:subsetted="0"/>
    <w:embedBold w:fontKey="{00000000-0000-0000-0000-000000000000}" r:id="rId2" w:subsetted="0"/>
  </w:font>
  <w:font w:name="Noto Sans Symbol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5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ahoma" w:cs="Tahoma" w:eastAsia="Tahoma" w:hAnsi="Tahoma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7"/>
      <w:tblW w:w="10085.0" w:type="dxa"/>
      <w:jc w:val="left"/>
      <w:tblInd w:w="0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734"/>
      <w:gridCol w:w="2619"/>
      <w:gridCol w:w="2664"/>
      <w:gridCol w:w="2068"/>
      <w:tblGridChange w:id="0">
        <w:tblGrid>
          <w:gridCol w:w="2734"/>
          <w:gridCol w:w="2619"/>
          <w:gridCol w:w="2664"/>
          <w:gridCol w:w="2068"/>
        </w:tblGrid>
      </w:tblGridChange>
    </w:tblGrid>
    <w:tr>
      <w:trPr>
        <w:cantSplit w:val="0"/>
        <w:trHeight w:val="506" w:hRule="atLeast"/>
        <w:tblHeader w:val="0"/>
      </w:trPr>
      <w:tc>
        <w:tcPr>
          <w:vMerge w:val="restart"/>
          <w:vAlign w:val="top"/>
        </w:tcPr>
        <w:p w:rsidR="00000000" w:rsidDel="00000000" w:rsidP="00000000" w:rsidRDefault="00000000" w:rsidRPr="00000000" w14:paraId="00000154">
          <w:pPr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68581</wp:posOffset>
                </wp:positionH>
                <wp:positionV relativeFrom="paragraph">
                  <wp:posOffset>305435</wp:posOffset>
                </wp:positionV>
                <wp:extent cx="1449070" cy="724535"/>
                <wp:effectExtent b="0" l="0" r="0" t="0"/>
                <wp:wrapNone/>
                <wp:docPr id="103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9070" cy="7245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gridSpan w:val="2"/>
          <w:vMerge w:val="restart"/>
          <w:vAlign w:val="top"/>
        </w:tcPr>
        <w:p w:rsidR="00000000" w:rsidDel="00000000" w:rsidP="00000000" w:rsidRDefault="00000000" w:rsidRPr="00000000" w14:paraId="00000155">
          <w:pPr>
            <w:spacing w:line="276" w:lineRule="auto"/>
            <w:jc w:val="center"/>
            <w:rPr>
              <w:rFonts w:ascii="Tahoma" w:cs="Tahoma" w:eastAsia="Tahoma" w:hAnsi="Tahoma"/>
              <w:b w:val="0"/>
              <w:sz w:val="22"/>
              <w:szCs w:val="22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sz w:val="22"/>
              <w:szCs w:val="22"/>
              <w:vertAlign w:val="baseline"/>
              <w:rtl w:val="0"/>
            </w:rPr>
            <w:t xml:space="preserve">INSTRUKSI KERJA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56">
          <w:pPr>
            <w:spacing w:line="276" w:lineRule="auto"/>
            <w:jc w:val="center"/>
            <w:rPr>
              <w:rFonts w:ascii="Tahoma" w:cs="Tahoma" w:eastAsia="Tahoma" w:hAnsi="Tahoma"/>
              <w:b w:val="0"/>
              <w:sz w:val="22"/>
              <w:szCs w:val="22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sz w:val="22"/>
              <w:szCs w:val="22"/>
              <w:vertAlign w:val="baseline"/>
              <w:rtl w:val="0"/>
            </w:rPr>
            <w:t xml:space="preserve">PEMERIKSAAN BAHAN BAKU 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57">
          <w:pPr>
            <w:spacing w:line="276" w:lineRule="auto"/>
            <w:jc w:val="center"/>
            <w:rPr>
              <w:rFonts w:ascii="Tahoma" w:cs="Tahoma" w:eastAsia="Tahoma" w:hAnsi="Tahoma"/>
              <w:b w:val="0"/>
              <w:sz w:val="22"/>
              <w:szCs w:val="22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sz w:val="22"/>
              <w:szCs w:val="22"/>
              <w:vertAlign w:val="baseline"/>
              <w:rtl w:val="0"/>
            </w:rPr>
            <w:t xml:space="preserve">POLYSORBATE 80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58">
          <w:pPr>
            <w:spacing w:line="276" w:lineRule="auto"/>
            <w:jc w:val="center"/>
            <w:rPr>
              <w:rFonts w:ascii="Tahoma" w:cs="Tahoma" w:eastAsia="Tahoma" w:hAnsi="Tahoma"/>
              <w:b w:val="0"/>
              <w:i w:val="0"/>
              <w:sz w:val="22"/>
              <w:szCs w:val="22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i w:val="1"/>
              <w:sz w:val="22"/>
              <w:szCs w:val="22"/>
              <w:vertAlign w:val="baseline"/>
              <w:rtl w:val="0"/>
            </w:rPr>
            <w:t xml:space="preserve">RAW MATERIAL WORKING INSTRUCTION FOR POLYSORBATE 80 </w:t>
          </w:r>
          <w:r w:rsidDel="00000000" w:rsidR="00000000" w:rsidRPr="00000000">
            <w:rPr>
              <w:rtl w:val="0"/>
            </w:rPr>
          </w:r>
        </w:p>
      </w:tc>
      <w:tc>
        <w:tcPr>
          <w:vAlign w:val="top"/>
        </w:tcPr>
        <w:p w:rsidR="00000000" w:rsidDel="00000000" w:rsidP="00000000" w:rsidRDefault="00000000" w:rsidRPr="00000000" w14:paraId="0000015A">
          <w:pPr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vertAlign w:val="baseline"/>
              <w:rtl w:val="0"/>
            </w:rPr>
            <w:t xml:space="preserve">Halaman </w:t>
          </w:r>
          <w:r w:rsidDel="00000000" w:rsidR="00000000" w:rsidRPr="00000000">
            <w:rPr>
              <w:rFonts w:ascii="Tahoma" w:cs="Tahoma" w:eastAsia="Tahoma" w:hAnsi="Tahoma"/>
              <w:b w:val="1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vertAlign w:val="baseline"/>
              <w:rtl w:val="0"/>
            </w:rPr>
            <w:t xml:space="preserve"> dari </w:t>
          </w:r>
          <w:r w:rsidDel="00000000" w:rsidR="00000000" w:rsidRPr="00000000">
            <w:rPr>
              <w:rFonts w:ascii="Tahoma" w:cs="Tahoma" w:eastAsia="Tahoma" w:hAnsi="Tahoma"/>
              <w:b w:val="1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75" w:hRule="atLeast"/>
        <w:tblHeader w:val="0"/>
      </w:trPr>
      <w:tc>
        <w:tcPr>
          <w:vMerge w:val="continue"/>
          <w:vAlign w:val="top"/>
        </w:tcPr>
        <w:p w:rsidR="00000000" w:rsidDel="00000000" w:rsidP="00000000" w:rsidRDefault="00000000" w:rsidRPr="00000000" w14:paraId="0000015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2"/>
          <w:vMerge w:val="continue"/>
          <w:vAlign w:val="top"/>
        </w:tcPr>
        <w:p w:rsidR="00000000" w:rsidDel="00000000" w:rsidP="00000000" w:rsidRDefault="00000000" w:rsidRPr="00000000" w14:paraId="0000015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top"/>
        </w:tcPr>
        <w:p w:rsidR="00000000" w:rsidDel="00000000" w:rsidP="00000000" w:rsidRDefault="00000000" w:rsidRPr="00000000" w14:paraId="0000015E">
          <w:pPr>
            <w:spacing w:after="240" w:line="276" w:lineRule="auto"/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vertAlign w:val="baseline"/>
              <w:rtl w:val="0"/>
            </w:rPr>
            <w:t xml:space="preserve">Kode Dokumen:</w:t>
          </w:r>
        </w:p>
        <w:p w:rsidR="00000000" w:rsidDel="00000000" w:rsidP="00000000" w:rsidRDefault="00000000" w:rsidRPr="00000000" w14:paraId="0000015F">
          <w:pPr>
            <w:spacing w:after="240" w:line="276" w:lineRule="auto"/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vertAlign w:val="baseline"/>
              <w:rtl w:val="0"/>
            </w:rPr>
            <w:t xml:space="preserve"> I-QC-01-094/00</w:t>
          </w:r>
        </w:p>
        <w:p w:rsidR="00000000" w:rsidDel="00000000" w:rsidP="00000000" w:rsidRDefault="00000000" w:rsidRPr="00000000" w14:paraId="00000160">
          <w:pPr>
            <w:spacing w:after="240" w:line="276" w:lineRule="auto"/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vertAlign w:val="baseline"/>
              <w:rtl w:val="0"/>
            </w:rPr>
            <w:t xml:space="preserve">Tanggal Berlaku:</w:t>
          </w:r>
        </w:p>
        <w:p w:rsidR="00000000" w:rsidDel="00000000" w:rsidP="00000000" w:rsidRDefault="00000000" w:rsidRPr="00000000" w14:paraId="00000161">
          <w:pPr>
            <w:spacing w:after="240" w:line="276" w:lineRule="auto"/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414" w:hRule="atLeast"/>
        <w:tblHeader w:val="0"/>
      </w:trPr>
      <w:tc>
        <w:tcPr>
          <w:vMerge w:val="continue"/>
          <w:vAlign w:val="top"/>
        </w:tcPr>
        <w:p w:rsidR="00000000" w:rsidDel="00000000" w:rsidP="00000000" w:rsidRDefault="00000000" w:rsidRPr="00000000" w14:paraId="0000016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top"/>
        </w:tcPr>
        <w:p w:rsidR="00000000" w:rsidDel="00000000" w:rsidP="00000000" w:rsidRDefault="00000000" w:rsidRPr="00000000" w14:paraId="00000163">
          <w:pPr>
            <w:spacing w:after="240" w:line="276" w:lineRule="auto"/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vertAlign w:val="baseline"/>
              <w:rtl w:val="0"/>
            </w:rPr>
            <w:t xml:space="preserve">Bagian : Technical Support</w:t>
          </w:r>
        </w:p>
      </w:tc>
      <w:tc>
        <w:tcPr>
          <w:vAlign w:val="top"/>
        </w:tcPr>
        <w:p w:rsidR="00000000" w:rsidDel="00000000" w:rsidP="00000000" w:rsidRDefault="00000000" w:rsidRPr="00000000" w14:paraId="00000164">
          <w:pPr>
            <w:spacing w:after="240" w:line="276" w:lineRule="auto"/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vertAlign w:val="baseline"/>
              <w:rtl w:val="0"/>
            </w:rPr>
            <w:t xml:space="preserve">Sub bagian : Analytical Optimation</w:t>
          </w:r>
        </w:p>
      </w:tc>
      <w:tc>
        <w:tcPr>
          <w:vMerge w:val="continue"/>
          <w:vAlign w:val="top"/>
        </w:tcPr>
        <w:p w:rsidR="00000000" w:rsidDel="00000000" w:rsidP="00000000" w:rsidRDefault="00000000" w:rsidRPr="00000000" w14:paraId="0000016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1443" w:hRule="atLeast"/>
        <w:tblHeader w:val="0"/>
      </w:trPr>
      <w:tc>
        <w:tcPr>
          <w:vAlign w:val="top"/>
        </w:tcPr>
        <w:p w:rsidR="00000000" w:rsidDel="00000000" w:rsidP="00000000" w:rsidRDefault="00000000" w:rsidRPr="00000000" w14:paraId="00000166">
          <w:pPr>
            <w:spacing w:line="276" w:lineRule="auto"/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vertAlign w:val="baseline"/>
              <w:rtl w:val="0"/>
            </w:rPr>
            <w:t xml:space="preserve">Disusun oleh:</w:t>
          </w:r>
        </w:p>
        <w:p w:rsidR="00000000" w:rsidDel="00000000" w:rsidP="00000000" w:rsidRDefault="00000000" w:rsidRPr="00000000" w14:paraId="00000167">
          <w:pPr>
            <w:spacing w:line="276" w:lineRule="auto"/>
            <w:jc w:val="center"/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68">
          <w:pPr>
            <w:spacing w:line="276" w:lineRule="auto"/>
            <w:jc w:val="center"/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69">
          <w:pPr>
            <w:spacing w:line="276" w:lineRule="auto"/>
            <w:jc w:val="center"/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6A">
          <w:pPr>
            <w:spacing w:line="276" w:lineRule="auto"/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vertAlign w:val="baseline"/>
              <w:rtl w:val="0"/>
            </w:rPr>
            <w:t xml:space="preserve">Supervisor</w:t>
          </w:r>
        </w:p>
        <w:p w:rsidR="00000000" w:rsidDel="00000000" w:rsidP="00000000" w:rsidRDefault="00000000" w:rsidRPr="00000000" w14:paraId="0000016B">
          <w:pPr>
            <w:spacing w:line="276" w:lineRule="auto"/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vertAlign w:val="baseline"/>
              <w:rtl w:val="0"/>
            </w:rPr>
            <w:t xml:space="preserve">Technical Support</w:t>
          </w:r>
        </w:p>
        <w:p w:rsidR="00000000" w:rsidDel="00000000" w:rsidP="00000000" w:rsidRDefault="00000000" w:rsidRPr="00000000" w14:paraId="0000016C">
          <w:pPr>
            <w:spacing w:line="276" w:lineRule="auto"/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vertAlign w:val="baseline"/>
              <w:rtl w:val="0"/>
            </w:rPr>
            <w:t xml:space="preserve">Tanggal :</w:t>
          </w:r>
        </w:p>
      </w:tc>
      <w:tc>
        <w:tcPr>
          <w:vAlign w:val="top"/>
        </w:tcPr>
        <w:p w:rsidR="00000000" w:rsidDel="00000000" w:rsidP="00000000" w:rsidRDefault="00000000" w:rsidRPr="00000000" w14:paraId="0000016D">
          <w:pPr>
            <w:spacing w:line="276" w:lineRule="auto"/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vertAlign w:val="baseline"/>
              <w:rtl w:val="0"/>
            </w:rPr>
            <w:t xml:space="preserve">Diperiksa oleh:</w:t>
          </w:r>
        </w:p>
        <w:p w:rsidR="00000000" w:rsidDel="00000000" w:rsidP="00000000" w:rsidRDefault="00000000" w:rsidRPr="00000000" w14:paraId="0000016E">
          <w:pPr>
            <w:spacing w:line="276" w:lineRule="auto"/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6F">
          <w:pPr>
            <w:spacing w:line="276" w:lineRule="auto"/>
            <w:jc w:val="center"/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70">
          <w:pPr>
            <w:spacing w:line="276" w:lineRule="auto"/>
            <w:jc w:val="center"/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71">
          <w:pPr>
            <w:spacing w:line="276" w:lineRule="auto"/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vertAlign w:val="baseline"/>
              <w:rtl w:val="0"/>
            </w:rPr>
            <w:t xml:space="preserve">Asisten Manager </w:t>
          </w:r>
        </w:p>
        <w:p w:rsidR="00000000" w:rsidDel="00000000" w:rsidP="00000000" w:rsidRDefault="00000000" w:rsidRPr="00000000" w14:paraId="00000172">
          <w:pPr>
            <w:spacing w:line="276" w:lineRule="auto"/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vertAlign w:val="baseline"/>
              <w:rtl w:val="0"/>
            </w:rPr>
            <w:t xml:space="preserve">Quality Assurance</w:t>
          </w:r>
        </w:p>
        <w:p w:rsidR="00000000" w:rsidDel="00000000" w:rsidP="00000000" w:rsidRDefault="00000000" w:rsidRPr="00000000" w14:paraId="00000173">
          <w:pPr>
            <w:spacing w:line="276" w:lineRule="auto"/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vertAlign w:val="baseline"/>
              <w:rtl w:val="0"/>
            </w:rPr>
            <w:t xml:space="preserve">Tanggal :</w:t>
          </w:r>
        </w:p>
      </w:tc>
      <w:tc>
        <w:tcPr>
          <w:vAlign w:val="top"/>
        </w:tcPr>
        <w:p w:rsidR="00000000" w:rsidDel="00000000" w:rsidP="00000000" w:rsidRDefault="00000000" w:rsidRPr="00000000" w14:paraId="00000174">
          <w:pPr>
            <w:spacing w:line="276" w:lineRule="auto"/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vertAlign w:val="baseline"/>
              <w:rtl w:val="0"/>
            </w:rPr>
            <w:t xml:space="preserve">Disahkan oleh:</w:t>
          </w:r>
        </w:p>
        <w:p w:rsidR="00000000" w:rsidDel="00000000" w:rsidP="00000000" w:rsidRDefault="00000000" w:rsidRPr="00000000" w14:paraId="00000175">
          <w:pPr>
            <w:spacing w:line="276" w:lineRule="auto"/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76">
          <w:pPr>
            <w:spacing w:line="276" w:lineRule="auto"/>
            <w:jc w:val="center"/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77">
          <w:pPr>
            <w:spacing w:line="276" w:lineRule="auto"/>
            <w:jc w:val="center"/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78">
          <w:pPr>
            <w:spacing w:line="276" w:lineRule="auto"/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vertAlign w:val="baseline"/>
              <w:rtl w:val="0"/>
            </w:rPr>
            <w:t xml:space="preserve">Asisten Manager </w:t>
          </w:r>
        </w:p>
        <w:p w:rsidR="00000000" w:rsidDel="00000000" w:rsidP="00000000" w:rsidRDefault="00000000" w:rsidRPr="00000000" w14:paraId="00000179">
          <w:pPr>
            <w:spacing w:line="276" w:lineRule="auto"/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vertAlign w:val="baseline"/>
              <w:rtl w:val="0"/>
            </w:rPr>
            <w:t xml:space="preserve">Quality Assurance</w:t>
          </w:r>
        </w:p>
        <w:p w:rsidR="00000000" w:rsidDel="00000000" w:rsidP="00000000" w:rsidRDefault="00000000" w:rsidRPr="00000000" w14:paraId="0000017A">
          <w:pPr>
            <w:spacing w:line="276" w:lineRule="auto"/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vertAlign w:val="baseline"/>
              <w:rtl w:val="0"/>
            </w:rPr>
            <w:t xml:space="preserve">Tanggal :</w:t>
          </w:r>
        </w:p>
      </w:tc>
      <w:tc>
        <w:tcPr>
          <w:vMerge w:val="continue"/>
          <w:vAlign w:val="top"/>
        </w:tcPr>
        <w:p w:rsidR="00000000" w:rsidDel="00000000" w:rsidP="00000000" w:rsidRDefault="00000000" w:rsidRPr="00000000" w14:paraId="0000017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7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320"/>
        <w:tab w:val="right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7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5.0" w:type="dxa"/>
      <w:jc w:val="left"/>
      <w:tblInd w:w="0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734"/>
      <w:gridCol w:w="2738"/>
      <w:gridCol w:w="2545"/>
      <w:gridCol w:w="2068"/>
      <w:tblGridChange w:id="0">
        <w:tblGrid>
          <w:gridCol w:w="2734"/>
          <w:gridCol w:w="2738"/>
          <w:gridCol w:w="2545"/>
          <w:gridCol w:w="2068"/>
        </w:tblGrid>
      </w:tblGridChange>
    </w:tblGrid>
    <w:tr>
      <w:trPr>
        <w:cantSplit w:val="0"/>
        <w:trHeight w:val="506" w:hRule="atLeast"/>
        <w:tblHeader w:val="0"/>
      </w:trPr>
      <w:tc>
        <w:tcPr>
          <w:vMerge w:val="restart"/>
          <w:vAlign w:val="top"/>
        </w:tcPr>
        <w:p w:rsidR="00000000" w:rsidDel="00000000" w:rsidP="00000000" w:rsidRDefault="00000000" w:rsidRPr="00000000" w14:paraId="0000017E">
          <w:pPr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vertAlign w:val="baseline"/>
            </w:rPr>
            <w:drawing>
              <wp:inline distB="0" distT="0" distL="114300" distR="114300">
                <wp:extent cx="1453515" cy="723900"/>
                <wp:effectExtent b="0" l="0" r="0" t="0"/>
                <wp:docPr descr="C:\Users\admin\AppData\Local\Microsoft\Windows\INetCache\Content.Word\kf plant banjaran logo png.png" id="1033" name="image2.png"/>
                <a:graphic>
                  <a:graphicData uri="http://schemas.openxmlformats.org/drawingml/2006/picture">
                    <pic:pic>
                      <pic:nvPicPr>
                        <pic:cNvPr descr="C:\Users\admin\AppData\Local\Microsoft\Windows\INetCache\Content.Word\kf plant banjaran logo png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53515" cy="7239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gridSpan w:val="2"/>
          <w:vMerge w:val="restart"/>
          <w:vAlign w:val="top"/>
        </w:tcPr>
        <w:p w:rsidR="00000000" w:rsidDel="00000000" w:rsidP="00000000" w:rsidRDefault="00000000" w:rsidRPr="00000000" w14:paraId="0000017F">
          <w:pPr>
            <w:spacing w:line="276" w:lineRule="auto"/>
            <w:jc w:val="center"/>
            <w:rPr>
              <w:rFonts w:ascii="Tahoma" w:cs="Tahoma" w:eastAsia="Tahoma" w:hAnsi="Tahoma"/>
              <w:b w:val="0"/>
              <w:sz w:val="22"/>
              <w:szCs w:val="22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sz w:val="22"/>
              <w:szCs w:val="22"/>
              <w:vertAlign w:val="baseline"/>
              <w:rtl w:val="0"/>
            </w:rPr>
            <w:t xml:space="preserve">INSTRUKSI KERJA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80">
          <w:pPr>
            <w:spacing w:line="276" w:lineRule="auto"/>
            <w:jc w:val="center"/>
            <w:rPr>
              <w:rFonts w:ascii="Tahoma" w:cs="Tahoma" w:eastAsia="Tahoma" w:hAnsi="Tahoma"/>
              <w:b w:val="0"/>
              <w:sz w:val="22"/>
              <w:szCs w:val="22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sz w:val="22"/>
              <w:szCs w:val="22"/>
              <w:vertAlign w:val="baseline"/>
              <w:rtl w:val="0"/>
            </w:rPr>
            <w:t xml:space="preserve">PEMERIKSAAN BAHAN BAKU 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81">
          <w:pPr>
            <w:spacing w:line="276" w:lineRule="auto"/>
            <w:jc w:val="center"/>
            <w:rPr>
              <w:rFonts w:ascii="Tahoma" w:cs="Tahoma" w:eastAsia="Tahoma" w:hAnsi="Tahoma"/>
              <w:b w:val="0"/>
              <w:sz w:val="22"/>
              <w:szCs w:val="22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sz w:val="22"/>
              <w:szCs w:val="22"/>
              <w:vertAlign w:val="baseline"/>
              <w:rtl w:val="0"/>
            </w:rPr>
            <w:t xml:space="preserve">POLYSORBATE 80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82">
          <w:pPr>
            <w:spacing w:line="276" w:lineRule="auto"/>
            <w:jc w:val="center"/>
            <w:rPr>
              <w:rFonts w:ascii="Tahoma" w:cs="Tahoma" w:eastAsia="Tahoma" w:hAnsi="Tahoma"/>
              <w:b w:val="0"/>
              <w:i w:val="0"/>
              <w:sz w:val="22"/>
              <w:szCs w:val="22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i w:val="1"/>
              <w:sz w:val="22"/>
              <w:szCs w:val="22"/>
              <w:vertAlign w:val="baseline"/>
              <w:rtl w:val="0"/>
            </w:rPr>
            <w:t xml:space="preserve">INSPECTION OF POLYSORBATE 80 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83">
          <w:pPr>
            <w:spacing w:line="276" w:lineRule="auto"/>
            <w:jc w:val="center"/>
            <w:rPr>
              <w:rFonts w:ascii="Tahoma" w:cs="Tahoma" w:eastAsia="Tahoma" w:hAnsi="Tahoma"/>
              <w:b w:val="0"/>
              <w:i w:val="0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i w:val="1"/>
              <w:sz w:val="22"/>
              <w:szCs w:val="22"/>
              <w:vertAlign w:val="baseline"/>
              <w:rtl w:val="0"/>
            </w:rPr>
            <w:t xml:space="preserve">RAW MATERIALS</w:t>
          </w:r>
          <w:r w:rsidDel="00000000" w:rsidR="00000000" w:rsidRPr="00000000">
            <w:rPr>
              <w:rtl w:val="0"/>
            </w:rPr>
          </w:r>
        </w:p>
      </w:tc>
      <w:tc>
        <w:tcPr>
          <w:vAlign w:val="top"/>
        </w:tcPr>
        <w:p w:rsidR="00000000" w:rsidDel="00000000" w:rsidP="00000000" w:rsidRDefault="00000000" w:rsidRPr="00000000" w14:paraId="00000185">
          <w:pPr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vertAlign w:val="baseline"/>
              <w:rtl w:val="0"/>
            </w:rPr>
            <w:t xml:space="preserve">Halaman </w:t>
          </w:r>
          <w:r w:rsidDel="00000000" w:rsidR="00000000" w:rsidRPr="00000000">
            <w:rPr>
              <w:rFonts w:ascii="Tahoma" w:cs="Tahoma" w:eastAsia="Tahoma" w:hAnsi="Tahoma"/>
              <w:b w:val="1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vertAlign w:val="baseline"/>
              <w:rtl w:val="0"/>
            </w:rPr>
            <w:t xml:space="preserve"> dari </w:t>
          </w:r>
          <w:r w:rsidDel="00000000" w:rsidR="00000000" w:rsidRPr="00000000">
            <w:rPr>
              <w:rFonts w:ascii="Tahoma" w:cs="Tahoma" w:eastAsia="Tahoma" w:hAnsi="Tahoma"/>
              <w:b w:val="1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75" w:hRule="atLeast"/>
        <w:tblHeader w:val="0"/>
      </w:trPr>
      <w:tc>
        <w:tcPr>
          <w:vMerge w:val="continue"/>
          <w:vAlign w:val="top"/>
        </w:tcPr>
        <w:p w:rsidR="00000000" w:rsidDel="00000000" w:rsidP="00000000" w:rsidRDefault="00000000" w:rsidRPr="00000000" w14:paraId="0000018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2"/>
          <w:vMerge w:val="continue"/>
          <w:vAlign w:val="top"/>
        </w:tcPr>
        <w:p w:rsidR="00000000" w:rsidDel="00000000" w:rsidP="00000000" w:rsidRDefault="00000000" w:rsidRPr="00000000" w14:paraId="0000018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top"/>
        </w:tcPr>
        <w:p w:rsidR="00000000" w:rsidDel="00000000" w:rsidP="00000000" w:rsidRDefault="00000000" w:rsidRPr="00000000" w14:paraId="00000189">
          <w:pPr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vertAlign w:val="baseline"/>
              <w:rtl w:val="0"/>
            </w:rPr>
            <w:t xml:space="preserve">Kode Dokumen:</w:t>
          </w:r>
        </w:p>
        <w:p w:rsidR="00000000" w:rsidDel="00000000" w:rsidP="00000000" w:rsidRDefault="00000000" w:rsidRPr="00000000" w14:paraId="0000018A">
          <w:pPr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vertAlign w:val="baseline"/>
              <w:rtl w:val="0"/>
            </w:rPr>
            <w:t xml:space="preserve">.........................</w:t>
          </w:r>
        </w:p>
        <w:p w:rsidR="00000000" w:rsidDel="00000000" w:rsidP="00000000" w:rsidRDefault="00000000" w:rsidRPr="00000000" w14:paraId="0000018B">
          <w:pPr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8C">
          <w:pPr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vertAlign w:val="baseline"/>
              <w:rtl w:val="0"/>
            </w:rPr>
            <w:t xml:space="preserve">Tanggal Berlaku:</w:t>
          </w:r>
        </w:p>
        <w:p w:rsidR="00000000" w:rsidDel="00000000" w:rsidP="00000000" w:rsidRDefault="00000000" w:rsidRPr="00000000" w14:paraId="0000018D">
          <w:pPr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vertAlign w:val="baseline"/>
              <w:rtl w:val="0"/>
            </w:rPr>
            <w:t xml:space="preserve">..............................</w:t>
          </w:r>
        </w:p>
      </w:tc>
    </w:tr>
    <w:tr>
      <w:trPr>
        <w:cantSplit w:val="0"/>
        <w:trHeight w:val="414" w:hRule="atLeast"/>
        <w:tblHeader w:val="0"/>
      </w:trPr>
      <w:tc>
        <w:tcPr>
          <w:vMerge w:val="continue"/>
          <w:vAlign w:val="top"/>
        </w:tcPr>
        <w:p w:rsidR="00000000" w:rsidDel="00000000" w:rsidP="00000000" w:rsidRDefault="00000000" w:rsidRPr="00000000" w14:paraId="0000018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top"/>
        </w:tcPr>
        <w:p w:rsidR="00000000" w:rsidDel="00000000" w:rsidP="00000000" w:rsidRDefault="00000000" w:rsidRPr="00000000" w14:paraId="0000018F">
          <w:pPr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vertAlign w:val="baseline"/>
              <w:rtl w:val="0"/>
            </w:rPr>
            <w:t xml:space="preserve">Bagian : Pharma Quality Control</w:t>
          </w:r>
        </w:p>
      </w:tc>
      <w:tc>
        <w:tcPr>
          <w:vAlign w:val="top"/>
        </w:tcPr>
        <w:p w:rsidR="00000000" w:rsidDel="00000000" w:rsidP="00000000" w:rsidRDefault="00000000" w:rsidRPr="00000000" w14:paraId="00000190">
          <w:pPr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vertAlign w:val="baseline"/>
              <w:rtl w:val="0"/>
            </w:rPr>
            <w:t xml:space="preserve">Sub bagian : Pharma Raw Material Testing</w:t>
          </w:r>
        </w:p>
      </w:tc>
      <w:tc>
        <w:tcPr>
          <w:vMerge w:val="continue"/>
          <w:vAlign w:val="top"/>
        </w:tcPr>
        <w:p w:rsidR="00000000" w:rsidDel="00000000" w:rsidP="00000000" w:rsidRDefault="00000000" w:rsidRPr="00000000" w14:paraId="0000019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1443" w:hRule="atLeast"/>
        <w:tblHeader w:val="0"/>
      </w:trPr>
      <w:tc>
        <w:tcPr>
          <w:vAlign w:val="top"/>
        </w:tcPr>
        <w:p w:rsidR="00000000" w:rsidDel="00000000" w:rsidP="00000000" w:rsidRDefault="00000000" w:rsidRPr="00000000" w14:paraId="00000192">
          <w:pPr>
            <w:spacing w:line="276" w:lineRule="auto"/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vertAlign w:val="baseline"/>
              <w:rtl w:val="0"/>
            </w:rPr>
            <w:t xml:space="preserve">Disusun oleh:</w:t>
          </w:r>
        </w:p>
        <w:p w:rsidR="00000000" w:rsidDel="00000000" w:rsidP="00000000" w:rsidRDefault="00000000" w:rsidRPr="00000000" w14:paraId="00000193">
          <w:pPr>
            <w:spacing w:line="276" w:lineRule="auto"/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94">
          <w:pPr>
            <w:spacing w:line="276" w:lineRule="auto"/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vertAlign w:val="baseline"/>
              <w:rtl w:val="0"/>
            </w:rPr>
            <w:t xml:space="preserve">Assistant Manager Pharma Quality Control </w:t>
          </w:r>
        </w:p>
        <w:p w:rsidR="00000000" w:rsidDel="00000000" w:rsidP="00000000" w:rsidRDefault="00000000" w:rsidRPr="00000000" w14:paraId="00000195">
          <w:pPr>
            <w:spacing w:line="276" w:lineRule="auto"/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vertAlign w:val="baseline"/>
              <w:rtl w:val="0"/>
            </w:rPr>
            <w:t xml:space="preserve">Tanggal :</w:t>
          </w:r>
        </w:p>
      </w:tc>
      <w:tc>
        <w:tcPr>
          <w:vAlign w:val="top"/>
        </w:tcPr>
        <w:p w:rsidR="00000000" w:rsidDel="00000000" w:rsidP="00000000" w:rsidRDefault="00000000" w:rsidRPr="00000000" w14:paraId="00000196">
          <w:pPr>
            <w:spacing w:line="276" w:lineRule="auto"/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vertAlign w:val="baseline"/>
              <w:rtl w:val="0"/>
            </w:rPr>
            <w:t xml:space="preserve">Diperiksa oleh:</w:t>
          </w:r>
        </w:p>
        <w:p w:rsidR="00000000" w:rsidDel="00000000" w:rsidP="00000000" w:rsidRDefault="00000000" w:rsidRPr="00000000" w14:paraId="00000197">
          <w:pPr>
            <w:spacing w:line="276" w:lineRule="auto"/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98">
          <w:pPr>
            <w:spacing w:line="276" w:lineRule="auto"/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99">
          <w:pPr>
            <w:spacing w:line="276" w:lineRule="auto"/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vertAlign w:val="baseline"/>
              <w:rtl w:val="0"/>
            </w:rPr>
            <w:t xml:space="preserve">Manager Quality Control </w:t>
          </w:r>
        </w:p>
        <w:p w:rsidR="00000000" w:rsidDel="00000000" w:rsidP="00000000" w:rsidRDefault="00000000" w:rsidRPr="00000000" w14:paraId="0000019A">
          <w:pPr>
            <w:spacing w:line="276" w:lineRule="auto"/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vertAlign w:val="baseline"/>
              <w:rtl w:val="0"/>
            </w:rPr>
            <w:t xml:space="preserve">Tanggal :</w:t>
          </w:r>
        </w:p>
      </w:tc>
      <w:tc>
        <w:tcPr>
          <w:vAlign w:val="top"/>
        </w:tcPr>
        <w:p w:rsidR="00000000" w:rsidDel="00000000" w:rsidP="00000000" w:rsidRDefault="00000000" w:rsidRPr="00000000" w14:paraId="0000019B">
          <w:pPr>
            <w:spacing w:line="276" w:lineRule="auto"/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vertAlign w:val="baseline"/>
              <w:rtl w:val="0"/>
            </w:rPr>
            <w:t xml:space="preserve">Disahkan oleh:</w:t>
          </w:r>
        </w:p>
        <w:p w:rsidR="00000000" w:rsidDel="00000000" w:rsidP="00000000" w:rsidRDefault="00000000" w:rsidRPr="00000000" w14:paraId="0000019C">
          <w:pPr>
            <w:spacing w:line="276" w:lineRule="auto"/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9D">
          <w:pPr>
            <w:spacing w:line="276" w:lineRule="auto"/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vertAlign w:val="baseline"/>
              <w:rtl w:val="0"/>
            </w:rPr>
            <w:t xml:space="preserve">Manager Quality Assurance</w:t>
          </w:r>
        </w:p>
        <w:p w:rsidR="00000000" w:rsidDel="00000000" w:rsidP="00000000" w:rsidRDefault="00000000" w:rsidRPr="00000000" w14:paraId="0000019E">
          <w:pPr>
            <w:spacing w:line="276" w:lineRule="auto"/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vertAlign w:val="baseline"/>
              <w:rtl w:val="0"/>
            </w:rPr>
            <w:t xml:space="preserve">Tanggal :</w:t>
          </w:r>
        </w:p>
      </w:tc>
      <w:tc>
        <w:tcPr>
          <w:vMerge w:val="continue"/>
          <w:vAlign w:val="top"/>
        </w:tcPr>
        <w:p w:rsidR="00000000" w:rsidDel="00000000" w:rsidP="00000000" w:rsidRDefault="00000000" w:rsidRPr="00000000" w14:paraId="0000019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A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320"/>
        <w:tab w:val="right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lowerLetter"/>
      <w:lvlText w:val="%1."/>
      <w:lvlJc w:val="left"/>
      <w:pPr>
        <w:ind w:left="1080" w:hanging="360"/>
      </w:pPr>
      <w:rPr>
        <w:b w:val="0"/>
        <w:vertAlign w:val="baseli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vertAlign w:val="baseline"/>
      </w:rPr>
    </w:lvl>
  </w:abstractNum>
  <w:abstractNum w:abstractNumId="2">
    <w:lvl w:ilvl="0">
      <w:start w:val="1"/>
      <w:numFmt w:val="lowerLetter"/>
      <w:lvlText w:val="%1."/>
      <w:lvlJc w:val="left"/>
      <w:pPr>
        <w:ind w:left="1080" w:hanging="360"/>
      </w:pPr>
      <w:rPr>
        <w:b w:val="0"/>
        <w:vertAlign w:val="baseli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vertAlign w:val="baseline"/>
      </w:rPr>
    </w:lvl>
  </w:abstractNum>
  <w:abstractNum w:abstractNumId="3">
    <w:lvl w:ilvl="0">
      <w:start w:val="1"/>
      <w:numFmt w:val="lowerLetter"/>
      <w:lvlText w:val="%1."/>
      <w:lvlJc w:val="left"/>
      <w:pPr>
        <w:ind w:left="1080" w:hanging="360"/>
      </w:pPr>
      <w:rPr>
        <w:rFonts w:ascii="Calibri" w:cs="Calibri" w:eastAsia="Calibri" w:hAnsi="Calibri"/>
        <w:b w:val="0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2160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936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2551.1811023622045" w:hanging="270"/>
      </w:pPr>
      <w:rPr>
        <w:u w:val="none"/>
      </w:rPr>
    </w:lvl>
    <w:lvl w:ilvl="1">
      <w:start w:val="1"/>
      <w:numFmt w:val="bullet"/>
      <w:lvlText w:val="●"/>
      <w:lvlJc w:val="left"/>
      <w:pPr>
        <w:ind w:left="2160" w:hanging="27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2834.645669291339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  <w:b w:val="1"/>
        <w:i w:val="0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i w:val="0"/>
        <w:color w:val="000000"/>
        <w:sz w:val="20"/>
        <w:szCs w:val="20"/>
        <w:vertAlign w:val="baseline"/>
      </w:rPr>
    </w:lvl>
    <w:lvl w:ilvl="2">
      <w:start w:val="1"/>
      <w:numFmt w:val="decimal"/>
      <w:lvlText w:val="%1.%2.%3."/>
      <w:lvlJc w:val="left"/>
      <w:pPr>
        <w:ind w:left="1923" w:hanging="504"/>
      </w:pPr>
      <w:rPr>
        <w:b w:val="0"/>
        <w:i w:val="0"/>
        <w:color w:val="000000"/>
        <w:sz w:val="20"/>
        <w:szCs w:val="20"/>
        <w:vertAlign w:val="baseline"/>
      </w:rPr>
    </w:lvl>
    <w:lvl w:ilvl="3">
      <w:start w:val="1"/>
      <w:numFmt w:val="lowerLetter"/>
      <w:lvlText w:val="%4."/>
      <w:lvlJc w:val="left"/>
      <w:pPr>
        <w:ind w:left="1728" w:hanging="647.9999999999998"/>
      </w:pPr>
      <w:rPr>
        <w:b w:val="0"/>
        <w:i w:val="0"/>
        <w:sz w:val="20"/>
        <w:szCs w:val="20"/>
        <w:vertAlign w:val="baseline"/>
      </w:rPr>
    </w:lvl>
    <w:lvl w:ilvl="4">
      <w:start w:val="1"/>
      <w:numFmt w:val="bullet"/>
      <w:lvlText w:val="−"/>
      <w:lvlJc w:val="left"/>
      <w:pPr>
        <w:ind w:left="2232" w:hanging="792"/>
      </w:pPr>
      <w:rPr>
        <w:rFonts w:ascii="Noto Sans Symbols" w:cs="Noto Sans Symbols" w:eastAsia="Noto Sans Symbols" w:hAnsi="Noto Sans Symbols"/>
        <w:vertAlign w:val="baseline"/>
      </w:rPr>
    </w:lvl>
    <w:lvl w:ilvl="5">
      <w:start w:val="1"/>
      <w:numFmt w:val="decimal"/>
      <w:lvlText w:val="%1.%2.%3.%4.−.%6."/>
      <w:lvlJc w:val="left"/>
      <w:pPr>
        <w:ind w:left="2736" w:hanging="935.9999999999998"/>
      </w:pPr>
      <w:rPr>
        <w:vertAlign w:val="baseline"/>
      </w:rPr>
    </w:lvl>
    <w:lvl w:ilvl="6">
      <w:start w:val="1"/>
      <w:numFmt w:val="decimal"/>
      <w:lvlText w:val="%1.%2.%3.%4.−.%6.%7."/>
      <w:lvlJc w:val="left"/>
      <w:pPr>
        <w:ind w:left="3240" w:hanging="1080"/>
      </w:pPr>
      <w:rPr>
        <w:vertAlign w:val="baseline"/>
      </w:rPr>
    </w:lvl>
    <w:lvl w:ilvl="7">
      <w:start w:val="1"/>
      <w:numFmt w:val="decimal"/>
      <w:lvlText w:val="%1.%2.%3.%4.−.%6.%7.%8."/>
      <w:lvlJc w:val="left"/>
      <w:pPr>
        <w:ind w:left="3744" w:hanging="1224.0000000000005"/>
      </w:pPr>
      <w:rPr>
        <w:vertAlign w:val="baseline"/>
      </w:rPr>
    </w:lvl>
    <w:lvl w:ilvl="8">
      <w:start w:val="1"/>
      <w:numFmt w:val="decimal"/>
      <w:lvlText w:val="%1.%2.%3.%4.−.%6.%7.%8.%9."/>
      <w:lvlJc w:val="left"/>
      <w:pPr>
        <w:ind w:left="4320" w:hanging="1440"/>
      </w:pPr>
      <w:rPr>
        <w:vertAlign w:val="baseline"/>
      </w:rPr>
    </w:lvl>
  </w:abstractNum>
  <w:abstractNum w:abstractNumId="9">
    <w:lvl w:ilvl="0">
      <w:start w:val="1"/>
      <w:numFmt w:val="bullet"/>
      <w:lvlText w:val="-"/>
      <w:lvlJc w:val="left"/>
      <w:pPr>
        <w:ind w:left="2551.1811023622045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2834.645669291339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2551.1811023622045" w:hanging="270"/>
      </w:pPr>
      <w:rPr>
        <w:u w:val="none"/>
      </w:rPr>
    </w:lvl>
    <w:lvl w:ilvl="1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936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upperLetter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lowerLetter"/>
      <w:lvlText w:val="%2."/>
      <w:lvlJc w:val="left"/>
      <w:pPr>
        <w:ind w:left="810" w:hanging="450"/>
      </w:pPr>
      <w:rPr>
        <w:b w:val="0"/>
        <w:i w:val="0"/>
        <w:color w:val="000000"/>
        <w:sz w:val="20"/>
        <w:szCs w:val="20"/>
      </w:rPr>
    </w:lvl>
    <w:lvl w:ilvl="2">
      <w:start w:val="1"/>
      <w:numFmt w:val="lowerRoman"/>
      <w:lvlText w:val="%3."/>
      <w:lvlJc w:val="right"/>
      <w:pPr>
        <w:ind w:left="1440" w:hanging="630"/>
      </w:pPr>
      <w:rPr>
        <w:b w:val="0"/>
        <w:i w:val="0"/>
        <w:color w:val="000000"/>
        <w:sz w:val="20"/>
        <w:szCs w:val="20"/>
      </w:rPr>
    </w:lvl>
    <w:lvl w:ilvl="3">
      <w:start w:val="3"/>
      <w:numFmt w:val="lowerLetter"/>
      <w:lvlText w:val="%4."/>
      <w:lvlJc w:val="left"/>
      <w:pPr>
        <w:ind w:left="1710" w:hanging="285"/>
      </w:pPr>
      <w:rPr>
        <w:b w:val="0"/>
        <w:i w:val="0"/>
        <w:sz w:val="20"/>
        <w:szCs w:val="20"/>
      </w:rPr>
    </w:lvl>
    <w:lvl w:ilvl="4">
      <w:start w:val="1"/>
      <w:numFmt w:val="lowerLetter"/>
      <w:lvlText w:val="%5."/>
      <w:lvlJc w:val="left"/>
      <w:pPr>
        <w:ind w:left="2232" w:hanging="792"/>
      </w:pPr>
      <w:rPr>
        <w:rFonts w:ascii="Noto Sans Symbols" w:cs="Noto Sans Symbols" w:eastAsia="Noto Sans Symbols" w:hAnsi="Noto Sans Symbols"/>
      </w:rPr>
    </w:lvl>
    <w:lvl w:ilvl="5">
      <w:start w:val="1"/>
      <w:numFmt w:val="lowerRoman"/>
      <w:lvlText w:val="%6."/>
      <w:lvlJc w:val="right"/>
      <w:pPr>
        <w:ind w:left="2736" w:hanging="935.9999999999995"/>
      </w:pPr>
      <w:rPr/>
    </w:lvl>
    <w:lvl w:ilvl="6">
      <w:start w:val="1"/>
      <w:numFmt w:val="decimal"/>
      <w:lvlText w:val="%7."/>
      <w:lvlJc w:val="left"/>
      <w:pPr>
        <w:ind w:left="3240" w:hanging="1080"/>
      </w:pPr>
      <w:rPr/>
    </w:lvl>
    <w:lvl w:ilvl="7">
      <w:start w:val="1"/>
      <w:numFmt w:val="lowerLetter"/>
      <w:lvlText w:val="%8."/>
      <w:lvlJc w:val="left"/>
      <w:pPr>
        <w:ind w:left="3744" w:hanging="1224.0000000000005"/>
      </w:pPr>
      <w:rPr/>
    </w:lvl>
    <w:lvl w:ilvl="8">
      <w:start w:val="1"/>
      <w:numFmt w:val="lowerRoman"/>
      <w:lvlText w:val="%9."/>
      <w:lvlJc w:val="right"/>
      <w:pPr>
        <w:ind w:left="4320" w:hanging="1440"/>
      </w:pPr>
      <w:rPr/>
    </w:lvl>
  </w:abstractNum>
  <w:abstractNum w:abstractNumId="15">
    <w:lvl w:ilvl="0">
      <w:start w:val="1"/>
      <w:numFmt w:val="lowerLetter"/>
      <w:lvlText w:val="%1."/>
      <w:lvlJc w:val="left"/>
      <w:pPr>
        <w:ind w:left="288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360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432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504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576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648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720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92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8640" w:hanging="360"/>
      </w:pPr>
      <w:rPr>
        <w:u w:val="none"/>
      </w:rPr>
    </w:lvl>
  </w:abstractNum>
  <w:abstractNum w:abstractNumId="16">
    <w:lvl w:ilvl="0">
      <w:start w:val="1"/>
      <w:numFmt w:val="lowerLetter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7">
    <w:lvl w:ilvl="0">
      <w:start w:val="1"/>
      <w:numFmt w:val="lowerLetter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8">
    <w:lvl w:ilvl="0">
      <w:start w:val="1"/>
      <w:numFmt w:val="bullet"/>
      <w:lvlText w:val="-"/>
      <w:lvlJc w:val="left"/>
      <w:pPr>
        <w:ind w:left="2551.1811023622045" w:hanging="270"/>
      </w:pPr>
      <w:rPr>
        <w:u w:val="none"/>
      </w:rPr>
    </w:lvl>
    <w:lvl w:ilvl="1">
      <w:start w:val="1"/>
      <w:numFmt w:val="bullet"/>
      <w:lvlText w:val="●"/>
      <w:lvlJc w:val="left"/>
      <w:pPr>
        <w:ind w:left="2834.645669291339" w:hanging="27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2551.1811023622045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2160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lang w:val="id-ID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sz w:val="32"/>
      <w:szCs w:val="32"/>
      <w:vertAlign w:val="baseline"/>
    </w:rPr>
  </w:style>
  <w:style w:type="paragraph" w:styleId="Heading2">
    <w:name w:val="heading 2"/>
    <w:basedOn w:val="Normal"/>
    <w:next w:val="Normal"/>
    <w:pPr>
      <w:keepNext w:val="1"/>
      <w:ind w:left="360" w:hanging="360"/>
    </w:pPr>
    <w:rPr>
      <w:rFonts w:ascii="Arial" w:cs="Arial" w:eastAsia="Arial" w:hAnsi="Arial"/>
      <w:b w:val="1"/>
      <w:sz w:val="22"/>
      <w:szCs w:val="22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b w:val="1"/>
      <w:sz w:val="22"/>
      <w:szCs w:val="22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paragraph" w:styleId="Heading1">
    <w:name w:val="Heading 1"/>
    <w:basedOn w:val="Normal"/>
    <w:next w:val="Normal"/>
    <w:autoRedefine w:val="0"/>
    <w:hidden w:val="0"/>
    <w:qFormat w:val="0"/>
    <w:pPr>
      <w:keepNext w:val="1"/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0"/>
    </w:pPr>
    <w:rPr>
      <w:rFonts w:ascii="Arial" w:cs="Arial" w:hAnsi="Arial"/>
      <w:b w:val="1"/>
      <w:bCs w:val="1"/>
      <w:w w:val="100"/>
      <w:kern w:val="32"/>
      <w:position w:val="-1"/>
      <w:sz w:val="32"/>
      <w:szCs w:val="32"/>
      <w:effect w:val="none"/>
      <w:vertAlign w:val="baseline"/>
      <w:cs w:val="0"/>
      <w:em w:val="none"/>
      <w:lang w:bidi="ar-SA" w:eastAsia="en-US" w:val="en-US"/>
    </w:rPr>
  </w:style>
  <w:style w:type="paragraph" w:styleId="Heading2">
    <w:name w:val="Heading 2"/>
    <w:basedOn w:val="Normal"/>
    <w:next w:val="Normal"/>
    <w:autoRedefine w:val="0"/>
    <w:hidden w:val="0"/>
    <w:qFormat w:val="0"/>
    <w:pPr>
      <w:keepNext w:val="1"/>
      <w:numPr>
        <w:ilvl w:val="0"/>
        <w:numId w:val="1"/>
      </w:numPr>
      <w:tabs>
        <w:tab w:val="clear" w:pos="840"/>
        <w:tab w:val="num" w:leader="none" w:pos="360"/>
      </w:tabs>
      <w:suppressAutoHyphens w:val="1"/>
      <w:spacing w:line="1" w:lineRule="atLeast"/>
      <w:ind w:left="360" w:leftChars="-1" w:rightChars="0" w:hanging="360" w:firstLineChars="-1"/>
      <w:textDirection w:val="btLr"/>
      <w:textAlignment w:val="top"/>
      <w:outlineLvl w:val="1"/>
    </w:pPr>
    <w:rPr>
      <w:rFonts w:ascii="Arial" w:hAnsi="Arial"/>
      <w:b w:val="1"/>
      <w:w w:val="100"/>
      <w:position w:val="-1"/>
      <w:sz w:val="22"/>
      <w:effect w:val="none"/>
      <w:vertAlign w:val="baseline"/>
      <w:cs w:val="0"/>
      <w:em w:val="none"/>
      <w:lang w:bidi="ar-SA" w:eastAsia="und" w:val="und"/>
    </w:rPr>
  </w:style>
  <w:style w:type="paragraph" w:styleId="Heading6">
    <w:name w:val="Heading 6"/>
    <w:basedOn w:val="Normal"/>
    <w:next w:val="Normal"/>
    <w:autoRedefine w:val="0"/>
    <w:hidden w:val="0"/>
    <w:qFormat w:val="0"/>
    <w:pPr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5"/>
    </w:pPr>
    <w:rPr>
      <w:b w:val="1"/>
      <w:bCs w:val="1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n-US"/>
    </w:rPr>
  </w:style>
  <w:style w:type="character" w:styleId="DefaultParagraphFont">
    <w:name w:val="Default Paragraph Font"/>
    <w:next w:val="DefaultParagraphFo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Header">
    <w:name w:val="Header"/>
    <w:basedOn w:val="Normal"/>
    <w:next w:val="Header"/>
    <w:autoRedefine w:val="0"/>
    <w:hidden w:val="0"/>
    <w:qFormat w:val="0"/>
    <w:pPr>
      <w:tabs>
        <w:tab w:val="center" w:leader="none" w:pos="4320"/>
        <w:tab w:val="right" w:leader="none" w:pos="8640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2"/>
      <w:effect w:val="none"/>
      <w:vertAlign w:val="baseline"/>
      <w:cs w:val="0"/>
      <w:em w:val="none"/>
      <w:lang w:bidi="ar-SA" w:eastAsia="en-US" w:val="en-US"/>
    </w:rPr>
  </w:style>
  <w:style w:type="paragraph" w:styleId="Footer">
    <w:name w:val="Footer"/>
    <w:basedOn w:val="Normal"/>
    <w:next w:val="Footer"/>
    <w:autoRedefine w:val="0"/>
    <w:hidden w:val="0"/>
    <w:qFormat w:val="0"/>
    <w:pPr>
      <w:tabs>
        <w:tab w:val="center" w:leader="none" w:pos="4320"/>
        <w:tab w:val="right" w:leader="none" w:pos="8640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2"/>
      <w:effect w:val="none"/>
      <w:vertAlign w:val="baseline"/>
      <w:cs w:val="0"/>
      <w:em w:val="none"/>
      <w:lang w:bidi="ar-SA" w:eastAsia="und" w:val="und"/>
    </w:rPr>
  </w:style>
  <w:style w:type="character" w:styleId="PageNumber">
    <w:name w:val="Page Number"/>
    <w:basedOn w:val="DefaultParagraphFont"/>
    <w:next w:val="PageNumbe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ListParagraph">
    <w:name w:val="List Paragraph"/>
    <w:basedOn w:val="Normal"/>
    <w:next w:val="ListParagraph"/>
    <w:autoRedefine w:val="0"/>
    <w:hidden w:val="0"/>
    <w:qFormat w:val="0"/>
    <w:pPr>
      <w:suppressAutoHyphens w:val="1"/>
      <w:spacing w:line="1" w:lineRule="atLeast"/>
      <w:ind w:left="720"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numbering" w:styleId="Style11">
    <w:name w:val="Style11"/>
    <w:next w:val="Style11"/>
    <w:autoRedefine w:val="0"/>
    <w:hidden w:val="0"/>
    <w:qFormat w:val="0"/>
    <w:pPr>
      <w:numPr>
        <w:ilvl w:val="0"/>
        <w:numId w:val="2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BodyText">
    <w:name w:val="Body Text"/>
    <w:basedOn w:val="Normal"/>
    <w:next w:val="BodyText"/>
    <w:autoRedefine w:val="0"/>
    <w:hidden w:val="0"/>
    <w:qFormat w:val="0"/>
    <w:pPr>
      <w:suppressAutoHyphens w:val="1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rFonts w:ascii="Arial" w:hAnsi="Arial"/>
      <w:w w:val="100"/>
      <w:position w:val="-1"/>
      <w:sz w:val="22"/>
      <w:effect w:val="none"/>
      <w:vertAlign w:val="baseline"/>
      <w:cs w:val="0"/>
      <w:em w:val="none"/>
      <w:lang w:bidi="ar-SA" w:eastAsia="und" w:val="id-ID"/>
    </w:rPr>
  </w:style>
  <w:style w:type="table" w:styleId="TableGrid">
    <w:name w:val="Table Grid"/>
    <w:basedOn w:val="TableNormal"/>
    <w:next w:val="TableGri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Grid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BalloonText">
    <w:name w:val="Balloon Text"/>
    <w:basedOn w:val="Normal"/>
    <w:next w:val="BalloonTex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und" w:val="und"/>
    </w:rPr>
  </w:style>
  <w:style w:type="character" w:styleId="BalloonTextChar">
    <w:name w:val="Balloon Text Char"/>
    <w:next w:val="BalloonTextCh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character" w:styleId="Hyperlink">
    <w:name w:val="Hyperlink"/>
    <w:next w:val="Hyperlink"/>
    <w:autoRedefine w:val="0"/>
    <w:hidden w:val="0"/>
    <w:qFormat w:val="1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character" w:styleId="apple-converted-space">
    <w:name w:val="apple-converted-space"/>
    <w:next w:val="apple-converted-spac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Heading2Char">
    <w:name w:val="Heading 2 Char"/>
    <w:next w:val="Heading2Char"/>
    <w:autoRedefine w:val="0"/>
    <w:hidden w:val="0"/>
    <w:qFormat w:val="0"/>
    <w:rPr>
      <w:rFonts w:ascii="Arial" w:hAnsi="Arial"/>
      <w:b w:val="1"/>
      <w:w w:val="100"/>
      <w:position w:val="-1"/>
      <w:sz w:val="22"/>
      <w:effect w:val="none"/>
      <w:vertAlign w:val="baseline"/>
      <w:cs w:val="0"/>
      <w:em w:val="none"/>
      <w:lang w:eastAsia="und" w:val="und"/>
    </w:rPr>
  </w:style>
  <w:style w:type="character" w:styleId="FooterChar">
    <w:name w:val="Footer Char"/>
    <w:next w:val="FooterChar"/>
    <w:autoRedefine w:val="0"/>
    <w:hidden w:val="0"/>
    <w:qFormat w:val="0"/>
    <w:rPr>
      <w:rFonts w:ascii="Arial" w:hAnsi="Arial"/>
      <w:w w:val="100"/>
      <w:position w:val="-1"/>
      <w:sz w:val="22"/>
      <w:effect w:val="none"/>
      <w:vertAlign w:val="baseline"/>
      <w:cs w:val="0"/>
      <w:em w:val="none"/>
      <w:lang/>
    </w:rPr>
  </w:style>
  <w:style w:type="character" w:styleId="BodyTextChar">
    <w:name w:val="Body Text Char"/>
    <w:next w:val="BodyTextChar"/>
    <w:autoRedefine w:val="0"/>
    <w:hidden w:val="0"/>
    <w:qFormat w:val="0"/>
    <w:rPr>
      <w:rFonts w:ascii="Arial" w:hAnsi="Arial"/>
      <w:w w:val="100"/>
      <w:position w:val="-1"/>
      <w:sz w:val="22"/>
      <w:effect w:val="none"/>
      <w:vertAlign w:val="baseline"/>
      <w:cs w:val="0"/>
      <w:em w:val="none"/>
      <w:lang w:val="id-ID"/>
    </w:rPr>
  </w:style>
  <w:style w:type="character" w:styleId="CommentReference">
    <w:name w:val="Comment Reference"/>
    <w:next w:val="CommentReference"/>
    <w:autoRedefine w:val="0"/>
    <w:hidden w:val="0"/>
    <w:qFormat w:val="1"/>
    <w:rPr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paragraph" w:styleId="CommentText">
    <w:name w:val="Comment Text"/>
    <w:basedOn w:val="Normal"/>
    <w:next w:val="CommentTex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character" w:styleId="CommentTextChar">
    <w:name w:val="Comment Text Char"/>
    <w:next w:val="CommentText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 w:eastAsia="en-US" w:val="en-US"/>
    </w:rPr>
  </w:style>
  <w:style w:type="paragraph" w:styleId="CommentSubject">
    <w:name w:val="Comment Subject"/>
    <w:basedOn w:val="CommentText"/>
    <w:next w:val="CommentTex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b w:val="1"/>
      <w:bCs w:val="1"/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character" w:styleId="CommentSubjectChar">
    <w:name w:val="Comment Subject Char"/>
    <w:next w:val="CommentSubjectChar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 w:eastAsia="en-US" w:val="en-US"/>
    </w:rPr>
  </w:style>
  <w:style w:type="character" w:styleId="HeaderChar">
    <w:name w:val="Header Char"/>
    <w:next w:val="HeaderChar"/>
    <w:autoRedefine w:val="0"/>
    <w:hidden w:val="0"/>
    <w:qFormat w:val="0"/>
    <w:rPr>
      <w:rFonts w:ascii="Arial" w:hAnsi="Arial"/>
      <w:w w:val="100"/>
      <w:position w:val="-1"/>
      <w:sz w:val="22"/>
      <w:effect w:val="none"/>
      <w:vertAlign w:val="baseline"/>
      <w:cs w:val="0"/>
      <w:em w:val="none"/>
      <w:lang w:eastAsia="en-US" w:val="en-US"/>
    </w:rPr>
  </w:style>
  <w:style w:type="character" w:styleId="short_text">
    <w:name w:val="short_text"/>
    <w:basedOn w:val="DefaultParagraphFont"/>
    <w:next w:val="short_tex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nobull">
    <w:name w:val="nobull"/>
    <w:next w:val="nobull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inline_para">
    <w:name w:val="inline_para"/>
    <w:next w:val="inline_para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Emphasis">
    <w:name w:val="Emphasis"/>
    <w:next w:val="Emphasis"/>
    <w:autoRedefine w:val="0"/>
    <w:hidden w:val="0"/>
    <w:qFormat w:val="0"/>
    <w:rPr>
      <w:i w:val="1"/>
      <w:iCs w:val="1"/>
      <w:w w:val="100"/>
      <w:position w:val="-1"/>
      <w:effect w:val="none"/>
      <w:vertAlign w:val="baseline"/>
      <w:cs w:val="0"/>
      <w:em w:val="none"/>
      <w:lang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SUl+L7Derze84rUsgHToYAGB1HA==">AMUW2mUMCRtZ74hW1yW3ebuJLcZBmRq0dNTFWHwoL5RUcGtJhbzKBIz4IEiVyJU6x6zFhWT1GkmnYNkH3dzfXnRrePoEl4mtWykq/Tkn3Fn2FW7MC7czlGM=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2018-05-28T08:32:00Z</dcterms:created>
  <dc:creator>Sistem Mutu</dc:creator>
</cp:coreProperties>
</file>