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Tujuan/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Objective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Menunjukkan deskripsi spesifik dari bahan baku Polysorbate 80 untuk digunakan sebagai acuan pada pemeriksaan bahan.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To show specific description of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Polysorbate 80</w:t>
      </w: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raw material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be used as a reference on inspection of the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both"/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Ruang Lingkup/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Scope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Menjelaskan spesifikasi bahan baku Polysorbate 80  yang digunakan untuk proses produksi di PT. Kimia Farma (Persero), Tbk-Plant Banjaran.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explain specific description of Polysorbate 80</w:t>
      </w: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raw material</w:t>
      </w:r>
      <w:r w:rsidDel="00000000" w:rsidR="00000000" w:rsidRPr="00000000">
        <w:rPr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which is used for manufacture process in PT. Kimia Farma (persero), Tbk-Plant Banjaran.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" w:right="0" w:hanging="482"/>
        <w:jc w:val="both"/>
        <w:rPr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Spesifikasi Bahan/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Material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ind w:left="284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Sinonim/</w:t>
      </w:r>
      <w:r w:rsidDel="00000000" w:rsidR="00000000" w:rsidRPr="00000000">
        <w:rPr>
          <w:i w:val="1"/>
          <w:sz w:val="21"/>
          <w:szCs w:val="21"/>
          <w:rtl w:val="0"/>
        </w:rPr>
        <w:t xml:space="preserve">Synonyms</w:t>
      </w: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: Polioksietilen 20 sorbitan monooleat</w:t>
      </w:r>
    </w:p>
    <w:p w:rsidR="00000000" w:rsidDel="00000000" w:rsidP="00000000" w:rsidRDefault="00000000" w:rsidRPr="00000000" w14:paraId="0000000B">
      <w:pPr>
        <w:spacing w:after="0" w:line="276" w:lineRule="auto"/>
        <w:ind w:left="284" w:firstLine="0"/>
        <w:rPr>
          <w:sz w:val="23"/>
          <w:szCs w:val="23"/>
          <w:vertAlign w:val="subscript"/>
        </w:rPr>
      </w:pPr>
      <w:r w:rsidDel="00000000" w:rsidR="00000000" w:rsidRPr="00000000">
        <w:rPr>
          <w:sz w:val="23"/>
          <w:szCs w:val="23"/>
          <w:rtl w:val="0"/>
        </w:rPr>
        <w:t xml:space="preserve">  Rumus molekul/</w:t>
      </w:r>
      <w:r w:rsidDel="00000000" w:rsidR="00000000" w:rsidRPr="00000000">
        <w:rPr>
          <w:i w:val="1"/>
          <w:sz w:val="21"/>
          <w:szCs w:val="21"/>
          <w:rtl w:val="0"/>
        </w:rPr>
        <w:t xml:space="preserve">Molecular formula</w:t>
      </w:r>
      <w:r w:rsidDel="00000000" w:rsidR="00000000" w:rsidRPr="00000000">
        <w:rPr>
          <w:sz w:val="23"/>
          <w:szCs w:val="23"/>
          <w:rtl w:val="0"/>
        </w:rPr>
        <w:tab/>
        <w:t xml:space="preserve">: C</w:t>
      </w:r>
      <w:r w:rsidDel="00000000" w:rsidR="00000000" w:rsidRPr="00000000">
        <w:rPr>
          <w:sz w:val="23"/>
          <w:szCs w:val="23"/>
          <w:vertAlign w:val="subscript"/>
          <w:rtl w:val="0"/>
        </w:rPr>
        <w:t xml:space="preserve">64</w:t>
      </w:r>
      <w:r w:rsidDel="00000000" w:rsidR="00000000" w:rsidRPr="00000000">
        <w:rPr>
          <w:sz w:val="23"/>
          <w:szCs w:val="23"/>
          <w:rtl w:val="0"/>
        </w:rPr>
        <w:t xml:space="preserve">H</w:t>
      </w:r>
      <w:r w:rsidDel="00000000" w:rsidR="00000000" w:rsidRPr="00000000">
        <w:rPr>
          <w:sz w:val="23"/>
          <w:szCs w:val="23"/>
          <w:vertAlign w:val="subscript"/>
          <w:rtl w:val="0"/>
        </w:rPr>
        <w:t xml:space="preserve">124</w:t>
      </w:r>
      <w:r w:rsidDel="00000000" w:rsidR="00000000" w:rsidRPr="00000000">
        <w:rPr>
          <w:sz w:val="23"/>
          <w:szCs w:val="23"/>
          <w:rtl w:val="0"/>
        </w:rPr>
        <w:t xml:space="preserve">O</w:t>
      </w:r>
      <w:r w:rsidDel="00000000" w:rsidR="00000000" w:rsidRPr="00000000">
        <w:rPr>
          <w:sz w:val="23"/>
          <w:szCs w:val="23"/>
          <w:vertAlign w:val="subscript"/>
          <w:rtl w:val="0"/>
        </w:rPr>
        <w:t xml:space="preserve">26</w:t>
      </w:r>
    </w:p>
    <w:p w:rsidR="00000000" w:rsidDel="00000000" w:rsidP="00000000" w:rsidRDefault="00000000" w:rsidRPr="00000000" w14:paraId="0000000C">
      <w:pPr>
        <w:spacing w:after="0" w:line="276" w:lineRule="auto"/>
        <w:ind w:left="284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Bobot molekul/</w:t>
      </w:r>
      <w:r w:rsidDel="00000000" w:rsidR="00000000" w:rsidRPr="00000000">
        <w:rPr>
          <w:i w:val="1"/>
          <w:sz w:val="21"/>
          <w:szCs w:val="21"/>
          <w:rtl w:val="0"/>
        </w:rPr>
        <w:t xml:space="preserve">Molecular weight</w:t>
      </w:r>
      <w:r w:rsidDel="00000000" w:rsidR="00000000" w:rsidRPr="00000000">
        <w:rPr>
          <w:sz w:val="23"/>
          <w:szCs w:val="23"/>
          <w:rtl w:val="0"/>
        </w:rPr>
        <w:tab/>
        <w:t xml:space="preserve">: 1.310 g/mol </w:t>
      </w:r>
    </w:p>
    <w:p w:rsidR="00000000" w:rsidDel="00000000" w:rsidP="00000000" w:rsidRDefault="00000000" w:rsidRPr="00000000" w14:paraId="0000000D">
      <w:pPr>
        <w:spacing w:after="0" w:line="276" w:lineRule="auto"/>
        <w:ind w:left="284" w:firstLine="0"/>
        <w:rPr>
          <w:b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sz w:val="23"/>
          <w:szCs w:val="23"/>
          <w:rtl w:val="0"/>
        </w:rPr>
        <w:t xml:space="preserve">Kode material/</w:t>
      </w:r>
      <w:r w:rsidDel="00000000" w:rsidR="00000000" w:rsidRPr="00000000">
        <w:rPr>
          <w:b w:val="1"/>
          <w:i w:val="1"/>
          <w:sz w:val="21"/>
          <w:szCs w:val="21"/>
          <w:rtl w:val="0"/>
        </w:rPr>
        <w:t xml:space="preserve">Material code</w:t>
      </w:r>
      <w:r w:rsidDel="00000000" w:rsidR="00000000" w:rsidRPr="00000000">
        <w:rPr>
          <w:b w:val="1"/>
          <w:sz w:val="23"/>
          <w:szCs w:val="23"/>
          <w:rtl w:val="0"/>
        </w:rPr>
        <w:tab/>
        <w:t xml:space="preserve">: 32000195; 32000339</w:t>
      </w:r>
    </w:p>
    <w:p w:rsidR="00000000" w:rsidDel="00000000" w:rsidP="00000000" w:rsidRDefault="00000000" w:rsidRPr="00000000" w14:paraId="0000000E">
      <w:pPr>
        <w:spacing w:after="0" w:line="276" w:lineRule="auto"/>
        <w:ind w:left="284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4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585"/>
        <w:gridCol w:w="2625"/>
        <w:gridCol w:w="1034"/>
        <w:gridCol w:w="3076"/>
        <w:gridCol w:w="1904"/>
        <w:tblGridChange w:id="0">
          <w:tblGrid>
            <w:gridCol w:w="585"/>
            <w:gridCol w:w="2625"/>
            <w:gridCol w:w="1034"/>
            <w:gridCol w:w="3076"/>
            <w:gridCol w:w="1904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0" w:line="276" w:lineRule="auto"/>
              <w:rPr>
                <w:b w:val="0"/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0" w:line="276" w:lineRule="auto"/>
              <w:rPr>
                <w:b w:val="0"/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Parameter Pemeriksaan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76" w:lineRule="auto"/>
              <w:rPr>
                <w:b w:val="0"/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Inspection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0" w:line="276" w:lineRule="auto"/>
              <w:rPr>
                <w:b w:val="0"/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Satuan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76" w:lineRule="auto"/>
              <w:rPr>
                <w:b w:val="0"/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0" w:line="276" w:lineRule="auto"/>
              <w:rPr>
                <w:b w:val="0"/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Kriteria yang Diterima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76" w:lineRule="auto"/>
              <w:rPr>
                <w:b w:val="0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0" w:line="276" w:lineRule="auto"/>
              <w:rPr>
                <w:b w:val="0"/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Referensi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76" w:lineRule="auto"/>
              <w:rPr>
                <w:b w:val="0"/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after="0" w:line="276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Pemerian</w:t>
            </w:r>
          </w:p>
          <w:p w:rsidR="00000000" w:rsidDel="00000000" w:rsidP="00000000" w:rsidRDefault="00000000" w:rsidRPr="00000000" w14:paraId="0000001A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after="0" w:line="276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Bentuk</w:t>
            </w:r>
          </w:p>
          <w:p w:rsidR="00000000" w:rsidDel="00000000" w:rsidP="00000000" w:rsidRDefault="00000000" w:rsidRPr="00000000" w14:paraId="00000020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Shape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Cairan seperti minyak</w:t>
            </w:r>
          </w:p>
          <w:p w:rsidR="00000000" w:rsidDel="00000000" w:rsidP="00000000" w:rsidRDefault="00000000" w:rsidRPr="00000000" w14:paraId="00000023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Liquid like oil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 </w:t>
            </w:r>
          </w:p>
          <w:p w:rsidR="00000000" w:rsidDel="00000000" w:rsidP="00000000" w:rsidRDefault="00000000" w:rsidRPr="00000000" w14:paraId="00000025">
            <w:pPr>
              <w:spacing w:after="0"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1412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Warna</w:t>
            </w:r>
          </w:p>
          <w:p w:rsidR="00000000" w:rsidDel="00000000" w:rsidP="00000000" w:rsidRDefault="00000000" w:rsidRPr="00000000" w14:paraId="00000028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Color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Kuning muda hingga cokelat muda</w:t>
            </w:r>
          </w:p>
          <w:p w:rsidR="00000000" w:rsidDel="00000000" w:rsidP="00000000" w:rsidRDefault="00000000" w:rsidRPr="00000000" w14:paraId="0000002B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Light yellow to light brown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 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1412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Bau</w:t>
            </w:r>
          </w:p>
          <w:p w:rsidR="00000000" w:rsidDel="00000000" w:rsidP="00000000" w:rsidRDefault="00000000" w:rsidRPr="00000000" w14:paraId="00000030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Odor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Khas Lemah </w:t>
            </w:r>
          </w:p>
          <w:p w:rsidR="00000000" w:rsidDel="00000000" w:rsidP="00000000" w:rsidRDefault="00000000" w:rsidRPr="00000000" w14:paraId="00000033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Characteristic faint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 </w:t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1412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Rasa</w:t>
            </w:r>
          </w:p>
          <w:p w:rsidR="00000000" w:rsidDel="00000000" w:rsidP="00000000" w:rsidRDefault="00000000" w:rsidRPr="00000000" w14:paraId="00000038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Taste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Pahit dan hangat</w:t>
            </w:r>
          </w:p>
          <w:p w:rsidR="00000000" w:rsidDel="00000000" w:rsidP="00000000" w:rsidRDefault="00000000" w:rsidRPr="00000000" w14:paraId="0000003B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Bitter and warm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 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1412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spacing w:after="0" w:line="276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Kelarutan</w:t>
            </w:r>
          </w:p>
          <w:p w:rsidR="00000000" w:rsidDel="00000000" w:rsidP="00000000" w:rsidRDefault="00000000" w:rsidRPr="00000000" w14:paraId="00000040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Solubility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spacing w:after="0" w:line="276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Dalam air</w:t>
            </w:r>
          </w:p>
          <w:p w:rsidR="00000000" w:rsidDel="00000000" w:rsidP="00000000" w:rsidRDefault="00000000" w:rsidRPr="00000000" w14:paraId="00000046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In water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Sangat mudah larut</w:t>
            </w:r>
          </w:p>
          <w:p w:rsidR="00000000" w:rsidDel="00000000" w:rsidP="00000000" w:rsidRDefault="00000000" w:rsidRPr="00000000" w14:paraId="00000049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Very soluble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 </w:t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1412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Dalam etanol</w:t>
            </w:r>
          </w:p>
          <w:p w:rsidR="00000000" w:rsidDel="00000000" w:rsidP="00000000" w:rsidRDefault="00000000" w:rsidRPr="00000000" w14:paraId="0000004E">
            <w:pPr>
              <w:spacing w:after="0" w:line="276" w:lineRule="auto"/>
              <w:rPr>
                <w:i w:val="1"/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In ethanol</w:t>
            </w: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Larut</w:t>
            </w:r>
          </w:p>
          <w:p w:rsidR="00000000" w:rsidDel="00000000" w:rsidP="00000000" w:rsidRDefault="00000000" w:rsidRPr="00000000" w14:paraId="00000051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Soluble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 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1412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after="0" w:line="276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Identifikasi</w:t>
            </w:r>
          </w:p>
          <w:p w:rsidR="00000000" w:rsidDel="00000000" w:rsidP="00000000" w:rsidRDefault="00000000" w:rsidRPr="00000000" w14:paraId="00000056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Identification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spacing w:line="276" w:lineRule="auto"/>
              <w:ind w:left="0" w:firstLine="0"/>
              <w:jc w:val="both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Terbentuk massa gelatin pada suhu kamar dan di bawah suhu kamar</w:t>
            </w:r>
          </w:p>
          <w:p w:rsidR="00000000" w:rsidDel="00000000" w:rsidP="00000000" w:rsidRDefault="00000000" w:rsidRPr="00000000" w14:paraId="00000059">
            <w:pPr>
              <w:spacing w:after="0" w:before="0" w:line="308.5714285714286" w:lineRule="auto"/>
              <w:rPr>
                <w:b w:val="1"/>
                <w:i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color w:val="202124"/>
                <w:sz w:val="21"/>
                <w:szCs w:val="21"/>
                <w:shd w:fill="f8f9fa" w:val="clear"/>
                <w:rtl w:val="0"/>
              </w:rPr>
              <w:t xml:space="preserve">Gelatin mass is formed at room temperature and below room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 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1412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Kadar air</w:t>
            </w:r>
          </w:p>
          <w:p w:rsidR="00000000" w:rsidDel="00000000" w:rsidP="00000000" w:rsidRDefault="00000000" w:rsidRPr="00000000" w14:paraId="0000005E">
            <w:pPr>
              <w:spacing w:after="0" w:line="276" w:lineRule="auto"/>
              <w:rPr>
                <w:i w:val="1"/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Determination Water</w:t>
            </w: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%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Tidak lebih dari 3,0</w:t>
            </w:r>
          </w:p>
          <w:p w:rsidR="00000000" w:rsidDel="00000000" w:rsidP="00000000" w:rsidRDefault="00000000" w:rsidRPr="00000000" w14:paraId="00000061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Not more than 3.0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 </w:t>
            </w:r>
          </w:p>
          <w:p w:rsidR="00000000" w:rsidDel="00000000" w:rsidP="00000000" w:rsidRDefault="00000000" w:rsidRPr="00000000" w14:paraId="00000063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1412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spacing w:after="0" w:line="276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Viskositas (pada suhu 25</w:t>
            </w:r>
            <w:r w:rsidDel="00000000" w:rsidR="00000000" w:rsidRPr="00000000">
              <w:rPr>
                <w:sz w:val="23"/>
                <w:szCs w:val="23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C)</w:t>
            </w:r>
          </w:p>
          <w:p w:rsidR="00000000" w:rsidDel="00000000" w:rsidP="00000000" w:rsidRDefault="00000000" w:rsidRPr="00000000" w14:paraId="00000066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Viscosity (at 25</w:t>
            </w:r>
            <w:r w:rsidDel="00000000" w:rsidR="00000000" w:rsidRPr="00000000">
              <w:rPr>
                <w:i w:val="1"/>
                <w:sz w:val="21"/>
                <w:szCs w:val="21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C)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Cps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300 – 500 </w:t>
            </w:r>
          </w:p>
          <w:p w:rsidR="00000000" w:rsidDel="00000000" w:rsidP="00000000" w:rsidRDefault="00000000" w:rsidRPr="00000000" w14:paraId="00000069">
            <w:pPr>
              <w:spacing w:after="0" w:line="276" w:lineRule="auto"/>
              <w:rPr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 </w:t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1412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spacing w:after="0" w:line="276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Berat jenis</w:t>
            </w:r>
          </w:p>
          <w:p w:rsidR="00000000" w:rsidDel="00000000" w:rsidP="00000000" w:rsidRDefault="00000000" w:rsidRPr="00000000" w14:paraId="0000006E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Density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g/ml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1,06 – 1,09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 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1412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spacing w:after="0" w:line="276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Sisa Pemijaran</w:t>
            </w:r>
          </w:p>
          <w:p w:rsidR="00000000" w:rsidDel="00000000" w:rsidP="00000000" w:rsidRDefault="00000000" w:rsidRPr="00000000" w14:paraId="00000075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Residue of Ignition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spacing w:after="0" w:line="276" w:lineRule="auto"/>
              <w:rPr>
                <w:sz w:val="23"/>
                <w:szCs w:val="23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3"/>
                <w:szCs w:val="23"/>
                <w:rtl w:val="0"/>
              </w:rPr>
              <w:t xml:space="preserve">%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Tidak lebih dari 0,25</w:t>
            </w:r>
          </w:p>
          <w:p w:rsidR="00000000" w:rsidDel="00000000" w:rsidP="00000000" w:rsidRDefault="00000000" w:rsidRPr="00000000" w14:paraId="00000078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Not more than 0,25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 </w:t>
            </w:r>
          </w:p>
          <w:p w:rsidR="00000000" w:rsidDel="00000000" w:rsidP="00000000" w:rsidRDefault="00000000" w:rsidRPr="00000000" w14:paraId="0000007A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1412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spacing w:after="0" w:line="276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Logam Berat</w:t>
            </w:r>
          </w:p>
          <w:p w:rsidR="00000000" w:rsidDel="00000000" w:rsidP="00000000" w:rsidRDefault="00000000" w:rsidRPr="00000000" w14:paraId="0000007D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Heavy metal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ppm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Tidak lebih dari 10</w:t>
            </w:r>
          </w:p>
          <w:p w:rsidR="00000000" w:rsidDel="00000000" w:rsidP="00000000" w:rsidRDefault="00000000" w:rsidRPr="00000000" w14:paraId="00000080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Not more than 10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 </w:t>
            </w:r>
          </w:p>
          <w:p w:rsidR="00000000" w:rsidDel="00000000" w:rsidP="00000000" w:rsidRDefault="00000000" w:rsidRPr="00000000" w14:paraId="00000082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1412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after="0" w:line="276" w:lineRule="auto"/>
              <w:jc w:val="righ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Bilangan asam</w:t>
            </w:r>
          </w:p>
          <w:p w:rsidR="00000000" w:rsidDel="00000000" w:rsidP="00000000" w:rsidRDefault="00000000" w:rsidRPr="00000000" w14:paraId="00000085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Acid Value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after="0" w:line="276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Tidak lebih dari 2,2</w:t>
            </w:r>
          </w:p>
          <w:p w:rsidR="00000000" w:rsidDel="00000000" w:rsidP="00000000" w:rsidRDefault="00000000" w:rsidRPr="00000000" w14:paraId="00000088">
            <w:pPr>
              <w:spacing w:after="0" w:line="276" w:lineRule="auto"/>
              <w:rPr>
                <w:i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sz w:val="21"/>
                <w:szCs w:val="21"/>
                <w:rtl w:val="0"/>
              </w:rPr>
              <w:t xml:space="preserve">Not more than 2.2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FI VI (2020) 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hal. 1412</w:t>
            </w:r>
          </w:p>
        </w:tc>
      </w:tr>
    </w:tbl>
    <w:p w:rsidR="00000000" w:rsidDel="00000000" w:rsidP="00000000" w:rsidRDefault="00000000" w:rsidRPr="00000000" w14:paraId="0000008B">
      <w:pPr>
        <w:spacing w:after="0" w:line="276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992" w:left="1304" w:right="93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10050.0" w:type="dxa"/>
      <w:jc w:val="left"/>
      <w:tblInd w:w="-14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790"/>
      <w:gridCol w:w="2595"/>
      <w:gridCol w:w="2460"/>
      <w:gridCol w:w="2205"/>
      <w:tblGridChange w:id="0">
        <w:tblGrid>
          <w:gridCol w:w="2790"/>
          <w:gridCol w:w="2595"/>
          <w:gridCol w:w="2460"/>
          <w:gridCol w:w="2205"/>
        </w:tblGrid>
      </w:tblGridChange>
    </w:tblGrid>
    <w:tr>
      <w:trPr>
        <w:cantSplit w:val="0"/>
        <w:trHeight w:val="495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8D">
          <w:pPr>
            <w:rPr>
              <w:rFonts w:ascii="Tahoma" w:cs="Tahoma" w:eastAsia="Tahoma" w:hAnsi="Tahoma"/>
            </w:rPr>
          </w:pPr>
          <w:bookmarkStart w:colFirst="0" w:colLast="0" w:name="_heading=h.30j0zll" w:id="1"/>
          <w:bookmarkEnd w:id="1"/>
          <w:r w:rsidDel="00000000" w:rsidR="00000000" w:rsidRPr="00000000">
            <w:rPr>
              <w:rFonts w:ascii="Tahoma" w:cs="Tahoma" w:eastAsia="Tahoma" w:hAnsi="Tahoma"/>
            </w:rPr>
            <w:drawing>
              <wp:inline distB="0" distT="0" distL="0" distR="0">
                <wp:extent cx="1447800" cy="762000"/>
                <wp:effectExtent b="0" l="0" r="0" t="0"/>
                <wp:docPr descr="C:\Users\admin\AppData\Local\Microsoft\Windows\INetCache\Content.Word\kf plant banjaran logo png.png" id="5" name="image1.png"/>
                <a:graphic>
                  <a:graphicData uri="http://schemas.openxmlformats.org/drawingml/2006/picture">
                    <pic:pic>
                      <pic:nvPicPr>
                        <pic:cNvPr descr="C:\Users\admin\AppData\Local\Microsoft\Windows\INetCache\Content.Word\kf plant banjaran logo png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shd w:fill="auto" w:val="clear"/>
        </w:tcPr>
        <w:p w:rsidR="00000000" w:rsidDel="00000000" w:rsidP="00000000" w:rsidRDefault="00000000" w:rsidRPr="00000000" w14:paraId="0000008E">
          <w:pPr>
            <w:spacing w:after="0" w:line="276" w:lineRule="auto"/>
            <w:jc w:val="center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rtl w:val="0"/>
            </w:rPr>
            <w:t xml:space="preserve">SPESIFIKASI BAHAN BAKU </w:t>
          </w:r>
        </w:p>
        <w:p w:rsidR="00000000" w:rsidDel="00000000" w:rsidP="00000000" w:rsidRDefault="00000000" w:rsidRPr="00000000" w14:paraId="0000008F">
          <w:pPr>
            <w:spacing w:after="0" w:line="276" w:lineRule="auto"/>
            <w:jc w:val="center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rtl w:val="0"/>
            </w:rPr>
            <w:t xml:space="preserve">POLYSORBATE 80</w:t>
          </w:r>
          <w:r w:rsidDel="00000000" w:rsidR="00000000" w:rsidRPr="00000000">
            <w:rPr>
              <w:rFonts w:ascii="Tahoma" w:cs="Tahoma" w:eastAsia="Tahoma" w:hAnsi="Tahoma"/>
              <w:b w:val="1"/>
              <w:i w:val="1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RAW MATERIAL SPECIFICATION</w:t>
          </w:r>
        </w:p>
        <w:p w:rsidR="00000000" w:rsidDel="00000000" w:rsidP="00000000" w:rsidRDefault="00000000" w:rsidRPr="00000000" w14:paraId="00000091">
          <w:pPr>
            <w:spacing w:after="0" w:line="276" w:lineRule="auto"/>
            <w:jc w:val="center"/>
            <w:rPr>
              <w:rFonts w:ascii="Tahoma" w:cs="Tahoma" w:eastAsia="Tahoma" w:hAnsi="Tahoma"/>
              <w:b w:val="1"/>
              <w:i w:val="1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rtl w:val="0"/>
            </w:rPr>
            <w:t xml:space="preserve">POLYSORBATE 80 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93">
          <w:pPr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Halaman </w:t>
          </w:r>
          <w:r w:rsidDel="00000000" w:rsidR="00000000" w:rsidRPr="00000000">
            <w:rPr>
              <w:rFonts w:ascii="Tahoma" w:cs="Tahoma" w:eastAsia="Tahoma" w:hAnsi="Tahoma"/>
              <w:b w:val="1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47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shd w:fill="auto" w:val="clea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</w:tcPr>
        <w:p w:rsidR="00000000" w:rsidDel="00000000" w:rsidP="00000000" w:rsidRDefault="00000000" w:rsidRPr="00000000" w14:paraId="00000097">
          <w:pPr>
            <w:spacing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Kode Dokumen:</w:t>
          </w:r>
        </w:p>
        <w:p w:rsidR="00000000" w:rsidDel="00000000" w:rsidP="00000000" w:rsidRDefault="00000000" w:rsidRPr="00000000" w14:paraId="00000098">
          <w:pPr>
            <w:spacing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 S-QC-01-109/0</w:t>
          </w:r>
        </w:p>
        <w:p w:rsidR="00000000" w:rsidDel="00000000" w:rsidP="00000000" w:rsidRDefault="00000000" w:rsidRPr="00000000" w14:paraId="00000099">
          <w:pPr>
            <w:spacing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Tanggal Berlaku:</w:t>
          </w:r>
        </w:p>
        <w:p w:rsidR="00000000" w:rsidDel="00000000" w:rsidP="00000000" w:rsidRDefault="00000000" w:rsidRPr="00000000" w14:paraId="0000009A">
          <w:pPr>
            <w:spacing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5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9C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Bagian : Quality Assurance</w:t>
          </w:r>
        </w:p>
        <w:p w:rsidR="00000000" w:rsidDel="00000000" w:rsidP="00000000" w:rsidRDefault="00000000" w:rsidRPr="00000000" w14:paraId="0000009D">
          <w:pPr>
            <w:spacing w:after="24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9E">
          <w:pPr>
            <w:spacing w:after="24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Sub bagian : Technical Support</w:t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366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A0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Disusun oleh:</w:t>
          </w:r>
        </w:p>
        <w:p w:rsidR="00000000" w:rsidDel="00000000" w:rsidP="00000000" w:rsidRDefault="00000000" w:rsidRPr="00000000" w14:paraId="000000A1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Supervisor</w:t>
          </w:r>
        </w:p>
        <w:p w:rsidR="00000000" w:rsidDel="00000000" w:rsidP="00000000" w:rsidRDefault="00000000" w:rsidRPr="00000000" w14:paraId="000000A5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Technical Support</w:t>
          </w:r>
        </w:p>
        <w:p w:rsidR="00000000" w:rsidDel="00000000" w:rsidP="00000000" w:rsidRDefault="00000000" w:rsidRPr="00000000" w14:paraId="000000A6">
          <w:pPr>
            <w:spacing w:after="0"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Tanggal :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A7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Diperiksa oleh:</w:t>
          </w:r>
        </w:p>
        <w:p w:rsidR="00000000" w:rsidDel="00000000" w:rsidP="00000000" w:rsidRDefault="00000000" w:rsidRPr="00000000" w14:paraId="000000A8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Asisten Manager </w:t>
          </w:r>
        </w:p>
        <w:p w:rsidR="00000000" w:rsidDel="00000000" w:rsidP="00000000" w:rsidRDefault="00000000" w:rsidRPr="00000000" w14:paraId="000000AC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0AD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Tanggal :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AE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Disahkan oleh:</w:t>
          </w:r>
        </w:p>
        <w:p w:rsidR="00000000" w:rsidDel="00000000" w:rsidP="00000000" w:rsidRDefault="00000000" w:rsidRPr="00000000" w14:paraId="000000AF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spacing w:after="0" w:line="276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Asisten Manager </w:t>
          </w:r>
        </w:p>
        <w:p w:rsidR="00000000" w:rsidDel="00000000" w:rsidP="00000000" w:rsidRDefault="00000000" w:rsidRPr="00000000" w14:paraId="000000B3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0B4">
          <w:pPr>
            <w:spacing w:after="0" w:line="276" w:lineRule="auto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Fonts w:ascii="Tahoma" w:cs="Tahoma" w:eastAsia="Tahoma" w:hAnsi="Tahoma"/>
              <w:sz w:val="20"/>
              <w:szCs w:val="20"/>
              <w:rtl w:val="0"/>
            </w:rPr>
            <w:t xml:space="preserve">Tanggal :</w:t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26" w:hanging="720"/>
      </w:pPr>
      <w:rPr>
        <w:i w:val="0"/>
      </w:rPr>
    </w:lvl>
    <w:lvl w:ilvl="1">
      <w:start w:val="1"/>
      <w:numFmt w:val="lowerLetter"/>
      <w:lvlText w:val="%2."/>
      <w:lvlJc w:val="left"/>
      <w:pPr>
        <w:ind w:left="1386" w:hanging="360"/>
      </w:pPr>
      <w:rPr/>
    </w:lvl>
    <w:lvl w:ilvl="2">
      <w:start w:val="1"/>
      <w:numFmt w:val="lowerRoman"/>
      <w:lvlText w:val="%3."/>
      <w:lvlJc w:val="right"/>
      <w:pPr>
        <w:ind w:left="2106" w:hanging="180"/>
      </w:pPr>
      <w:rPr/>
    </w:lvl>
    <w:lvl w:ilvl="3">
      <w:start w:val="1"/>
      <w:numFmt w:val="decimal"/>
      <w:lvlText w:val="%4."/>
      <w:lvlJc w:val="left"/>
      <w:pPr>
        <w:ind w:left="2826" w:hanging="360"/>
      </w:pPr>
      <w:rPr/>
    </w:lvl>
    <w:lvl w:ilvl="4">
      <w:start w:val="1"/>
      <w:numFmt w:val="lowerLetter"/>
      <w:lvlText w:val="%5."/>
      <w:lvlJc w:val="left"/>
      <w:pPr>
        <w:ind w:left="3546" w:hanging="360"/>
      </w:pPr>
      <w:rPr/>
    </w:lvl>
    <w:lvl w:ilvl="5">
      <w:start w:val="1"/>
      <w:numFmt w:val="lowerRoman"/>
      <w:lvlText w:val="%6."/>
      <w:lvlJc w:val="right"/>
      <w:pPr>
        <w:ind w:left="4266" w:hanging="180"/>
      </w:pPr>
      <w:rPr/>
    </w:lvl>
    <w:lvl w:ilvl="6">
      <w:start w:val="1"/>
      <w:numFmt w:val="decimal"/>
      <w:lvlText w:val="%7."/>
      <w:lvlJc w:val="left"/>
      <w:pPr>
        <w:ind w:left="4986" w:hanging="360"/>
      </w:pPr>
      <w:rPr/>
    </w:lvl>
    <w:lvl w:ilvl="7">
      <w:start w:val="1"/>
      <w:numFmt w:val="lowerLetter"/>
      <w:lvlText w:val="%8."/>
      <w:lvlJc w:val="left"/>
      <w:pPr>
        <w:ind w:left="5706" w:hanging="360"/>
      </w:pPr>
      <w:rPr/>
    </w:lvl>
    <w:lvl w:ilvl="8">
      <w:start w:val="1"/>
      <w:numFmt w:val="lowerRoman"/>
      <w:lvlText w:val="%9."/>
      <w:lvlJc w:val="right"/>
      <w:pPr>
        <w:ind w:left="6426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B1C69"/>
    <w:pPr>
      <w:spacing w:after="160" w:line="259" w:lineRule="auto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horttext" w:customStyle="1">
    <w:name w:val="short_text"/>
    <w:basedOn w:val="DefaultParagraphFont"/>
    <w:rsid w:val="00FB1C69"/>
  </w:style>
  <w:style w:type="table" w:styleId="PlainTable21" w:customStyle="1">
    <w:name w:val="Plain Table 21"/>
    <w:basedOn w:val="TableNormal"/>
    <w:uiPriority w:val="42"/>
    <w:rsid w:val="00FB1C6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paragraph" w:styleId="Header">
    <w:name w:val="header"/>
    <w:basedOn w:val="Normal"/>
    <w:link w:val="HeaderChar"/>
    <w:uiPriority w:val="99"/>
    <w:unhideWhenUsed w:val="1"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1C69"/>
  </w:style>
  <w:style w:type="paragraph" w:styleId="Footer">
    <w:name w:val="footer"/>
    <w:basedOn w:val="Normal"/>
    <w:link w:val="FooterChar"/>
    <w:uiPriority w:val="99"/>
    <w:unhideWhenUsed w:val="1"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1C69"/>
  </w:style>
  <w:style w:type="table" w:styleId="TableGrid">
    <w:name w:val="Table Grid"/>
    <w:basedOn w:val="TableNormal"/>
    <w:uiPriority w:val="39"/>
    <w:rsid w:val="00FB1C6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FB1C6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B1C6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B1C69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1F0E79"/>
    <w:pPr>
      <w:ind w:left="720"/>
      <w:contextualSpacing w:val="1"/>
    </w:pPr>
  </w:style>
  <w:style w:type="character" w:styleId="roman" w:customStyle="1">
    <w:name w:val="roman"/>
    <w:basedOn w:val="DefaultParagraphFont"/>
    <w:rsid w:val="0098435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dLH2tSytjm9p4vuUBKiq5MFLog==">AMUW2mVKDgsaTwavoS9vOF6dC2HB7nI/i8vC378j7P2vZnZztX3q/dVcMUXHUgqbqmNaPI5kMOOjicaEB3hvPal2e1vDxr4U58YyVmVSCk+5EoRGFWAiaORo8QIhJNHqISQJNk21x0mA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2018-07-17T01:56:00Z</dcterms:created>
  <dc:creator>Quality Control</dc:creator>
</cp:coreProperties>
</file>