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66BC822" w:rsidR="00647300" w:rsidRPr="001C053D" w:rsidRDefault="00FF0CAC" w:rsidP="00C507BB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r w:rsidRPr="001C053D">
        <w:rPr>
          <w:rFonts w:cstheme="minorHAnsi"/>
          <w:b/>
          <w:sz w:val="23"/>
          <w:szCs w:val="23"/>
          <w:lang w:val="en-US"/>
        </w:rPr>
        <w:t>Tujuan</w:t>
      </w:r>
    </w:p>
    <w:p w14:paraId="46015D88" w14:textId="70698F8C" w:rsidR="00647300" w:rsidRPr="001C053D" w:rsidRDefault="00647300" w:rsidP="00C507BB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</w:rPr>
      </w:pPr>
      <w:r w:rsidRPr="001C053D">
        <w:rPr>
          <w:rFonts w:cstheme="minorHAnsi"/>
          <w:sz w:val="23"/>
          <w:szCs w:val="23"/>
        </w:rPr>
        <w:t xml:space="preserve">Untuk memastikan tata cara pemeriksaan bahan baku </w:t>
      </w:r>
      <w:bookmarkStart w:id="0" w:name="_Hlk41389184"/>
      <w:r w:rsidR="009D6779" w:rsidRPr="001C053D">
        <w:rPr>
          <w:rFonts w:cstheme="minorHAnsi"/>
          <w:color w:val="000000"/>
          <w:sz w:val="23"/>
          <w:szCs w:val="23"/>
        </w:rPr>
        <w:t>Opadry II 85G</w:t>
      </w:r>
      <w:r w:rsidR="008839DB" w:rsidRPr="001C053D">
        <w:rPr>
          <w:rFonts w:cstheme="minorHAnsi"/>
          <w:color w:val="000000"/>
          <w:sz w:val="23"/>
          <w:szCs w:val="23"/>
          <w:lang w:val="en-US"/>
        </w:rPr>
        <w:t>630001 Orange</w:t>
      </w:r>
      <w:r w:rsidR="00CE640B" w:rsidRPr="001C053D">
        <w:rPr>
          <w:rFonts w:cstheme="minorHAnsi"/>
          <w:color w:val="000000"/>
          <w:sz w:val="23"/>
          <w:szCs w:val="23"/>
        </w:rPr>
        <w:t xml:space="preserve"> </w:t>
      </w:r>
      <w:bookmarkEnd w:id="0"/>
      <w:r w:rsidRPr="001C053D">
        <w:rPr>
          <w:rFonts w:cstheme="minorHAnsi"/>
          <w:sz w:val="23"/>
          <w:szCs w:val="23"/>
        </w:rPr>
        <w:t xml:space="preserve">dilakukan dengan baik dan benar sesuai </w:t>
      </w:r>
      <w:r w:rsidR="00D24D5C">
        <w:rPr>
          <w:rFonts w:cstheme="minorHAnsi"/>
          <w:b/>
          <w:bCs/>
          <w:sz w:val="23"/>
          <w:szCs w:val="23"/>
          <w:lang w:val="en-US"/>
        </w:rPr>
        <w:t>spesifikasi</w:t>
      </w:r>
      <w:r w:rsidRPr="001C053D">
        <w:rPr>
          <w:rFonts w:cstheme="minorHAnsi"/>
          <w:sz w:val="23"/>
          <w:szCs w:val="23"/>
        </w:rPr>
        <w:t xml:space="preserve"> yang berlaku.</w:t>
      </w:r>
    </w:p>
    <w:p w14:paraId="3E4731D9" w14:textId="77777777" w:rsidR="00647300" w:rsidRPr="00232A46" w:rsidRDefault="0092282F" w:rsidP="00E27C0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232A46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02A6F39C" w:rsidR="00FF0CAC" w:rsidRPr="001C053D" w:rsidRDefault="00647300" w:rsidP="00347F0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C053D">
        <w:rPr>
          <w:rFonts w:cstheme="minorHAnsi"/>
          <w:b/>
          <w:sz w:val="23"/>
          <w:szCs w:val="23"/>
          <w:lang w:val="en-US"/>
        </w:rPr>
        <w:t>Ruang</w:t>
      </w:r>
      <w:r w:rsidR="00232A46">
        <w:rPr>
          <w:rFonts w:cstheme="minorHAnsi"/>
          <w:b/>
          <w:sz w:val="23"/>
          <w:szCs w:val="23"/>
          <w:lang w:val="en-US"/>
        </w:rPr>
        <w:t xml:space="preserve"> </w:t>
      </w:r>
      <w:r w:rsidRPr="001C053D">
        <w:rPr>
          <w:rFonts w:cstheme="minorHAnsi"/>
          <w:b/>
          <w:sz w:val="23"/>
          <w:szCs w:val="23"/>
          <w:lang w:val="en-US"/>
        </w:rPr>
        <w:t>Lingkup</w:t>
      </w:r>
    </w:p>
    <w:p w14:paraId="38AB6E0C" w14:textId="4E2836B7" w:rsidR="00FF0CAC" w:rsidRPr="001C053D" w:rsidRDefault="00FF0CAC" w:rsidP="00347F08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</w:rPr>
      </w:pPr>
      <w:r w:rsidRPr="001C053D">
        <w:rPr>
          <w:rFonts w:cstheme="minorHAnsi"/>
          <w:sz w:val="23"/>
          <w:szCs w:val="23"/>
        </w:rPr>
        <w:t>Laboratorium PT</w:t>
      </w:r>
      <w:r w:rsidR="00D24D5C">
        <w:rPr>
          <w:rFonts w:cstheme="minorHAnsi"/>
          <w:sz w:val="23"/>
          <w:szCs w:val="23"/>
          <w:lang w:val="en-US"/>
        </w:rPr>
        <w:t>.</w:t>
      </w:r>
      <w:r w:rsidRPr="001C053D">
        <w:rPr>
          <w:rFonts w:cstheme="minorHAnsi"/>
          <w:sz w:val="23"/>
          <w:szCs w:val="23"/>
        </w:rPr>
        <w:t xml:space="preserve"> Kimia Farma</w:t>
      </w:r>
      <w:r w:rsidR="00D24D5C">
        <w:rPr>
          <w:rFonts w:cstheme="minorHAnsi"/>
          <w:sz w:val="23"/>
          <w:szCs w:val="23"/>
          <w:lang w:val="en-US"/>
        </w:rPr>
        <w:t>,</w:t>
      </w:r>
      <w:r w:rsidRPr="001C053D">
        <w:rPr>
          <w:rFonts w:cstheme="minorHAnsi"/>
          <w:sz w:val="23"/>
          <w:szCs w:val="23"/>
        </w:rPr>
        <w:t xml:space="preserve"> Tbk</w:t>
      </w:r>
      <w:r w:rsidR="00C62D91" w:rsidRPr="001C053D">
        <w:rPr>
          <w:rFonts w:cstheme="minorHAnsi"/>
          <w:sz w:val="23"/>
          <w:szCs w:val="23"/>
          <w:lang w:val="en-US"/>
        </w:rPr>
        <w:t xml:space="preserve">. </w:t>
      </w:r>
      <w:r w:rsidR="00D24D5C">
        <w:rPr>
          <w:rFonts w:cstheme="minorHAnsi"/>
          <w:sz w:val="23"/>
          <w:szCs w:val="23"/>
          <w:lang w:val="en-US"/>
        </w:rPr>
        <w:t xml:space="preserve">- </w:t>
      </w:r>
      <w:r w:rsidRPr="001C053D">
        <w:rPr>
          <w:rFonts w:cstheme="minorHAnsi"/>
          <w:sz w:val="23"/>
          <w:szCs w:val="23"/>
        </w:rPr>
        <w:t xml:space="preserve">Plant Banjaran </w:t>
      </w:r>
    </w:p>
    <w:p w14:paraId="3CDD0212" w14:textId="77777777" w:rsidR="00647300" w:rsidRPr="00232A46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0AEEA50C" w:rsidR="00FF0CAC" w:rsidRPr="001C053D" w:rsidRDefault="00647300" w:rsidP="00347F0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C053D">
        <w:rPr>
          <w:rFonts w:cstheme="minorHAnsi"/>
          <w:b/>
          <w:sz w:val="23"/>
          <w:szCs w:val="23"/>
          <w:lang w:val="en-US"/>
        </w:rPr>
        <w:t>Penanggungjawab</w:t>
      </w:r>
    </w:p>
    <w:p w14:paraId="2FDA70CD" w14:textId="1CD322A9" w:rsidR="00954534" w:rsidRPr="001C053D" w:rsidRDefault="00954534" w:rsidP="00347F08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</w:rPr>
      </w:pPr>
      <w:r w:rsidRPr="001C053D">
        <w:rPr>
          <w:rFonts w:cstheme="minorHAnsi"/>
          <w:sz w:val="23"/>
          <w:szCs w:val="23"/>
        </w:rPr>
        <w:t xml:space="preserve">Analis </w:t>
      </w:r>
      <w:r w:rsidR="00D24D5C">
        <w:rPr>
          <w:rFonts w:cstheme="minorHAnsi"/>
          <w:b/>
          <w:bCs/>
          <w:sz w:val="23"/>
          <w:szCs w:val="23"/>
          <w:lang w:val="en-US"/>
        </w:rPr>
        <w:t>Pengawasan Mutu</w:t>
      </w:r>
      <w:r w:rsidRPr="001C053D">
        <w:rPr>
          <w:rFonts w:cstheme="minorHAnsi"/>
          <w:sz w:val="23"/>
          <w:szCs w:val="23"/>
        </w:rPr>
        <w:t xml:space="preserve"> bertanggung jawab melaksanakan pemeriksaan bahan baku </w:t>
      </w:r>
      <w:r w:rsidR="008839DB" w:rsidRPr="001C053D">
        <w:rPr>
          <w:rFonts w:cstheme="minorHAnsi"/>
          <w:color w:val="000000"/>
          <w:sz w:val="23"/>
          <w:szCs w:val="23"/>
        </w:rPr>
        <w:t>Opadry II 85G</w:t>
      </w:r>
      <w:r w:rsidR="008839DB" w:rsidRPr="001C053D">
        <w:rPr>
          <w:rFonts w:cstheme="minorHAnsi"/>
          <w:color w:val="000000"/>
          <w:sz w:val="23"/>
          <w:szCs w:val="23"/>
          <w:lang w:val="en-US"/>
        </w:rPr>
        <w:t>630001 Orange</w:t>
      </w:r>
      <w:r w:rsidR="008839DB" w:rsidRPr="001C053D">
        <w:rPr>
          <w:rFonts w:cstheme="minorHAnsi"/>
          <w:color w:val="000000"/>
          <w:sz w:val="23"/>
          <w:szCs w:val="23"/>
        </w:rPr>
        <w:t xml:space="preserve"> </w:t>
      </w:r>
      <w:r w:rsidRPr="001C053D">
        <w:rPr>
          <w:rFonts w:cstheme="minorHAnsi"/>
          <w:sz w:val="23"/>
          <w:szCs w:val="23"/>
          <w:lang w:val="en-ID"/>
        </w:rPr>
        <w:t>sesuai</w:t>
      </w:r>
      <w:r w:rsidR="00926BD8" w:rsidRPr="001C053D">
        <w:rPr>
          <w:rFonts w:cstheme="minorHAnsi"/>
          <w:sz w:val="23"/>
          <w:szCs w:val="23"/>
        </w:rPr>
        <w:t xml:space="preserve"> </w:t>
      </w:r>
      <w:r w:rsidRPr="001C053D">
        <w:rPr>
          <w:rFonts w:cstheme="minorHAnsi"/>
          <w:sz w:val="23"/>
          <w:szCs w:val="23"/>
        </w:rPr>
        <w:t xml:space="preserve">dengan </w:t>
      </w:r>
      <w:r w:rsidR="00D24D5C">
        <w:rPr>
          <w:rFonts w:cstheme="minorHAnsi"/>
          <w:b/>
          <w:bCs/>
          <w:sz w:val="23"/>
          <w:szCs w:val="23"/>
          <w:lang w:val="en-US"/>
        </w:rPr>
        <w:t>instruksi kerja</w:t>
      </w:r>
      <w:r w:rsidRPr="001C053D">
        <w:rPr>
          <w:rFonts w:cstheme="minorHAnsi"/>
          <w:sz w:val="23"/>
          <w:szCs w:val="23"/>
        </w:rPr>
        <w:t xml:space="preserve"> ini.</w:t>
      </w:r>
    </w:p>
    <w:p w14:paraId="51095AC8" w14:textId="77777777" w:rsidR="00C62D91" w:rsidRPr="00232A46" w:rsidRDefault="00C62D91" w:rsidP="007B50E6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5F8757BE" w14:textId="7F6CCAF9" w:rsidR="001C053D" w:rsidRPr="001C053D" w:rsidRDefault="001C053D" w:rsidP="00347F0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>
        <w:rPr>
          <w:rFonts w:cstheme="minorHAnsi"/>
          <w:b/>
          <w:iCs/>
          <w:sz w:val="23"/>
          <w:szCs w:val="23"/>
          <w:lang w:val="en-US"/>
        </w:rPr>
        <w:t>Definisi</w:t>
      </w:r>
    </w:p>
    <w:p w14:paraId="0BB3B237" w14:textId="7C0B4992" w:rsidR="001C053D" w:rsidRDefault="001C053D" w:rsidP="001C053D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sz w:val="23"/>
          <w:szCs w:val="23"/>
          <w:lang w:val="en-US"/>
        </w:rPr>
      </w:pPr>
      <w:r>
        <w:rPr>
          <w:rFonts w:cstheme="minorHAnsi"/>
          <w:b/>
          <w:iCs/>
          <w:sz w:val="23"/>
          <w:szCs w:val="23"/>
          <w:lang w:val="en-US"/>
        </w:rPr>
        <w:t>-</w:t>
      </w:r>
    </w:p>
    <w:p w14:paraId="3445FD18" w14:textId="77777777" w:rsidR="001C053D" w:rsidRPr="00232A46" w:rsidRDefault="001C053D" w:rsidP="001C053D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7BF05D8" w14:textId="7AA3231F" w:rsidR="00DB58CD" w:rsidRPr="001C053D" w:rsidRDefault="00647300" w:rsidP="00347F0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C053D">
        <w:rPr>
          <w:rFonts w:cstheme="minorHAnsi"/>
          <w:b/>
          <w:sz w:val="23"/>
          <w:szCs w:val="23"/>
          <w:lang w:val="en-US"/>
        </w:rPr>
        <w:t>Referensi</w:t>
      </w:r>
    </w:p>
    <w:p w14:paraId="7B351068" w14:textId="650B5717" w:rsidR="00DB58CD" w:rsidRPr="001C053D" w:rsidRDefault="00CE640B" w:rsidP="00347F08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23"/>
          <w:szCs w:val="23"/>
          <w:lang w:val="en-US"/>
        </w:rPr>
      </w:pPr>
      <w:r w:rsidRPr="001C053D">
        <w:rPr>
          <w:rFonts w:cstheme="minorHAnsi"/>
          <w:bCs/>
          <w:sz w:val="23"/>
          <w:szCs w:val="23"/>
          <w:lang w:val="en-US"/>
        </w:rPr>
        <w:t>PT. Kimia Farma</w:t>
      </w:r>
    </w:p>
    <w:p w14:paraId="3DC36649" w14:textId="77777777" w:rsidR="00DB58CD" w:rsidRPr="00232A46" w:rsidRDefault="00DB58CD" w:rsidP="00DB58CD">
      <w:pPr>
        <w:pStyle w:val="ListParagraph"/>
        <w:tabs>
          <w:tab w:val="left" w:pos="993"/>
        </w:tabs>
        <w:spacing w:line="276" w:lineRule="auto"/>
        <w:rPr>
          <w:rFonts w:cstheme="minorHAnsi"/>
          <w:i/>
          <w:sz w:val="10"/>
          <w:szCs w:val="10"/>
        </w:rPr>
      </w:pPr>
    </w:p>
    <w:p w14:paraId="27FAAE0E" w14:textId="75EEB9BF" w:rsidR="00647300" w:rsidRPr="001C053D" w:rsidRDefault="00647300" w:rsidP="00347F0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C053D">
        <w:rPr>
          <w:rFonts w:cstheme="minorHAnsi"/>
          <w:b/>
          <w:sz w:val="23"/>
          <w:szCs w:val="23"/>
        </w:rPr>
        <w:t>Alat dan Bahan</w:t>
      </w:r>
    </w:p>
    <w:p w14:paraId="56F41DC2" w14:textId="6258DE41" w:rsidR="0092282F" w:rsidRPr="001C053D" w:rsidRDefault="0092282F" w:rsidP="009D3E97">
      <w:pPr>
        <w:pStyle w:val="ListParagraph"/>
        <w:numPr>
          <w:ilvl w:val="1"/>
          <w:numId w:val="1"/>
        </w:numPr>
        <w:spacing w:after="120" w:line="240" w:lineRule="auto"/>
        <w:ind w:left="567" w:right="-187" w:hanging="425"/>
        <w:jc w:val="both"/>
        <w:rPr>
          <w:rFonts w:cstheme="minorHAnsi"/>
          <w:b/>
          <w:i/>
          <w:sz w:val="23"/>
          <w:szCs w:val="23"/>
        </w:rPr>
      </w:pPr>
      <w:r w:rsidRPr="001C053D">
        <w:rPr>
          <w:rFonts w:cstheme="minorHAnsi"/>
          <w:sz w:val="23"/>
          <w:szCs w:val="23"/>
        </w:rPr>
        <w:t>Alat</w:t>
      </w:r>
    </w:p>
    <w:tbl>
      <w:tblPr>
        <w:tblW w:w="1247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3544"/>
        <w:gridCol w:w="3969"/>
      </w:tblGrid>
      <w:tr w:rsidR="00FB6C02" w:rsidRPr="00FB6C02" w14:paraId="0604F35C" w14:textId="77777777" w:rsidTr="00FB6C02">
        <w:trPr>
          <w:trHeight w:val="294"/>
        </w:trPr>
        <w:tc>
          <w:tcPr>
            <w:tcW w:w="425" w:type="dxa"/>
            <w:noWrap/>
            <w:hideMark/>
          </w:tcPr>
          <w:p w14:paraId="6E269109" w14:textId="0A56CEFC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4111" w:type="dxa"/>
            <w:noWrap/>
          </w:tcPr>
          <w:p w14:paraId="5897063F" w14:textId="6D81981F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  <w:lang w:val="en-US" w:eastAsia="id-ID"/>
              </w:rPr>
            </w:pPr>
            <w:r w:rsidRPr="00FB6C0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Timbangan Analitik</w:t>
            </w:r>
          </w:p>
        </w:tc>
        <w:tc>
          <w:tcPr>
            <w:tcW w:w="425" w:type="dxa"/>
            <w:noWrap/>
          </w:tcPr>
          <w:p w14:paraId="34D78205" w14:textId="440D540B" w:rsidR="00FB6C02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8</w:t>
            </w:r>
            <w:r w:rsidR="00FB6C02" w:rsidRPr="00FB6C02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544" w:type="dxa"/>
          </w:tcPr>
          <w:p w14:paraId="2F28B818" w14:textId="22A70DAD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FB6C0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3969" w:type="dxa"/>
            <w:noWrap/>
          </w:tcPr>
          <w:p w14:paraId="4AA3B935" w14:textId="1CD19408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B6C02" w:rsidRPr="00FB6C02" w14:paraId="31F43D2A" w14:textId="77777777" w:rsidTr="00FB6C02">
        <w:trPr>
          <w:trHeight w:val="315"/>
        </w:trPr>
        <w:tc>
          <w:tcPr>
            <w:tcW w:w="425" w:type="dxa"/>
            <w:noWrap/>
          </w:tcPr>
          <w:p w14:paraId="36E634CC" w14:textId="7DC4642F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388459EA" w14:textId="72446412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</w:rPr>
            </w:pPr>
            <w:r w:rsidRPr="00FB6C0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Penjepit Cawan</w:t>
            </w:r>
          </w:p>
        </w:tc>
        <w:tc>
          <w:tcPr>
            <w:tcW w:w="425" w:type="dxa"/>
            <w:noWrap/>
          </w:tcPr>
          <w:p w14:paraId="487A3DC0" w14:textId="07D459C5" w:rsidR="00FB6C02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</w:t>
            </w:r>
            <w:r w:rsidR="00FB6C02" w:rsidRPr="00FB6C02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149FBD21" w14:textId="12711F92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</w:rPr>
              <w:t>Pipet Tetes</w:t>
            </w:r>
          </w:p>
        </w:tc>
        <w:tc>
          <w:tcPr>
            <w:tcW w:w="3969" w:type="dxa"/>
            <w:noWrap/>
          </w:tcPr>
          <w:p w14:paraId="4F274E50" w14:textId="77777777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B6C02" w:rsidRPr="00FB6C02" w14:paraId="2D40405D" w14:textId="77777777" w:rsidTr="00FB6C02">
        <w:trPr>
          <w:trHeight w:val="315"/>
        </w:trPr>
        <w:tc>
          <w:tcPr>
            <w:tcW w:w="425" w:type="dxa"/>
            <w:noWrap/>
          </w:tcPr>
          <w:p w14:paraId="6C31F8E7" w14:textId="18D4E6BA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5426A7BC" w14:textId="3AA43A5F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</w:rPr>
              <w:t>Cawan Pijar</w:t>
            </w:r>
          </w:p>
        </w:tc>
        <w:tc>
          <w:tcPr>
            <w:tcW w:w="425" w:type="dxa"/>
            <w:noWrap/>
          </w:tcPr>
          <w:p w14:paraId="69FDADD6" w14:textId="0584BF55" w:rsidR="00FB6C02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10</w:t>
            </w:r>
            <w:r w:rsidR="00FB6C02" w:rsidRPr="00FB6C02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4402E314" w14:textId="0A042A58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</w:rPr>
              <w:t>Spatula</w:t>
            </w:r>
          </w:p>
        </w:tc>
        <w:tc>
          <w:tcPr>
            <w:tcW w:w="3969" w:type="dxa"/>
            <w:noWrap/>
          </w:tcPr>
          <w:p w14:paraId="3DCE452A" w14:textId="77777777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B6C02" w:rsidRPr="00FB6C02" w14:paraId="282475D9" w14:textId="77777777" w:rsidTr="00FB6C02">
        <w:trPr>
          <w:trHeight w:val="315"/>
        </w:trPr>
        <w:tc>
          <w:tcPr>
            <w:tcW w:w="425" w:type="dxa"/>
            <w:noWrap/>
          </w:tcPr>
          <w:p w14:paraId="14F1FD0A" w14:textId="5CD9255E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22852687" w14:textId="117B7838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</w:rPr>
              <w:t>Desikator</w:t>
            </w:r>
          </w:p>
        </w:tc>
        <w:tc>
          <w:tcPr>
            <w:tcW w:w="425" w:type="dxa"/>
            <w:noWrap/>
          </w:tcPr>
          <w:p w14:paraId="6923BDDD" w14:textId="70B08586" w:rsidR="00FB6C02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544" w:type="dxa"/>
          </w:tcPr>
          <w:p w14:paraId="1B37C9AA" w14:textId="7D55B69F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FB6C02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>Furnace</w:t>
            </w:r>
          </w:p>
        </w:tc>
        <w:tc>
          <w:tcPr>
            <w:tcW w:w="3969" w:type="dxa"/>
            <w:noWrap/>
          </w:tcPr>
          <w:p w14:paraId="46403455" w14:textId="77777777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FB6C02" w:rsidRPr="00FB6C02" w14:paraId="14EE7F40" w14:textId="77777777" w:rsidTr="00FB6C02">
        <w:trPr>
          <w:trHeight w:val="315"/>
        </w:trPr>
        <w:tc>
          <w:tcPr>
            <w:tcW w:w="425" w:type="dxa"/>
            <w:noWrap/>
          </w:tcPr>
          <w:p w14:paraId="4AB22411" w14:textId="5C4BE766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4111" w:type="dxa"/>
            <w:noWrap/>
          </w:tcPr>
          <w:p w14:paraId="2F1E6EB4" w14:textId="66F914C9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Gelas Kimia</w:t>
            </w:r>
          </w:p>
        </w:tc>
        <w:tc>
          <w:tcPr>
            <w:tcW w:w="425" w:type="dxa"/>
            <w:noWrap/>
          </w:tcPr>
          <w:p w14:paraId="3D89B0A7" w14:textId="6592D0AE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A2791A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</w:t>
            </w:r>
            <w:r w:rsidRPr="00FB6C02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44" w:type="dxa"/>
          </w:tcPr>
          <w:p w14:paraId="664AD886" w14:textId="06CB949F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FB6C0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Gelas Ukur</w:t>
            </w:r>
          </w:p>
        </w:tc>
        <w:tc>
          <w:tcPr>
            <w:tcW w:w="3969" w:type="dxa"/>
            <w:noWrap/>
          </w:tcPr>
          <w:p w14:paraId="60616F0F" w14:textId="77777777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A2791A" w:rsidRPr="00FB6C02" w14:paraId="26CA3376" w14:textId="77777777" w:rsidTr="00FB6C02">
        <w:trPr>
          <w:trHeight w:val="315"/>
        </w:trPr>
        <w:tc>
          <w:tcPr>
            <w:tcW w:w="425" w:type="dxa"/>
            <w:noWrap/>
          </w:tcPr>
          <w:p w14:paraId="68602582" w14:textId="508318F9" w:rsidR="00A2791A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4B8BCC82" w14:textId="3B0FABF4" w:rsidR="00A2791A" w:rsidRPr="00A2791A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/>
                <w:bCs/>
                <w:sz w:val="21"/>
                <w:szCs w:val="21"/>
                <w:highlight w:val="yellow"/>
                <w:lang w:val="en-US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1"/>
                <w:szCs w:val="21"/>
                <w:highlight w:val="yellow"/>
                <w:lang w:val="en-US"/>
              </w:rPr>
              <w:t>Kromatografi Gas</w:t>
            </w:r>
          </w:p>
        </w:tc>
        <w:tc>
          <w:tcPr>
            <w:tcW w:w="425" w:type="dxa"/>
            <w:noWrap/>
          </w:tcPr>
          <w:p w14:paraId="4D3180BA" w14:textId="7ECCEFD1" w:rsidR="00A2791A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3544" w:type="dxa"/>
          </w:tcPr>
          <w:p w14:paraId="7F242FD1" w14:textId="59599DE6" w:rsidR="00A2791A" w:rsidRPr="00A2791A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highlight w:val="yellow"/>
              </w:rPr>
              <w:t>Pipet seukuran</w:t>
            </w:r>
          </w:p>
        </w:tc>
        <w:tc>
          <w:tcPr>
            <w:tcW w:w="3969" w:type="dxa"/>
            <w:noWrap/>
          </w:tcPr>
          <w:p w14:paraId="2A4B535F" w14:textId="77777777" w:rsidR="00A2791A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A2791A" w:rsidRPr="00FB6C02" w14:paraId="1BC2D17B" w14:textId="77777777" w:rsidTr="00FB6C02">
        <w:trPr>
          <w:trHeight w:val="315"/>
        </w:trPr>
        <w:tc>
          <w:tcPr>
            <w:tcW w:w="425" w:type="dxa"/>
            <w:noWrap/>
          </w:tcPr>
          <w:p w14:paraId="687B11A5" w14:textId="56083138" w:rsidR="00A2791A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442" w:right="-187" w:hanging="448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4111" w:type="dxa"/>
            <w:noWrap/>
          </w:tcPr>
          <w:p w14:paraId="5460D1F0" w14:textId="796AB01D" w:rsidR="00A2791A" w:rsidRPr="00A2791A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9"/>
              <w:rPr>
                <w:rFonts w:asciiTheme="minorHAnsi" w:hAnsiTheme="minorHAnsi" w:cstheme="minorHAnsi"/>
                <w:b/>
                <w:bCs/>
                <w:sz w:val="21"/>
                <w:szCs w:val="21"/>
                <w:highlight w:val="yellow"/>
                <w:lang w:val="en-US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1"/>
                <w:szCs w:val="21"/>
                <w:highlight w:val="yellow"/>
                <w:lang w:val="en-US"/>
              </w:rPr>
              <w:t>Labu ukur</w:t>
            </w:r>
          </w:p>
        </w:tc>
        <w:tc>
          <w:tcPr>
            <w:tcW w:w="425" w:type="dxa"/>
            <w:noWrap/>
          </w:tcPr>
          <w:p w14:paraId="2162CCB7" w14:textId="67CF1146" w:rsidR="00A2791A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3544" w:type="dxa"/>
          </w:tcPr>
          <w:p w14:paraId="66544ADD" w14:textId="65A2A079" w:rsidR="00A2791A" w:rsidRPr="00A2791A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highlight w:val="yellow"/>
              </w:rPr>
              <w:t>Syringe filter</w:t>
            </w:r>
          </w:p>
        </w:tc>
        <w:tc>
          <w:tcPr>
            <w:tcW w:w="3969" w:type="dxa"/>
            <w:noWrap/>
          </w:tcPr>
          <w:p w14:paraId="4AC8FDF1" w14:textId="77777777" w:rsidR="00A2791A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2CEF25C" w14:textId="77777777" w:rsidR="00506A27" w:rsidRPr="00232A46" w:rsidRDefault="00506A27" w:rsidP="00FB6C02">
      <w:pPr>
        <w:pStyle w:val="ListParagraph"/>
        <w:spacing w:after="0" w:line="240" w:lineRule="auto"/>
        <w:ind w:left="992" w:right="-188"/>
        <w:rPr>
          <w:rFonts w:cstheme="minorHAnsi"/>
          <w:b/>
          <w:i/>
          <w:sz w:val="10"/>
          <w:szCs w:val="10"/>
        </w:rPr>
      </w:pPr>
    </w:p>
    <w:p w14:paraId="2E227A5A" w14:textId="6B3C2C6A" w:rsidR="0092282F" w:rsidRPr="00FB6C02" w:rsidRDefault="0092282F" w:rsidP="00FB6C02">
      <w:pPr>
        <w:pStyle w:val="ListParagraph"/>
        <w:numPr>
          <w:ilvl w:val="1"/>
          <w:numId w:val="1"/>
        </w:numPr>
        <w:spacing w:after="0" w:line="240" w:lineRule="auto"/>
        <w:ind w:left="567" w:right="-188" w:hanging="425"/>
        <w:rPr>
          <w:rFonts w:cstheme="minorHAnsi"/>
          <w:b/>
          <w:i/>
          <w:sz w:val="23"/>
          <w:szCs w:val="23"/>
        </w:rPr>
      </w:pPr>
      <w:r w:rsidRPr="00FB6C02">
        <w:rPr>
          <w:rFonts w:cstheme="minorHAnsi"/>
          <w:sz w:val="23"/>
          <w:szCs w:val="23"/>
          <w:lang w:val="en-ID"/>
        </w:rPr>
        <w:t>Bahan</w:t>
      </w:r>
    </w:p>
    <w:tbl>
      <w:tblPr>
        <w:tblW w:w="1576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283"/>
        <w:gridCol w:w="4253"/>
        <w:gridCol w:w="425"/>
        <w:gridCol w:w="4960"/>
        <w:gridCol w:w="5845"/>
      </w:tblGrid>
      <w:tr w:rsidR="00FB6C02" w:rsidRPr="00FB6C02" w14:paraId="4270D055" w14:textId="77777777" w:rsidTr="00FB6C02">
        <w:trPr>
          <w:trHeight w:val="315"/>
        </w:trPr>
        <w:tc>
          <w:tcPr>
            <w:tcW w:w="283" w:type="dxa"/>
            <w:noWrap/>
            <w:hideMark/>
          </w:tcPr>
          <w:p w14:paraId="099D8EF6" w14:textId="095B408F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397" w:right="-187" w:hanging="403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4253" w:type="dxa"/>
            <w:noWrap/>
          </w:tcPr>
          <w:p w14:paraId="7C821D2C" w14:textId="7C295CF8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FB6C02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26A62ED3" w14:textId="6713FA78" w:rsidR="00FB6C02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66" w:right="-110" w:hanging="168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3</w:t>
            </w:r>
            <w:r w:rsidR="00FB6C02" w:rsidRPr="00FB6C02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960" w:type="dxa"/>
          </w:tcPr>
          <w:p w14:paraId="505F28A5" w14:textId="17C11B92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FB6C02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Asam Sulfat P</w:t>
            </w:r>
          </w:p>
        </w:tc>
        <w:tc>
          <w:tcPr>
            <w:tcW w:w="5845" w:type="dxa"/>
            <w:noWrap/>
          </w:tcPr>
          <w:p w14:paraId="6DA73388" w14:textId="77777777" w:rsidR="00FB6C02" w:rsidRPr="00FB6C02" w:rsidRDefault="00FB6C02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A2791A" w:rsidRPr="00FB6C02" w14:paraId="5833410B" w14:textId="77777777" w:rsidTr="00FB6C02">
        <w:trPr>
          <w:trHeight w:val="315"/>
        </w:trPr>
        <w:tc>
          <w:tcPr>
            <w:tcW w:w="283" w:type="dxa"/>
            <w:noWrap/>
          </w:tcPr>
          <w:p w14:paraId="01402C80" w14:textId="2CE20B47" w:rsidR="00A2791A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397" w:right="-187" w:hanging="403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253" w:type="dxa"/>
            <w:noWrap/>
          </w:tcPr>
          <w:p w14:paraId="15F7E313" w14:textId="3FB347D0" w:rsidR="00A2791A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1,3-Butanol</w:t>
            </w:r>
          </w:p>
        </w:tc>
        <w:tc>
          <w:tcPr>
            <w:tcW w:w="425" w:type="dxa"/>
            <w:noWrap/>
          </w:tcPr>
          <w:p w14:paraId="61CF08B3" w14:textId="3F58062A" w:rsidR="00A2791A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left="66" w:right="-110" w:hanging="168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4.</w:t>
            </w:r>
          </w:p>
        </w:tc>
        <w:tc>
          <w:tcPr>
            <w:tcW w:w="4960" w:type="dxa"/>
          </w:tcPr>
          <w:p w14:paraId="5E8D943A" w14:textId="60001EA5" w:rsidR="00A2791A" w:rsidRPr="00A2791A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5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  <w:lang w:val="en-US"/>
              </w:rPr>
              <w:t>Standar Etilen Glikol dan Dietilen Glikol</w:t>
            </w:r>
          </w:p>
        </w:tc>
        <w:tc>
          <w:tcPr>
            <w:tcW w:w="5845" w:type="dxa"/>
            <w:noWrap/>
          </w:tcPr>
          <w:p w14:paraId="787C6B74" w14:textId="77777777" w:rsidR="00A2791A" w:rsidRPr="00FB6C02" w:rsidRDefault="00A2791A" w:rsidP="00FB6C0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6220A777" w14:textId="24845073" w:rsidR="00506A27" w:rsidRPr="00232A46" w:rsidRDefault="00506A27" w:rsidP="00506A27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97C756" w14:textId="7E80BD37" w:rsidR="00647300" w:rsidRPr="001C053D" w:rsidRDefault="00647300" w:rsidP="00D24D5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C053D">
        <w:rPr>
          <w:rFonts w:cstheme="minorHAnsi"/>
          <w:b/>
          <w:sz w:val="23"/>
          <w:szCs w:val="23"/>
          <w:lang w:val="en-US"/>
        </w:rPr>
        <w:t xml:space="preserve">Prosedur </w:t>
      </w:r>
    </w:p>
    <w:p w14:paraId="67C72500" w14:textId="2992ED10" w:rsidR="00647300" w:rsidRPr="001C053D" w:rsidRDefault="00647300" w:rsidP="00D24D5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sz w:val="23"/>
          <w:szCs w:val="23"/>
        </w:rPr>
      </w:pPr>
      <w:r w:rsidRPr="001C053D">
        <w:rPr>
          <w:rFonts w:cstheme="minorHAnsi"/>
          <w:sz w:val="23"/>
          <w:szCs w:val="23"/>
        </w:rPr>
        <w:t>Pemerian</w:t>
      </w:r>
    </w:p>
    <w:p w14:paraId="5DE36D61" w14:textId="0DD68851" w:rsidR="00647300" w:rsidRPr="001C053D" w:rsidRDefault="00647300" w:rsidP="00D24D5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C053D">
        <w:rPr>
          <w:rFonts w:cstheme="minorHAnsi"/>
          <w:sz w:val="23"/>
          <w:szCs w:val="23"/>
        </w:rPr>
        <w:t>Syarat</w:t>
      </w:r>
      <w:r w:rsidR="00A2791A">
        <w:rPr>
          <w:rFonts w:cstheme="minorHAnsi"/>
          <w:sz w:val="23"/>
          <w:szCs w:val="23"/>
          <w:lang w:val="en-US"/>
        </w:rPr>
        <w:t xml:space="preserve"> </w:t>
      </w:r>
    </w:p>
    <w:p w14:paraId="78E81028" w14:textId="2B23F807" w:rsidR="00954534" w:rsidRPr="00232A46" w:rsidRDefault="0092282F" w:rsidP="00D24D5C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  <w:bookmarkStart w:id="1" w:name="_Hlk34805820"/>
      <w:bookmarkStart w:id="2" w:name="_Hlk67399384"/>
      <w:r w:rsidRPr="001C053D">
        <w:rPr>
          <w:rFonts w:cstheme="minorHAnsi"/>
          <w:sz w:val="23"/>
          <w:szCs w:val="23"/>
        </w:rPr>
        <w:t xml:space="preserve">Sesuai dengan </w:t>
      </w:r>
      <w:r w:rsidR="00D24D5C">
        <w:rPr>
          <w:rFonts w:cstheme="minorHAnsi"/>
          <w:sz w:val="23"/>
          <w:szCs w:val="23"/>
          <w:lang w:val="en-US"/>
        </w:rPr>
        <w:t>S</w:t>
      </w:r>
      <w:r w:rsidRPr="001C053D">
        <w:rPr>
          <w:rFonts w:cstheme="minorHAnsi"/>
          <w:sz w:val="23"/>
          <w:szCs w:val="23"/>
        </w:rPr>
        <w:t xml:space="preserve">pesifikasi </w:t>
      </w:r>
      <w:r w:rsidR="00D24D5C" w:rsidRPr="00D24D5C">
        <w:rPr>
          <w:rFonts w:cstheme="minorHAnsi"/>
          <w:b/>
          <w:bCs/>
          <w:sz w:val="23"/>
          <w:szCs w:val="23"/>
          <w:lang w:val="en-US"/>
        </w:rPr>
        <w:t>Bahan Baku</w:t>
      </w:r>
      <w:r w:rsidR="00D24D5C">
        <w:rPr>
          <w:rFonts w:cstheme="minorHAnsi"/>
          <w:sz w:val="23"/>
          <w:szCs w:val="23"/>
          <w:lang w:val="en-US"/>
        </w:rPr>
        <w:t xml:space="preserve"> </w:t>
      </w:r>
      <w:r w:rsidR="008839DB" w:rsidRPr="001C053D">
        <w:rPr>
          <w:rFonts w:cstheme="minorHAnsi"/>
          <w:color w:val="000000"/>
          <w:sz w:val="23"/>
          <w:szCs w:val="23"/>
        </w:rPr>
        <w:t>Opadry II 85G</w:t>
      </w:r>
      <w:r w:rsidR="008839DB" w:rsidRPr="001C053D">
        <w:rPr>
          <w:rFonts w:cstheme="minorHAnsi"/>
          <w:color w:val="000000"/>
          <w:sz w:val="23"/>
          <w:szCs w:val="23"/>
          <w:lang w:val="en-US"/>
        </w:rPr>
        <w:t>630001 Orange</w:t>
      </w:r>
      <w:r w:rsidR="008839DB" w:rsidRPr="001C053D">
        <w:rPr>
          <w:rFonts w:cstheme="minorHAnsi"/>
          <w:color w:val="000000"/>
          <w:sz w:val="23"/>
          <w:szCs w:val="23"/>
        </w:rPr>
        <w:t xml:space="preserve"> </w:t>
      </w:r>
      <w:r w:rsidR="00CF6057" w:rsidRPr="001C053D">
        <w:rPr>
          <w:rFonts w:cstheme="minorHAnsi"/>
          <w:sz w:val="23"/>
          <w:szCs w:val="23"/>
        </w:rPr>
        <w:t>(</w:t>
      </w:r>
      <w:r w:rsidR="008839DB" w:rsidRPr="001C053D">
        <w:rPr>
          <w:rFonts w:cstheme="minorHAnsi"/>
          <w:sz w:val="23"/>
          <w:szCs w:val="23"/>
          <w:lang w:val="en-US"/>
        </w:rPr>
        <w:t>S-QC-01-260</w:t>
      </w:r>
      <w:r w:rsidR="00CF6057" w:rsidRPr="001C053D">
        <w:rPr>
          <w:rFonts w:cstheme="minorHAnsi"/>
          <w:sz w:val="23"/>
          <w:szCs w:val="23"/>
        </w:rPr>
        <w:t>)</w:t>
      </w:r>
      <w:r w:rsidR="00232A46">
        <w:rPr>
          <w:rFonts w:cstheme="minorHAnsi"/>
          <w:sz w:val="23"/>
          <w:szCs w:val="23"/>
          <w:lang w:val="en-US"/>
        </w:rPr>
        <w:t>.</w:t>
      </w:r>
    </w:p>
    <w:bookmarkEnd w:id="1"/>
    <w:bookmarkEnd w:id="2"/>
    <w:p w14:paraId="71B7176C" w14:textId="4A9D37FB" w:rsidR="00647300" w:rsidRPr="001C053D" w:rsidRDefault="00647300" w:rsidP="00D24D5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C053D">
        <w:rPr>
          <w:rFonts w:cstheme="minorHAnsi"/>
          <w:sz w:val="23"/>
          <w:szCs w:val="23"/>
        </w:rPr>
        <w:t>Cara Kerja</w:t>
      </w:r>
    </w:p>
    <w:p w14:paraId="180A7E27" w14:textId="50B58A85" w:rsidR="00647300" w:rsidRPr="001C053D" w:rsidRDefault="00647300" w:rsidP="00D24D5C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  <w:r w:rsidRPr="001C053D">
        <w:rPr>
          <w:rFonts w:cstheme="minorHAnsi"/>
          <w:sz w:val="23"/>
          <w:szCs w:val="23"/>
        </w:rPr>
        <w:t>Amati secara visual (Organolepti</w:t>
      </w:r>
      <w:r w:rsidR="007A1E64" w:rsidRPr="001C053D">
        <w:rPr>
          <w:rFonts w:cstheme="minorHAnsi"/>
          <w:sz w:val="23"/>
          <w:szCs w:val="23"/>
        </w:rPr>
        <w:t>k</w:t>
      </w:r>
      <w:r w:rsidRPr="001C053D">
        <w:rPr>
          <w:rFonts w:cstheme="minorHAnsi"/>
          <w:sz w:val="23"/>
          <w:szCs w:val="23"/>
        </w:rPr>
        <w:t>)</w:t>
      </w:r>
      <w:r w:rsidR="001F3636" w:rsidRPr="001C053D">
        <w:rPr>
          <w:rFonts w:cstheme="minorHAnsi"/>
          <w:sz w:val="23"/>
          <w:szCs w:val="23"/>
          <w:lang w:val="en-US"/>
        </w:rPr>
        <w:t>.</w:t>
      </w:r>
    </w:p>
    <w:p w14:paraId="481363ED" w14:textId="77777777" w:rsidR="006400F6" w:rsidRPr="00232A46" w:rsidRDefault="006400F6" w:rsidP="00E27C0F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10"/>
          <w:szCs w:val="10"/>
        </w:rPr>
      </w:pPr>
    </w:p>
    <w:p w14:paraId="1CA1E969" w14:textId="5F8FF132" w:rsidR="009C6DEA" w:rsidRPr="001C053D" w:rsidRDefault="00CE640B" w:rsidP="00D24D5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1C053D">
        <w:rPr>
          <w:rFonts w:cstheme="minorHAnsi"/>
          <w:color w:val="000000" w:themeColor="text1"/>
          <w:sz w:val="23"/>
          <w:szCs w:val="23"/>
          <w:lang w:val="en-US"/>
        </w:rPr>
        <w:t>Dispersi</w:t>
      </w:r>
    </w:p>
    <w:p w14:paraId="6CC34D37" w14:textId="0C7986B5" w:rsidR="00CE640B" w:rsidRPr="001C053D" w:rsidRDefault="00CE640B" w:rsidP="00D24D5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C053D">
        <w:rPr>
          <w:rFonts w:cstheme="minorHAnsi"/>
          <w:sz w:val="23"/>
          <w:szCs w:val="23"/>
        </w:rPr>
        <w:t>Syarat</w:t>
      </w:r>
    </w:p>
    <w:p w14:paraId="5F387CE2" w14:textId="58ABA682" w:rsidR="008839DB" w:rsidRDefault="005F2CBD" w:rsidP="00D24D5C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</w:rPr>
        <w:t xml:space="preserve">Sesuai dengan Spesifikasi </w:t>
      </w:r>
      <w:r w:rsidRPr="005F2CBD">
        <w:rPr>
          <w:rFonts w:cstheme="minorHAnsi"/>
          <w:b/>
          <w:bCs/>
          <w:sz w:val="23"/>
          <w:szCs w:val="23"/>
        </w:rPr>
        <w:t>Bahan Baku</w:t>
      </w:r>
      <w:r>
        <w:rPr>
          <w:rFonts w:cstheme="minorHAnsi"/>
          <w:sz w:val="23"/>
          <w:szCs w:val="23"/>
        </w:rPr>
        <w:t xml:space="preserve"> Opadry II 85G630001 Orange (S-QC-01-260)</w:t>
      </w:r>
      <w:r w:rsidR="00232A46">
        <w:rPr>
          <w:rFonts w:cstheme="minorHAnsi"/>
          <w:sz w:val="23"/>
          <w:szCs w:val="23"/>
          <w:lang w:val="en-US"/>
        </w:rPr>
        <w:t>.</w:t>
      </w:r>
    </w:p>
    <w:p w14:paraId="4C1FA011" w14:textId="03471FDC" w:rsidR="00220664" w:rsidRDefault="00220664" w:rsidP="00D24D5C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</w:p>
    <w:p w14:paraId="5A9DDC44" w14:textId="10F65BA2" w:rsidR="00220664" w:rsidRDefault="00220664" w:rsidP="00D24D5C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</w:p>
    <w:p w14:paraId="56261E62" w14:textId="066CDB38" w:rsidR="00220664" w:rsidRDefault="00220664" w:rsidP="00D24D5C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</w:p>
    <w:p w14:paraId="1922A207" w14:textId="77777777" w:rsidR="00220664" w:rsidRPr="00232A46" w:rsidRDefault="00220664" w:rsidP="00D24D5C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</w:p>
    <w:p w14:paraId="28091684" w14:textId="30B1C56B" w:rsidR="009C6DEA" w:rsidRPr="001C053D" w:rsidRDefault="00CE640B" w:rsidP="00D24D5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1C053D">
        <w:rPr>
          <w:rFonts w:cstheme="minorHAnsi"/>
          <w:sz w:val="23"/>
          <w:szCs w:val="23"/>
        </w:rPr>
        <w:t>Cara Kerja</w:t>
      </w:r>
    </w:p>
    <w:p w14:paraId="40939C28" w14:textId="02017227" w:rsidR="00CD00A9" w:rsidRPr="001C053D" w:rsidRDefault="00CE640B" w:rsidP="00220664">
      <w:pPr>
        <w:pStyle w:val="ListParagraph"/>
        <w:numPr>
          <w:ilvl w:val="0"/>
          <w:numId w:val="2"/>
        </w:numPr>
        <w:spacing w:after="0" w:line="276" w:lineRule="auto"/>
        <w:ind w:left="1440" w:right="-188" w:hanging="164"/>
        <w:jc w:val="both"/>
        <w:rPr>
          <w:rFonts w:cstheme="minorHAnsi"/>
          <w:sz w:val="23"/>
          <w:szCs w:val="23"/>
          <w:lang w:val="en-US"/>
        </w:rPr>
      </w:pPr>
      <w:r w:rsidRPr="001C053D">
        <w:rPr>
          <w:rFonts w:cstheme="minorHAnsi"/>
          <w:sz w:val="23"/>
          <w:szCs w:val="23"/>
          <w:lang w:val="en-US"/>
        </w:rPr>
        <w:t>Timbang 0,1 g zat uji</w:t>
      </w:r>
      <w:r w:rsidR="00D82744">
        <w:rPr>
          <w:rFonts w:cstheme="minorHAnsi"/>
          <w:sz w:val="23"/>
          <w:szCs w:val="23"/>
          <w:lang w:val="en-US"/>
        </w:rPr>
        <w:t>;</w:t>
      </w:r>
      <w:r w:rsidRPr="001C053D">
        <w:rPr>
          <w:rFonts w:cstheme="minorHAnsi"/>
          <w:sz w:val="23"/>
          <w:szCs w:val="23"/>
          <w:lang w:val="en-US"/>
        </w:rPr>
        <w:t xml:space="preserve"> masukkan ke dalam gelas kimia.</w:t>
      </w:r>
    </w:p>
    <w:p w14:paraId="68852EA9" w14:textId="138F06C3" w:rsidR="00CE640B" w:rsidRPr="001C053D" w:rsidRDefault="00CE640B" w:rsidP="00220664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440" w:right="-188" w:hanging="164"/>
        <w:jc w:val="both"/>
        <w:rPr>
          <w:rFonts w:cstheme="minorHAnsi"/>
          <w:sz w:val="23"/>
          <w:szCs w:val="23"/>
          <w:lang w:val="en-US"/>
        </w:rPr>
      </w:pPr>
      <w:r w:rsidRPr="001C053D">
        <w:rPr>
          <w:rFonts w:cstheme="minorHAnsi"/>
          <w:sz w:val="23"/>
          <w:szCs w:val="23"/>
          <w:lang w:val="en-US"/>
        </w:rPr>
        <w:t xml:space="preserve">Tambahkan 100 </w:t>
      </w:r>
      <w:r w:rsidR="00D82744">
        <w:rPr>
          <w:rFonts w:cstheme="minorHAnsi"/>
          <w:sz w:val="23"/>
          <w:szCs w:val="23"/>
          <w:lang w:val="en-US"/>
        </w:rPr>
        <w:t>ml</w:t>
      </w:r>
      <w:r w:rsidRPr="001C053D">
        <w:rPr>
          <w:rFonts w:cstheme="minorHAnsi"/>
          <w:sz w:val="23"/>
          <w:szCs w:val="23"/>
          <w:lang w:val="en-US"/>
        </w:rPr>
        <w:t xml:space="preserve"> </w:t>
      </w:r>
      <w:r w:rsidR="00D82744">
        <w:rPr>
          <w:rFonts w:cstheme="minorHAnsi"/>
          <w:b/>
          <w:bCs/>
          <w:i/>
          <w:iCs/>
          <w:sz w:val="23"/>
          <w:szCs w:val="23"/>
          <w:lang w:val="en-US"/>
        </w:rPr>
        <w:t>Air Murni</w:t>
      </w:r>
      <w:r w:rsidRPr="001C053D">
        <w:rPr>
          <w:rFonts w:cstheme="minorHAnsi"/>
          <w:sz w:val="23"/>
          <w:szCs w:val="23"/>
          <w:lang w:val="en-US"/>
        </w:rPr>
        <w:t>, kocok selama 5 menit.</w:t>
      </w:r>
    </w:p>
    <w:p w14:paraId="18E4632A" w14:textId="00E9189E" w:rsidR="00CE640B" w:rsidRPr="001C053D" w:rsidRDefault="00CE640B" w:rsidP="00220664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440" w:right="-188" w:hanging="164"/>
        <w:jc w:val="both"/>
        <w:rPr>
          <w:rFonts w:cstheme="minorHAnsi"/>
          <w:sz w:val="23"/>
          <w:szCs w:val="23"/>
          <w:lang w:val="en-US"/>
        </w:rPr>
      </w:pPr>
      <w:r w:rsidRPr="001C053D">
        <w:rPr>
          <w:rFonts w:cstheme="minorHAnsi"/>
          <w:sz w:val="23"/>
          <w:szCs w:val="23"/>
          <w:lang w:val="en-US"/>
        </w:rPr>
        <w:t>Biarkan larutan.</w:t>
      </w:r>
    </w:p>
    <w:p w14:paraId="66C1C216" w14:textId="0D09C043" w:rsidR="00CE640B" w:rsidRPr="001C053D" w:rsidRDefault="00CE640B" w:rsidP="00220664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440" w:right="-188" w:hanging="164"/>
        <w:jc w:val="both"/>
        <w:rPr>
          <w:rFonts w:cstheme="minorHAnsi"/>
          <w:i/>
          <w:sz w:val="23"/>
          <w:szCs w:val="23"/>
          <w:lang w:val="en-US"/>
        </w:rPr>
      </w:pPr>
      <w:r w:rsidRPr="001C053D">
        <w:rPr>
          <w:rFonts w:cstheme="minorHAnsi"/>
          <w:sz w:val="23"/>
          <w:szCs w:val="23"/>
          <w:lang w:val="en-US"/>
        </w:rPr>
        <w:t>Amati pemerian larutan, campuran akan mengendap.</w:t>
      </w:r>
    </w:p>
    <w:p w14:paraId="54C2BFB6" w14:textId="77777777" w:rsidR="009C6DEA" w:rsidRPr="00232A46" w:rsidRDefault="009C6DEA" w:rsidP="009C6DEA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0A14A3EB" w14:textId="003D0B33" w:rsidR="00F915C7" w:rsidRPr="001C053D" w:rsidRDefault="00F915C7" w:rsidP="00D82744">
      <w:pPr>
        <w:numPr>
          <w:ilvl w:val="1"/>
          <w:numId w:val="1"/>
        </w:numPr>
        <w:spacing w:after="240" w:line="276" w:lineRule="auto"/>
        <w:ind w:left="567" w:hanging="425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1C053D">
        <w:rPr>
          <w:rFonts w:asciiTheme="minorHAnsi" w:hAnsiTheme="minorHAnsi" w:cstheme="minorHAnsi"/>
          <w:sz w:val="23"/>
          <w:szCs w:val="23"/>
          <w:lang w:val="en-US"/>
        </w:rPr>
        <w:t>Sisa Pemijaran</w:t>
      </w:r>
    </w:p>
    <w:p w14:paraId="7E54FCE5" w14:textId="38D27A6D" w:rsidR="000B21C1" w:rsidRPr="001C053D" w:rsidRDefault="000B21C1" w:rsidP="00D82744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1C053D">
        <w:rPr>
          <w:rFonts w:asciiTheme="minorHAnsi" w:hAnsiTheme="minorHAnsi" w:cstheme="minorHAnsi"/>
          <w:sz w:val="23"/>
          <w:szCs w:val="23"/>
          <w:lang w:val="en-US"/>
        </w:rPr>
        <w:t>Syarat</w:t>
      </w:r>
    </w:p>
    <w:p w14:paraId="1AFA7637" w14:textId="33E35708" w:rsidR="008839DB" w:rsidRPr="00232A46" w:rsidRDefault="005F2CBD" w:rsidP="00D82744">
      <w:pPr>
        <w:pStyle w:val="ListParagraph"/>
        <w:spacing w:after="0" w:line="276" w:lineRule="auto"/>
        <w:ind w:left="1276" w:right="-187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</w:rPr>
        <w:t xml:space="preserve">Sesuai dengan Spesifikasi </w:t>
      </w:r>
      <w:r w:rsidRPr="005F2CBD">
        <w:rPr>
          <w:rFonts w:cstheme="minorHAnsi"/>
          <w:b/>
          <w:bCs/>
          <w:sz w:val="23"/>
          <w:szCs w:val="23"/>
        </w:rPr>
        <w:t>Bahan Baku</w:t>
      </w:r>
      <w:r>
        <w:rPr>
          <w:rFonts w:cstheme="minorHAnsi"/>
          <w:sz w:val="23"/>
          <w:szCs w:val="23"/>
        </w:rPr>
        <w:t xml:space="preserve"> Opadry II 85G630001 Orange (S-QC-01-260)</w:t>
      </w:r>
      <w:r w:rsidR="00232A46">
        <w:rPr>
          <w:rFonts w:cstheme="minorHAnsi"/>
          <w:sz w:val="23"/>
          <w:szCs w:val="23"/>
          <w:lang w:val="en-US"/>
        </w:rPr>
        <w:t>.</w:t>
      </w:r>
    </w:p>
    <w:p w14:paraId="227B90BD" w14:textId="00257A53" w:rsidR="008839DB" w:rsidRPr="000B5020" w:rsidRDefault="000B21C1" w:rsidP="000B5020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1C053D">
        <w:rPr>
          <w:rFonts w:asciiTheme="minorHAnsi" w:hAnsiTheme="minorHAnsi" w:cstheme="minorHAnsi"/>
          <w:sz w:val="23"/>
          <w:szCs w:val="23"/>
          <w:lang w:val="en-US"/>
        </w:rPr>
        <w:t>Cara Kerja</w:t>
      </w:r>
    </w:p>
    <w:p w14:paraId="6CBE6684" w14:textId="77777777" w:rsidR="009A1753" w:rsidRDefault="009A1753" w:rsidP="0022066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440" w:hanging="180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Pijarkan cawan pijar pada suhu 600 ± 50</w:t>
      </w:r>
      <w:r>
        <w:rPr>
          <w:rFonts w:asciiTheme="minorHAnsi" w:hAnsiTheme="minorHAnsi" w:cstheme="minorHAnsi"/>
          <w:b/>
          <w:bCs/>
          <w:sz w:val="23"/>
          <w:szCs w:val="23"/>
          <w:vertAlign w:val="superscript"/>
        </w:rPr>
        <w:t>o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 di dalam </w:t>
      </w:r>
      <w:r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Furnace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, selama 30 menit.</w:t>
      </w:r>
    </w:p>
    <w:p w14:paraId="5F6FC4EC" w14:textId="77777777" w:rsidR="009A1753" w:rsidRDefault="009A1753" w:rsidP="0022066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440" w:hanging="180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 cawan pijar selama 5 - 15 menit dalam desikator dan timbang seksama (Wo).</w:t>
      </w:r>
    </w:p>
    <w:p w14:paraId="5DE26C05" w14:textId="77777777" w:rsidR="009A1753" w:rsidRDefault="009A1753" w:rsidP="0022066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440" w:hanging="180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  <w:lang w:val="en-US"/>
        </w:rPr>
        <w:t xml:space="preserve">Timbang seksama 1 - 2 g zat uji ke dalam cawan 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 yang telah ditimbang (Wa).</w:t>
      </w:r>
    </w:p>
    <w:p w14:paraId="5256F74C" w14:textId="77777777" w:rsidR="009A1753" w:rsidRDefault="009A1753" w:rsidP="00220664">
      <w:pPr>
        <w:numPr>
          <w:ilvl w:val="0"/>
          <w:numId w:val="4"/>
        </w:numPr>
        <w:tabs>
          <w:tab w:val="left" w:pos="1843"/>
        </w:tabs>
        <w:spacing w:line="276" w:lineRule="auto"/>
        <w:ind w:left="1440" w:hanging="180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 xml:space="preserve">Pijarkan dalam </w:t>
      </w:r>
      <w:r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Furnace</w:t>
      </w:r>
      <w:r>
        <w:rPr>
          <w:rFonts w:asciiTheme="minorHAnsi" w:hAnsiTheme="minorHAnsi" w:cstheme="minorHAnsi"/>
          <w:sz w:val="23"/>
          <w:szCs w:val="23"/>
        </w:rPr>
        <w:t xml:space="preserve"> pada suhu 600 ± 50</w:t>
      </w:r>
      <w:r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>
        <w:rPr>
          <w:rFonts w:asciiTheme="minorHAnsi" w:hAnsiTheme="minorHAnsi" w:cstheme="minorHAnsi"/>
          <w:sz w:val="23"/>
          <w:szCs w:val="23"/>
        </w:rPr>
        <w:t>C hingga arang habis terbakar.</w:t>
      </w:r>
    </w:p>
    <w:p w14:paraId="6D5A05A2" w14:textId="77777777" w:rsidR="009A1753" w:rsidRDefault="009A1753" w:rsidP="00220664">
      <w:pPr>
        <w:numPr>
          <w:ilvl w:val="0"/>
          <w:numId w:val="4"/>
        </w:numPr>
        <w:tabs>
          <w:tab w:val="left" w:pos="1843"/>
        </w:tabs>
        <w:spacing w:line="276" w:lineRule="auto"/>
        <w:ind w:left="1440" w:hanging="180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  <w:lang w:val="en-US"/>
        </w:rPr>
        <w:t xml:space="preserve">Dinginkan cawan </w:t>
      </w:r>
      <w:r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pijar </w:t>
      </w:r>
      <w:r>
        <w:rPr>
          <w:rFonts w:asciiTheme="minorHAnsi" w:hAnsiTheme="minorHAnsi" w:cstheme="minorHAnsi"/>
          <w:sz w:val="23"/>
          <w:szCs w:val="23"/>
          <w:lang w:val="en-US"/>
        </w:rPr>
        <w:t xml:space="preserve">dalam desikator 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 5 - 15 menit</w:t>
      </w:r>
      <w:r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r>
        <w:rPr>
          <w:rFonts w:asciiTheme="minorHAnsi" w:hAnsiTheme="minorHAnsi" w:cstheme="minorHAnsi"/>
          <w:color w:val="000000"/>
          <w:sz w:val="23"/>
          <w:szCs w:val="23"/>
        </w:rPr>
        <w:t xml:space="preserve"> timbang 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</w:p>
    <w:p w14:paraId="31970EB0" w14:textId="77777777" w:rsidR="009A1753" w:rsidRDefault="009A1753" w:rsidP="0022066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440" w:hanging="1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Jika jumlah residu yang diperoleh melebihi batas yang ditetapkan, </w:t>
      </w:r>
      <w:r>
        <w:rPr>
          <w:rFonts w:asciiTheme="minorHAnsi" w:hAnsiTheme="minorHAnsi" w:cstheme="minorHAnsi"/>
          <w:color w:val="000000"/>
          <w:sz w:val="23"/>
          <w:szCs w:val="23"/>
        </w:rPr>
        <w:t xml:space="preserve">pijarkan kembali 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>
        <w:rPr>
          <w:rFonts w:asciiTheme="minorHAnsi" w:hAnsiTheme="minorHAnsi" w:cstheme="minorHAnsi"/>
          <w:color w:val="000000"/>
          <w:sz w:val="23"/>
          <w:szCs w:val="23"/>
        </w:rPr>
        <w:t xml:space="preserve">dalam </w:t>
      </w:r>
      <w:r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Furnace</w:t>
      </w:r>
      <w:r>
        <w:rPr>
          <w:rFonts w:asciiTheme="minorHAnsi" w:hAnsiTheme="minorHAnsi" w:cstheme="minorHAnsi"/>
          <w:color w:val="000000"/>
          <w:sz w:val="23"/>
          <w:szCs w:val="23"/>
        </w:rPr>
        <w:t xml:space="preserve"> pada suhu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600 ± 50</w:t>
      </w:r>
      <w:r>
        <w:rPr>
          <w:rFonts w:asciiTheme="minorHAnsi" w:hAnsiTheme="minorHAnsi" w:cstheme="minorHAnsi"/>
          <w:b/>
          <w:bCs/>
          <w:sz w:val="23"/>
          <w:szCs w:val="23"/>
          <w:vertAlign w:val="superscript"/>
        </w:rPr>
        <w:t>o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C</w:t>
      </w:r>
      <w:r>
        <w:rPr>
          <w:rFonts w:asciiTheme="minorHAnsi" w:hAnsiTheme="minorHAnsi" w:cstheme="minorHAnsi"/>
          <w:color w:val="000000"/>
          <w:sz w:val="23"/>
          <w:szCs w:val="23"/>
        </w:rPr>
        <w:t xml:space="preserve"> selama 30 menit.</w:t>
      </w:r>
    </w:p>
    <w:p w14:paraId="0B1B5314" w14:textId="77777777" w:rsidR="009A1753" w:rsidRDefault="009A1753" w:rsidP="00220664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1440" w:hanging="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>
        <w:rPr>
          <w:rFonts w:asciiTheme="minorHAnsi" w:hAnsiTheme="minorHAnsi" w:cstheme="minorHAnsi"/>
          <w:color w:val="000000"/>
          <w:sz w:val="23"/>
          <w:szCs w:val="23"/>
        </w:rPr>
        <w:t xml:space="preserve">Dinginkan dalam desikator 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 5 - 15 menit</w:t>
      </w:r>
      <w:r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r>
        <w:rPr>
          <w:rFonts w:asciiTheme="minorHAnsi" w:hAnsiTheme="minorHAnsi" w:cstheme="minorHAnsi"/>
          <w:color w:val="000000"/>
          <w:sz w:val="23"/>
          <w:szCs w:val="23"/>
        </w:rPr>
        <w:t xml:space="preserve"> timbang </w:t>
      </w:r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</w:p>
    <w:p w14:paraId="53D33321" w14:textId="77777777" w:rsidR="000B5020" w:rsidRPr="00232A46" w:rsidRDefault="000B5020" w:rsidP="000B5020">
      <w:pPr>
        <w:spacing w:line="276" w:lineRule="auto"/>
        <w:ind w:left="2127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85D6196" w14:textId="338E9637" w:rsidR="000B5020" w:rsidRPr="00356640" w:rsidRDefault="000B5020" w:rsidP="000B5020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356640">
        <w:rPr>
          <w:rFonts w:asciiTheme="minorHAnsi" w:hAnsiTheme="minorHAnsi" w:cstheme="minorHAnsi"/>
          <w:sz w:val="23"/>
          <w:szCs w:val="23"/>
        </w:rPr>
        <w:t>Perhitungan</w:t>
      </w:r>
    </w:p>
    <w:p w14:paraId="6175A735" w14:textId="5B2C93EA" w:rsidR="000B5020" w:rsidRPr="00EA2DCC" w:rsidRDefault="00220664" w:rsidP="000B5020">
      <w:pPr>
        <w:spacing w:line="276" w:lineRule="auto"/>
        <w:ind w:left="1843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904FD" wp14:editId="26B0795C">
                <wp:simplePos x="0" y="0"/>
                <wp:positionH relativeFrom="column">
                  <wp:posOffset>2160270</wp:posOffset>
                </wp:positionH>
                <wp:positionV relativeFrom="paragraph">
                  <wp:posOffset>159385</wp:posOffset>
                </wp:positionV>
                <wp:extent cx="1658620" cy="34036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8620" cy="3403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5BA43E9" w14:textId="77777777" w:rsidR="000B5020" w:rsidRPr="00EA2DCC" w:rsidRDefault="000B5020" w:rsidP="000B5020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E904F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0.1pt;margin-top:12.55pt;width:130.6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" filled="f" stroked="f">
                <v:textbox inset="0,0,0,0">
                  <w:txbxContent>
                    <w:p w14:paraId="65BA43E9" w14:textId="77777777" w:rsidR="000B5020" w:rsidRPr="00EA2DCC" w:rsidRDefault="000B5020" w:rsidP="000B5020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99C95C9" w14:textId="77777777" w:rsidR="000B5020" w:rsidRDefault="000B5020" w:rsidP="000B5020">
      <w:pPr>
        <w:spacing w:line="276" w:lineRule="auto"/>
        <w:ind w:left="1843"/>
        <w:contextualSpacing/>
        <w:rPr>
          <w:rFonts w:asciiTheme="minorHAnsi" w:hAnsiTheme="minorHAnsi" w:cstheme="minorHAnsi"/>
          <w:sz w:val="23"/>
          <w:szCs w:val="23"/>
          <w:lang w:val="en-US"/>
        </w:rPr>
      </w:pPr>
    </w:p>
    <w:p w14:paraId="072B31B1" w14:textId="77777777" w:rsidR="000B5020" w:rsidRPr="00232A46" w:rsidRDefault="000B5020" w:rsidP="000B5020">
      <w:pPr>
        <w:spacing w:line="276" w:lineRule="auto"/>
        <w:ind w:left="1843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1F1DF58C" w14:textId="77777777" w:rsidR="000B5020" w:rsidRPr="00356640" w:rsidRDefault="000B5020" w:rsidP="000B5020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r w:rsidRPr="00356640">
        <w:rPr>
          <w:rFonts w:asciiTheme="minorHAnsi" w:hAnsiTheme="minorHAnsi" w:cstheme="minorHAnsi"/>
          <w:sz w:val="23"/>
          <w:szCs w:val="23"/>
          <w:lang w:val="en-US"/>
        </w:rPr>
        <w:t>Keterangan:</w:t>
      </w:r>
    </w:p>
    <w:p w14:paraId="5B61AFB5" w14:textId="77777777" w:rsidR="000B5020" w:rsidRPr="00356640" w:rsidRDefault="000B5020" w:rsidP="000B5020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r w:rsidRPr="00EA2DCC">
        <w:rPr>
          <w:rFonts w:asciiTheme="minorHAnsi" w:hAnsiTheme="minorHAnsi" w:cstheme="minorHAnsi"/>
          <w:b/>
          <w:bCs/>
          <w:sz w:val="23"/>
          <w:szCs w:val="23"/>
          <w:lang w:val="en-US"/>
        </w:rPr>
        <w:t>SPn</w:t>
      </w:r>
      <w:r>
        <w:rPr>
          <w:rFonts w:asciiTheme="minorHAnsi" w:hAnsiTheme="minorHAnsi" w:cstheme="minorHAnsi"/>
          <w:sz w:val="23"/>
          <w:szCs w:val="23"/>
          <w:lang w:val="en-US"/>
        </w:rPr>
        <w:tab/>
      </w:r>
      <w:r w:rsidRPr="00356640">
        <w:rPr>
          <w:rFonts w:asciiTheme="minorHAnsi" w:hAnsiTheme="minorHAnsi" w:cstheme="minorHAnsi"/>
          <w:sz w:val="23"/>
          <w:szCs w:val="23"/>
          <w:lang w:val="en-US"/>
        </w:rPr>
        <w:t xml:space="preserve">= </w:t>
      </w:r>
      <w:r>
        <w:rPr>
          <w:rFonts w:asciiTheme="minorHAnsi" w:hAnsiTheme="minorHAnsi" w:cstheme="minorHAnsi"/>
          <w:sz w:val="23"/>
          <w:szCs w:val="23"/>
          <w:lang w:val="en-US"/>
        </w:rPr>
        <w:tab/>
      </w:r>
      <w:r w:rsidRPr="00356640">
        <w:rPr>
          <w:rFonts w:asciiTheme="minorHAnsi" w:hAnsiTheme="minorHAnsi" w:cstheme="minorHAnsi"/>
          <w:sz w:val="23"/>
          <w:szCs w:val="23"/>
          <w:lang w:val="en-US"/>
        </w:rPr>
        <w:t>Sisa pemijaran (%)</w:t>
      </w:r>
    </w:p>
    <w:p w14:paraId="4D9EA744" w14:textId="77777777" w:rsidR="000B5020" w:rsidRPr="00356640" w:rsidRDefault="000B5020" w:rsidP="000B5020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r w:rsidRPr="00EA2DCC">
        <w:rPr>
          <w:rFonts w:asciiTheme="minorHAnsi" w:hAnsiTheme="minorHAnsi" w:cstheme="minorHAnsi"/>
          <w:b/>
          <w:bCs/>
          <w:sz w:val="23"/>
          <w:szCs w:val="23"/>
          <w:lang w:val="en-US"/>
        </w:rPr>
        <w:t>Wo</w:t>
      </w:r>
      <w:r w:rsidRPr="00356640">
        <w:rPr>
          <w:rFonts w:asciiTheme="minorHAnsi" w:hAnsiTheme="minorHAnsi" w:cstheme="minorHAnsi"/>
          <w:sz w:val="23"/>
          <w:szCs w:val="23"/>
          <w:lang w:val="en-US"/>
        </w:rPr>
        <w:tab/>
        <w:t xml:space="preserve">= </w:t>
      </w:r>
      <w:r>
        <w:rPr>
          <w:rFonts w:asciiTheme="minorHAnsi" w:hAnsiTheme="minorHAnsi" w:cstheme="minorHAnsi"/>
          <w:sz w:val="23"/>
          <w:szCs w:val="23"/>
          <w:lang w:val="en-US"/>
        </w:rPr>
        <w:tab/>
      </w:r>
      <w:r w:rsidRPr="00356640">
        <w:rPr>
          <w:rFonts w:asciiTheme="minorHAnsi" w:hAnsiTheme="minorHAnsi" w:cstheme="minorHAnsi"/>
          <w:sz w:val="23"/>
          <w:szCs w:val="23"/>
          <w:lang w:val="en-US"/>
        </w:rPr>
        <w:t xml:space="preserve">Berat cawan </w:t>
      </w:r>
      <w:r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pijar </w:t>
      </w:r>
      <w:r w:rsidRPr="00356640">
        <w:rPr>
          <w:rFonts w:asciiTheme="minorHAnsi" w:hAnsiTheme="minorHAnsi" w:cstheme="minorHAnsi"/>
          <w:sz w:val="23"/>
          <w:szCs w:val="23"/>
          <w:lang w:val="en-US"/>
        </w:rPr>
        <w:t>kosong (gram)</w:t>
      </w:r>
    </w:p>
    <w:p w14:paraId="5A83C6D9" w14:textId="77777777" w:rsidR="000B5020" w:rsidRPr="00356640" w:rsidRDefault="000B5020" w:rsidP="000B5020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r w:rsidRPr="00EA2DCC">
        <w:rPr>
          <w:rFonts w:asciiTheme="minorHAnsi" w:hAnsiTheme="minorHAnsi" w:cstheme="minorHAnsi"/>
          <w:b/>
          <w:bCs/>
          <w:sz w:val="23"/>
          <w:szCs w:val="23"/>
          <w:lang w:val="en-US"/>
        </w:rPr>
        <w:t>Wa</w:t>
      </w:r>
      <w:r w:rsidRPr="00356640">
        <w:rPr>
          <w:rFonts w:asciiTheme="minorHAnsi" w:hAnsiTheme="minorHAnsi" w:cstheme="minorHAnsi"/>
          <w:sz w:val="23"/>
          <w:szCs w:val="23"/>
          <w:lang w:val="en-US"/>
        </w:rPr>
        <w:tab/>
        <w:t xml:space="preserve">= </w:t>
      </w:r>
      <w:r>
        <w:rPr>
          <w:rFonts w:asciiTheme="minorHAnsi" w:hAnsiTheme="minorHAnsi" w:cstheme="minorHAnsi"/>
          <w:sz w:val="23"/>
          <w:szCs w:val="23"/>
          <w:lang w:val="en-US"/>
        </w:rPr>
        <w:tab/>
      </w:r>
      <w:r w:rsidRPr="00356640">
        <w:rPr>
          <w:rFonts w:asciiTheme="minorHAnsi" w:hAnsiTheme="minorHAnsi" w:cstheme="minorHAnsi"/>
          <w:sz w:val="23"/>
          <w:szCs w:val="23"/>
          <w:lang w:val="en-US"/>
        </w:rPr>
        <w:t xml:space="preserve">Berat cawan </w:t>
      </w:r>
      <w:r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pijar </w:t>
      </w:r>
      <w:r w:rsidRPr="00356640">
        <w:rPr>
          <w:rFonts w:asciiTheme="minorHAnsi" w:hAnsiTheme="minorHAnsi" w:cstheme="minorHAnsi"/>
          <w:sz w:val="23"/>
          <w:szCs w:val="23"/>
          <w:lang w:val="en-US"/>
        </w:rPr>
        <w:t>+ zat uji sebelum pemijaran (gram)</w:t>
      </w:r>
    </w:p>
    <w:p w14:paraId="43F39515" w14:textId="72AB28DB" w:rsidR="004D0DCF" w:rsidRDefault="000B5020" w:rsidP="004D0DC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r w:rsidRPr="00EA2DCC">
        <w:rPr>
          <w:rFonts w:asciiTheme="minorHAnsi" w:hAnsiTheme="minorHAnsi" w:cstheme="minorHAnsi"/>
          <w:b/>
          <w:bCs/>
          <w:sz w:val="23"/>
          <w:szCs w:val="23"/>
          <w:lang w:val="en-US"/>
        </w:rPr>
        <w:t>Wb</w:t>
      </w:r>
      <w:r w:rsidRPr="00356640">
        <w:rPr>
          <w:rFonts w:asciiTheme="minorHAnsi" w:hAnsiTheme="minorHAnsi" w:cstheme="minorHAnsi"/>
          <w:sz w:val="23"/>
          <w:szCs w:val="23"/>
          <w:lang w:val="en-US"/>
        </w:rPr>
        <w:tab/>
        <w:t xml:space="preserve">= </w:t>
      </w:r>
      <w:r>
        <w:rPr>
          <w:rFonts w:asciiTheme="minorHAnsi" w:hAnsiTheme="minorHAnsi" w:cstheme="minorHAnsi"/>
          <w:sz w:val="23"/>
          <w:szCs w:val="23"/>
          <w:lang w:val="en-US"/>
        </w:rPr>
        <w:tab/>
      </w:r>
      <w:r w:rsidRPr="00356640">
        <w:rPr>
          <w:rFonts w:asciiTheme="minorHAnsi" w:hAnsiTheme="minorHAnsi" w:cstheme="minorHAnsi"/>
          <w:sz w:val="23"/>
          <w:szCs w:val="23"/>
          <w:lang w:val="en-US"/>
        </w:rPr>
        <w:t xml:space="preserve">Berat cawan </w:t>
      </w:r>
      <w:r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pijar </w:t>
      </w:r>
      <w:r w:rsidRPr="00356640">
        <w:rPr>
          <w:rFonts w:asciiTheme="minorHAnsi" w:hAnsiTheme="minorHAnsi" w:cstheme="minorHAnsi"/>
          <w:sz w:val="23"/>
          <w:szCs w:val="23"/>
          <w:lang w:val="en-US"/>
        </w:rPr>
        <w:t>+ zat uji setelah pemijaran (gram)</w:t>
      </w:r>
    </w:p>
    <w:p w14:paraId="28D40433" w14:textId="77777777" w:rsidR="004D0DCF" w:rsidRDefault="004D0DCF" w:rsidP="004D0DC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cstheme="minorHAnsi"/>
          <w:sz w:val="23"/>
          <w:szCs w:val="23"/>
        </w:rPr>
      </w:pPr>
    </w:p>
    <w:p w14:paraId="60C9FF10" w14:textId="30332501" w:rsidR="00A2791A" w:rsidRPr="00A2791A" w:rsidRDefault="00A2791A" w:rsidP="004D0DCF">
      <w:pPr>
        <w:pStyle w:val="ListParagraph"/>
        <w:numPr>
          <w:ilvl w:val="1"/>
          <w:numId w:val="1"/>
        </w:numPr>
        <w:tabs>
          <w:tab w:val="left" w:pos="1701"/>
          <w:tab w:val="left" w:pos="1985"/>
        </w:tabs>
        <w:spacing w:line="276" w:lineRule="auto"/>
        <w:ind w:left="567" w:hanging="425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Batas Etilen Glikol Dietilen Glikol</w:t>
      </w:r>
      <w:r w:rsidRPr="00A2791A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r w:rsidRPr="00A2791A">
        <w:rPr>
          <w:rFonts w:eastAsia="Tahoma" w:cstheme="minorHAnsi"/>
          <w:b/>
          <w:bCs/>
          <w:sz w:val="23"/>
          <w:szCs w:val="23"/>
          <w:highlight w:val="yellow"/>
        </w:rPr>
        <w:t>(Pemeriksaan Dilakukan dengan Bantuan Laboratorium Eksternal)</w:t>
      </w:r>
    </w:p>
    <w:p w14:paraId="7093E82F" w14:textId="7D0EA4F7" w:rsidR="00A2791A" w:rsidRPr="00A2791A" w:rsidRDefault="00A2791A" w:rsidP="00A2791A">
      <w:pPr>
        <w:pStyle w:val="ListParagraph"/>
        <w:numPr>
          <w:ilvl w:val="2"/>
          <w:numId w:val="1"/>
        </w:numPr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Syarat :</w:t>
      </w:r>
    </w:p>
    <w:p w14:paraId="2DC050CD" w14:textId="0BD1059A" w:rsidR="00A2791A" w:rsidRPr="00A2791A" w:rsidRDefault="00A2791A" w:rsidP="00A2791A">
      <w:pPr>
        <w:pStyle w:val="ListParagraph"/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>Sesuai dengan Spesifikasi Bahan Baku Opadry II 85G630001 Orange (S-QC-01-260)</w:t>
      </w:r>
      <w:r w:rsidRPr="00A2791A">
        <w:rPr>
          <w:rFonts w:cstheme="minorHAnsi"/>
          <w:b/>
          <w:bCs/>
          <w:sz w:val="23"/>
          <w:szCs w:val="23"/>
          <w:highlight w:val="yellow"/>
          <w:lang w:val="en-US"/>
        </w:rPr>
        <w:t>.</w:t>
      </w:r>
    </w:p>
    <w:p w14:paraId="40F0E525" w14:textId="00E7C339" w:rsidR="00A2791A" w:rsidRPr="00A2791A" w:rsidRDefault="00A2791A" w:rsidP="00A2791A">
      <w:pPr>
        <w:pStyle w:val="ListParagraph"/>
        <w:numPr>
          <w:ilvl w:val="2"/>
          <w:numId w:val="1"/>
        </w:numPr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>Cara Kerja :</w:t>
      </w:r>
    </w:p>
    <w:p w14:paraId="086E6656" w14:textId="77777777" w:rsidR="00A2791A" w:rsidRPr="00A2791A" w:rsidRDefault="00A2791A" w:rsidP="00A2791A">
      <w:pPr>
        <w:pStyle w:val="ListParagraph"/>
        <w:numPr>
          <w:ilvl w:val="0"/>
          <w:numId w:val="7"/>
        </w:numPr>
        <w:spacing w:after="0" w:line="276" w:lineRule="auto"/>
        <w:ind w:left="1620"/>
        <w:jc w:val="both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r w:rsidRPr="00A2791A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Pembuatan Larutan </w:t>
      </w:r>
    </w:p>
    <w:p w14:paraId="0E58A459" w14:textId="77777777" w:rsidR="00A2791A" w:rsidRPr="00A2791A" w:rsidRDefault="00A2791A" w:rsidP="00A2791A">
      <w:pPr>
        <w:pStyle w:val="ListParagraph"/>
        <w:numPr>
          <w:ilvl w:val="0"/>
          <w:numId w:val="5"/>
        </w:numPr>
        <w:tabs>
          <w:tab w:val="left" w:pos="1605"/>
        </w:tabs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lastRenderedPageBreak/>
        <w:t xml:space="preserve">Larutan Baku Persediaan </w:t>
      </w:r>
    </w:p>
    <w:p w14:paraId="79A5B027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highlight w:val="yellow"/>
        </w:rPr>
      </w:pPr>
      <w:r w:rsidRPr="00A2791A">
        <w:rPr>
          <w:rFonts w:cstheme="minorHAnsi"/>
          <w:b/>
          <w:bCs/>
          <w:highlight w:val="yellow"/>
        </w:rPr>
        <w:t xml:space="preserve">Timbang masing - masing 400 mg Reference Standar Etilen Glikol dan Dietilen Glikol, masukkan ke dalam labu ukur 100 ml. </w:t>
      </w:r>
    </w:p>
    <w:p w14:paraId="6463C436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626B2D66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44B97D78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Kocok hingga homogen. </w:t>
      </w:r>
    </w:p>
    <w:p w14:paraId="1B0F2F26" w14:textId="77777777" w:rsidR="00A2791A" w:rsidRPr="00A2791A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A2791A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(Konsentrasi larutan Baku Persediaan: 4 mg/ml)</w:t>
      </w:r>
    </w:p>
    <w:p w14:paraId="605C869A" w14:textId="77777777" w:rsidR="00A2791A" w:rsidRPr="00A2791A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</w:p>
    <w:p w14:paraId="30909461" w14:textId="77777777" w:rsidR="00A2791A" w:rsidRPr="00A2791A" w:rsidRDefault="00A2791A" w:rsidP="00A2791A">
      <w:pPr>
        <w:pStyle w:val="ListParagraph"/>
        <w:numPr>
          <w:ilvl w:val="0"/>
          <w:numId w:val="5"/>
        </w:numPr>
        <w:tabs>
          <w:tab w:val="left" w:pos="1605"/>
        </w:tabs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Larutan Baku Internal Persediaan </w:t>
      </w:r>
    </w:p>
    <w:p w14:paraId="35992355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Timbang 400 mg 1,3-Butanol; masukkan ke dalam labu ukur 100 ml. </w:t>
      </w:r>
    </w:p>
    <w:p w14:paraId="4EED4267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7F19510A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0946F4DB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highlight w:val="yellow"/>
        </w:rPr>
      </w:pPr>
      <w:r w:rsidRPr="00A2791A">
        <w:rPr>
          <w:rFonts w:cstheme="minorHAnsi"/>
          <w:b/>
          <w:bCs/>
          <w:highlight w:val="yellow"/>
        </w:rPr>
        <w:t xml:space="preserve">Kocok hingga homogen. </w:t>
      </w:r>
    </w:p>
    <w:p w14:paraId="022C31BB" w14:textId="77777777" w:rsidR="00A2791A" w:rsidRPr="00A2791A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bCs/>
          <w:highlight w:val="yellow"/>
        </w:rPr>
      </w:pPr>
      <w:r w:rsidRPr="00A2791A">
        <w:rPr>
          <w:rFonts w:asciiTheme="minorHAnsi" w:hAnsiTheme="minorHAnsi" w:cstheme="minorHAnsi"/>
          <w:b/>
          <w:bCs/>
          <w:highlight w:val="yellow"/>
        </w:rPr>
        <w:t>(Konsentrasi larutan Baku Internal Persediaan: 4 mg/ml)</w:t>
      </w:r>
    </w:p>
    <w:p w14:paraId="3F29F1FC" w14:textId="77777777" w:rsidR="00A2791A" w:rsidRPr="00A2791A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bCs/>
          <w:highlight w:val="yellow"/>
        </w:rPr>
      </w:pPr>
    </w:p>
    <w:p w14:paraId="747C80F0" w14:textId="77777777" w:rsidR="00A2791A" w:rsidRPr="00A2791A" w:rsidRDefault="00A2791A" w:rsidP="00A2791A">
      <w:pPr>
        <w:pStyle w:val="ListParagraph"/>
        <w:numPr>
          <w:ilvl w:val="0"/>
          <w:numId w:val="5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Larutan Baku </w:t>
      </w:r>
    </w:p>
    <w:p w14:paraId="676B6542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highlight w:val="yellow"/>
        </w:rPr>
      </w:pPr>
      <w:r w:rsidRPr="00A2791A">
        <w:rPr>
          <w:rFonts w:cstheme="minorHAnsi"/>
          <w:b/>
          <w:bCs/>
          <w:highlight w:val="yellow"/>
        </w:rPr>
        <w:t xml:space="preserve">Pipet masing - masing 1 ml Larutan Baku Persediaan dan Larutan Baku Internal Persediaan, masukan ke dalam labu ukur 100 ml. </w:t>
      </w:r>
    </w:p>
    <w:p w14:paraId="1E187F4D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2CD87D26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0845DBEC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Kocok hingga homogen. </w:t>
      </w:r>
    </w:p>
    <w:p w14:paraId="7B129A4A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>Saring menggunakan Syringe Filter 0,20</w:t>
      </w:r>
      <w:r w:rsidRPr="00A2791A">
        <w:rPr>
          <w:rFonts w:cstheme="minorHAnsi"/>
          <w:b/>
          <w:bCs/>
          <w:sz w:val="23"/>
          <w:szCs w:val="23"/>
          <w:highlight w:val="yellow"/>
        </w:rPr>
        <w:sym w:font="Symbol" w:char="F06D"/>
      </w:r>
      <w:r w:rsidRPr="00A2791A">
        <w:rPr>
          <w:rFonts w:cstheme="minorHAnsi"/>
          <w:b/>
          <w:bCs/>
          <w:sz w:val="23"/>
          <w:szCs w:val="23"/>
          <w:highlight w:val="yellow"/>
        </w:rPr>
        <w:t>m</w:t>
      </w:r>
    </w:p>
    <w:p w14:paraId="13B5F382" w14:textId="77777777" w:rsidR="00A2791A" w:rsidRPr="00A2791A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A2791A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(Konsentrasi larutan Baku: 0,04 mg/ml)</w:t>
      </w:r>
    </w:p>
    <w:p w14:paraId="5B5D8405" w14:textId="77777777" w:rsidR="00A2791A" w:rsidRPr="00A2791A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</w:p>
    <w:p w14:paraId="464B87FC" w14:textId="77777777" w:rsidR="00A2791A" w:rsidRPr="00A2791A" w:rsidRDefault="00A2791A" w:rsidP="00A2791A">
      <w:pPr>
        <w:pStyle w:val="ListParagraph"/>
        <w:numPr>
          <w:ilvl w:val="0"/>
          <w:numId w:val="5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>Larutan Uji</w:t>
      </w:r>
    </w:p>
    <w:p w14:paraId="5AACAC81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Timbang 4 g zat uji, masukkan ke dalam labu ukur 100 ml. </w:t>
      </w:r>
    </w:p>
    <w:p w14:paraId="2D62C886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Tambahkan 1 ml Larutan Baku Internal Persediaan. </w:t>
      </w:r>
    </w:p>
    <w:p w14:paraId="41B39997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221818B0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1177E1D2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Kocok hingga homogen. </w:t>
      </w:r>
    </w:p>
    <w:p w14:paraId="3F1EEC83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>Saring menggunakan Syringe Filter 0,20</w:t>
      </w:r>
      <w:r w:rsidRPr="00A2791A">
        <w:rPr>
          <w:rFonts w:cstheme="minorHAnsi"/>
          <w:b/>
          <w:bCs/>
          <w:sz w:val="23"/>
          <w:szCs w:val="23"/>
          <w:highlight w:val="yellow"/>
        </w:rPr>
        <w:sym w:font="Symbol" w:char="F06D"/>
      </w:r>
      <w:r w:rsidRPr="00A2791A">
        <w:rPr>
          <w:rFonts w:cstheme="minorHAnsi"/>
          <w:b/>
          <w:bCs/>
          <w:sz w:val="23"/>
          <w:szCs w:val="23"/>
          <w:highlight w:val="yellow"/>
        </w:rPr>
        <w:t>m</w:t>
      </w:r>
    </w:p>
    <w:p w14:paraId="20643269" w14:textId="77777777" w:rsidR="00A2791A" w:rsidRPr="00A2791A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A2791A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(Konsentrasi larutan Baku: 40 mg/ml)</w:t>
      </w:r>
    </w:p>
    <w:p w14:paraId="361D7E2C" w14:textId="77777777" w:rsidR="00A2791A" w:rsidRPr="00A2791A" w:rsidRDefault="00A2791A" w:rsidP="00A2791A">
      <w:pPr>
        <w:spacing w:line="276" w:lineRule="auto"/>
        <w:ind w:left="1980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</w:p>
    <w:p w14:paraId="3EEEB14C" w14:textId="77777777" w:rsidR="00A2791A" w:rsidRPr="00A2791A" w:rsidRDefault="00A2791A" w:rsidP="00A2791A">
      <w:pPr>
        <w:pStyle w:val="ListParagraph"/>
        <w:numPr>
          <w:ilvl w:val="0"/>
          <w:numId w:val="7"/>
        </w:numPr>
        <w:tabs>
          <w:tab w:val="left" w:pos="1605"/>
        </w:tabs>
        <w:spacing w:after="0" w:line="276" w:lineRule="auto"/>
        <w:ind w:left="162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Sistem Kromatografi </w:t>
      </w:r>
    </w:p>
    <w:p w14:paraId="66149191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>Kolom</w:t>
      </w:r>
      <w:r w:rsidRPr="00A2791A">
        <w:rPr>
          <w:rFonts w:cstheme="minorHAnsi"/>
          <w:b/>
          <w:bCs/>
          <w:sz w:val="23"/>
          <w:szCs w:val="23"/>
          <w:highlight w:val="yellow"/>
        </w:rPr>
        <w:tab/>
      </w:r>
      <w:r w:rsidRPr="00A2791A">
        <w:rPr>
          <w:rFonts w:cstheme="minorHAnsi"/>
          <w:b/>
          <w:bCs/>
          <w:sz w:val="23"/>
          <w:szCs w:val="23"/>
          <w:highlight w:val="yellow"/>
        </w:rPr>
        <w:tab/>
        <w:t>: G3</w:t>
      </w:r>
    </w:p>
    <w:p w14:paraId="6AD601FD" w14:textId="77777777" w:rsid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>Gas Pembawa</w:t>
      </w:r>
      <w:r w:rsidRPr="00A2791A">
        <w:rPr>
          <w:rFonts w:cstheme="minorHAnsi"/>
          <w:b/>
          <w:bCs/>
          <w:sz w:val="23"/>
          <w:szCs w:val="23"/>
          <w:highlight w:val="yellow"/>
        </w:rPr>
        <w:tab/>
        <w:t>: Nitrogen Murni</w:t>
      </w:r>
    </w:p>
    <w:p w14:paraId="1D1A73C8" w14:textId="676D6559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>Flow Rate</w:t>
      </w:r>
      <w:r w:rsidRPr="00A2791A">
        <w:rPr>
          <w:rFonts w:cstheme="minorHAnsi"/>
          <w:b/>
          <w:bCs/>
          <w:sz w:val="23"/>
          <w:szCs w:val="23"/>
          <w:highlight w:val="yellow"/>
        </w:rPr>
        <w:tab/>
        <w:t xml:space="preserve">: 4,0 ml/min </w:t>
      </w:r>
    </w:p>
    <w:p w14:paraId="1AD88B1D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lastRenderedPageBreak/>
        <w:t xml:space="preserve">Suhu Detektor </w:t>
      </w:r>
      <w:r w:rsidRPr="00A2791A">
        <w:rPr>
          <w:rFonts w:cstheme="minorHAnsi"/>
          <w:b/>
          <w:bCs/>
          <w:sz w:val="23"/>
          <w:szCs w:val="23"/>
          <w:highlight w:val="yellow"/>
        </w:rPr>
        <w:tab/>
        <w:t>: 290</w:t>
      </w:r>
    </w:p>
    <w:p w14:paraId="005D87A5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Suhu Injektor </w:t>
      </w:r>
      <w:r w:rsidRPr="00A2791A">
        <w:rPr>
          <w:rFonts w:cstheme="minorHAnsi"/>
          <w:b/>
          <w:bCs/>
          <w:sz w:val="23"/>
          <w:szCs w:val="23"/>
          <w:highlight w:val="yellow"/>
        </w:rPr>
        <w:tab/>
        <w:t>: 270</w:t>
      </w:r>
    </w:p>
    <w:p w14:paraId="1F296995" w14:textId="77777777" w:rsidR="00A2791A" w:rsidRPr="00A2791A" w:rsidRDefault="00A2791A" w:rsidP="00A2791A">
      <w:pPr>
        <w:pStyle w:val="ListParagraph"/>
        <w:numPr>
          <w:ilvl w:val="0"/>
          <w:numId w:val="6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Suhu Kolom </w:t>
      </w:r>
      <w:r w:rsidRPr="00A2791A">
        <w:rPr>
          <w:rFonts w:cstheme="minorHAnsi"/>
          <w:b/>
          <w:bCs/>
          <w:sz w:val="23"/>
          <w:szCs w:val="23"/>
          <w:highlight w:val="yellow"/>
        </w:rPr>
        <w:tab/>
        <w:t xml:space="preserve">: </w:t>
      </w:r>
    </w:p>
    <w:tbl>
      <w:tblPr>
        <w:tblStyle w:val="TableGrid"/>
        <w:tblW w:w="7290" w:type="dxa"/>
        <w:tblInd w:w="1615" w:type="dxa"/>
        <w:tblLook w:val="04A0" w:firstRow="1" w:lastRow="0" w:firstColumn="1" w:lastColumn="0" w:noHBand="0" w:noVBand="1"/>
      </w:tblPr>
      <w:tblGrid>
        <w:gridCol w:w="2790"/>
        <w:gridCol w:w="2340"/>
        <w:gridCol w:w="2160"/>
      </w:tblGrid>
      <w:tr w:rsidR="00A2791A" w:rsidRPr="00A2791A" w14:paraId="1FEB8300" w14:textId="77777777" w:rsidTr="002B415C">
        <w:tc>
          <w:tcPr>
            <w:tcW w:w="2790" w:type="dxa"/>
          </w:tcPr>
          <w:p w14:paraId="12C44C27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Kenaikan Temperatur</w:t>
            </w:r>
          </w:p>
        </w:tc>
        <w:tc>
          <w:tcPr>
            <w:tcW w:w="2340" w:type="dxa"/>
          </w:tcPr>
          <w:p w14:paraId="0FAA3FEC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Temperatur</w:t>
            </w:r>
          </w:p>
        </w:tc>
        <w:tc>
          <w:tcPr>
            <w:tcW w:w="2160" w:type="dxa"/>
          </w:tcPr>
          <w:p w14:paraId="11630CB7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Hold Time</w:t>
            </w:r>
          </w:p>
        </w:tc>
      </w:tr>
      <w:tr w:rsidR="00A2791A" w:rsidRPr="00A2791A" w14:paraId="4EA32968" w14:textId="77777777" w:rsidTr="002B415C">
        <w:tc>
          <w:tcPr>
            <w:tcW w:w="2790" w:type="dxa"/>
          </w:tcPr>
          <w:p w14:paraId="290D6B85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-</w:t>
            </w:r>
          </w:p>
        </w:tc>
        <w:tc>
          <w:tcPr>
            <w:tcW w:w="2340" w:type="dxa"/>
          </w:tcPr>
          <w:p w14:paraId="02E2A2F7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60°C</w:t>
            </w:r>
          </w:p>
        </w:tc>
        <w:tc>
          <w:tcPr>
            <w:tcW w:w="2160" w:type="dxa"/>
          </w:tcPr>
          <w:p w14:paraId="4B928272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5 min</w:t>
            </w:r>
          </w:p>
        </w:tc>
      </w:tr>
      <w:tr w:rsidR="00A2791A" w:rsidRPr="00A2791A" w14:paraId="5B8800D3" w14:textId="77777777" w:rsidTr="002B415C">
        <w:tc>
          <w:tcPr>
            <w:tcW w:w="2790" w:type="dxa"/>
          </w:tcPr>
          <w:p w14:paraId="64784B07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2°C/min</w:t>
            </w:r>
          </w:p>
        </w:tc>
        <w:tc>
          <w:tcPr>
            <w:tcW w:w="2340" w:type="dxa"/>
          </w:tcPr>
          <w:p w14:paraId="75E339FC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170°C</w:t>
            </w:r>
          </w:p>
        </w:tc>
        <w:tc>
          <w:tcPr>
            <w:tcW w:w="2160" w:type="dxa"/>
          </w:tcPr>
          <w:p w14:paraId="29346EB6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5 min</w:t>
            </w:r>
          </w:p>
        </w:tc>
      </w:tr>
      <w:tr w:rsidR="00A2791A" w:rsidRPr="00A2791A" w14:paraId="7F3690A8" w14:textId="77777777" w:rsidTr="002B415C">
        <w:tc>
          <w:tcPr>
            <w:tcW w:w="2790" w:type="dxa"/>
          </w:tcPr>
          <w:p w14:paraId="0B948E26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15°C/min</w:t>
            </w:r>
          </w:p>
        </w:tc>
        <w:tc>
          <w:tcPr>
            <w:tcW w:w="2340" w:type="dxa"/>
          </w:tcPr>
          <w:p w14:paraId="5D1E0612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280°C</w:t>
            </w:r>
          </w:p>
        </w:tc>
        <w:tc>
          <w:tcPr>
            <w:tcW w:w="2160" w:type="dxa"/>
          </w:tcPr>
          <w:p w14:paraId="63DBB834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50 min</w:t>
            </w:r>
          </w:p>
        </w:tc>
      </w:tr>
    </w:tbl>
    <w:p w14:paraId="6B588134" w14:textId="77777777" w:rsidR="00A2791A" w:rsidRPr="00A2791A" w:rsidRDefault="00A2791A" w:rsidP="00A2791A">
      <w:pPr>
        <w:tabs>
          <w:tab w:val="left" w:pos="1605"/>
        </w:tabs>
        <w:spacing w:line="276" w:lineRule="auto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</w:p>
    <w:p w14:paraId="3D61919D" w14:textId="77777777" w:rsidR="00A2791A" w:rsidRPr="00A2791A" w:rsidRDefault="00A2791A" w:rsidP="00A2791A">
      <w:pPr>
        <w:pStyle w:val="ListParagraph"/>
        <w:numPr>
          <w:ilvl w:val="0"/>
          <w:numId w:val="7"/>
        </w:numPr>
        <w:spacing w:after="0" w:line="276" w:lineRule="auto"/>
        <w:ind w:left="1620"/>
        <w:rPr>
          <w:rFonts w:cstheme="minorHAnsi"/>
          <w:b/>
          <w:bCs/>
          <w:sz w:val="23"/>
          <w:szCs w:val="23"/>
          <w:highlight w:val="yellow"/>
        </w:rPr>
      </w:pPr>
      <w:r w:rsidRPr="00A2791A">
        <w:rPr>
          <w:rFonts w:cstheme="minorHAnsi"/>
          <w:b/>
          <w:bCs/>
          <w:sz w:val="23"/>
          <w:szCs w:val="23"/>
          <w:highlight w:val="yellow"/>
        </w:rPr>
        <w:t xml:space="preserve">Syarat Penerimaan: </w:t>
      </w:r>
    </w:p>
    <w:tbl>
      <w:tblPr>
        <w:tblStyle w:val="TableGrid"/>
        <w:tblW w:w="7290" w:type="dxa"/>
        <w:tblInd w:w="1615" w:type="dxa"/>
        <w:tblLook w:val="04A0" w:firstRow="1" w:lastRow="0" w:firstColumn="1" w:lastColumn="0" w:noHBand="0" w:noVBand="1"/>
      </w:tblPr>
      <w:tblGrid>
        <w:gridCol w:w="2116"/>
        <w:gridCol w:w="5174"/>
      </w:tblGrid>
      <w:tr w:rsidR="00A2791A" w:rsidRPr="00A2791A" w14:paraId="1108B122" w14:textId="77777777" w:rsidTr="002B415C">
        <w:tc>
          <w:tcPr>
            <w:tcW w:w="2116" w:type="dxa"/>
          </w:tcPr>
          <w:p w14:paraId="631C1943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Syarat</w:t>
            </w:r>
          </w:p>
        </w:tc>
        <w:tc>
          <w:tcPr>
            <w:tcW w:w="5174" w:type="dxa"/>
          </w:tcPr>
          <w:p w14:paraId="48020864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Kriteria Penerimaan</w:t>
            </w:r>
          </w:p>
        </w:tc>
      </w:tr>
      <w:tr w:rsidR="00A2791A" w:rsidRPr="00A2791A" w14:paraId="037D072A" w14:textId="77777777" w:rsidTr="002B415C">
        <w:tc>
          <w:tcPr>
            <w:tcW w:w="2116" w:type="dxa"/>
          </w:tcPr>
          <w:p w14:paraId="15801FCC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Resolusi</w:t>
            </w:r>
          </w:p>
        </w:tc>
        <w:tc>
          <w:tcPr>
            <w:tcW w:w="5174" w:type="dxa"/>
          </w:tcPr>
          <w:p w14:paraId="6F50A2A8" w14:textId="77777777" w:rsidR="00A2791A" w:rsidRPr="00A2791A" w:rsidRDefault="00A2791A" w:rsidP="002B415C">
            <w:pPr>
              <w:tabs>
                <w:tab w:val="left" w:pos="435"/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Resolusi antara Etilen Glikol, Dietilen Glikol dan 1,3-Butanol tidak kurang dari 2,0%</w:t>
            </w: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ab/>
            </w:r>
          </w:p>
        </w:tc>
      </w:tr>
      <w:tr w:rsidR="00A2791A" w:rsidRPr="00A2791A" w14:paraId="34F9C380" w14:textId="77777777" w:rsidTr="002B415C">
        <w:tc>
          <w:tcPr>
            <w:tcW w:w="2116" w:type="dxa"/>
          </w:tcPr>
          <w:p w14:paraId="6E887ABF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Luas Area</w:t>
            </w:r>
          </w:p>
        </w:tc>
        <w:tc>
          <w:tcPr>
            <w:tcW w:w="5174" w:type="dxa"/>
          </w:tcPr>
          <w:p w14:paraId="04D9DCD6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%RSD Luas Area puncak larutan standar tidak lebih dari 5,3%</w:t>
            </w:r>
          </w:p>
        </w:tc>
      </w:tr>
      <w:tr w:rsidR="00A2791A" w:rsidRPr="00A2791A" w14:paraId="4765E33E" w14:textId="77777777" w:rsidTr="002B415C">
        <w:tc>
          <w:tcPr>
            <w:tcW w:w="2116" w:type="dxa"/>
          </w:tcPr>
          <w:p w14:paraId="6CCDE375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  <w:highlight w:val="yellow"/>
              </w:rPr>
              <w:t>Tailing Factor</w:t>
            </w:r>
          </w:p>
        </w:tc>
        <w:tc>
          <w:tcPr>
            <w:tcW w:w="5174" w:type="dxa"/>
          </w:tcPr>
          <w:p w14:paraId="319BF72A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≤ 2,0%</w:t>
            </w:r>
          </w:p>
        </w:tc>
      </w:tr>
      <w:tr w:rsidR="00A2791A" w:rsidRPr="00A2791A" w14:paraId="3D5E4C9B" w14:textId="77777777" w:rsidTr="002B415C">
        <w:tc>
          <w:tcPr>
            <w:tcW w:w="2116" w:type="dxa"/>
          </w:tcPr>
          <w:p w14:paraId="2ACBAB53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  <w:highlight w:val="yellow"/>
              </w:rPr>
            </w:pPr>
            <w:r w:rsidRPr="00A2791A">
              <w:rPr>
                <w:rFonts w:asciiTheme="minorHAnsi" w:hAnsiTheme="minorHAnsi" w:cstheme="minorHAnsi"/>
                <w:b/>
                <w:bCs/>
                <w:i/>
                <w:iCs/>
                <w:sz w:val="23"/>
                <w:szCs w:val="23"/>
                <w:highlight w:val="yellow"/>
              </w:rPr>
              <w:t>Plate Count</w:t>
            </w:r>
          </w:p>
        </w:tc>
        <w:tc>
          <w:tcPr>
            <w:tcW w:w="5174" w:type="dxa"/>
          </w:tcPr>
          <w:p w14:paraId="627854E9" w14:textId="77777777" w:rsidR="00A2791A" w:rsidRPr="00A2791A" w:rsidRDefault="00A2791A" w:rsidP="002B415C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A2791A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≥ 2000</w:t>
            </w:r>
          </w:p>
        </w:tc>
      </w:tr>
    </w:tbl>
    <w:p w14:paraId="1BA79F90" w14:textId="77777777" w:rsidR="00A2791A" w:rsidRPr="00A2791A" w:rsidRDefault="00A2791A" w:rsidP="00A2791A">
      <w:pPr>
        <w:pStyle w:val="ListParagraph"/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sz w:val="23"/>
          <w:szCs w:val="23"/>
          <w:highlight w:val="yellow"/>
        </w:rPr>
      </w:pPr>
    </w:p>
    <w:p w14:paraId="2B4B5EC8" w14:textId="3BC71DAB" w:rsidR="004D0DCF" w:rsidRPr="004D0DCF" w:rsidRDefault="004D0DCF" w:rsidP="004D0DCF">
      <w:pPr>
        <w:pStyle w:val="ListParagraph"/>
        <w:numPr>
          <w:ilvl w:val="1"/>
          <w:numId w:val="1"/>
        </w:numPr>
        <w:tabs>
          <w:tab w:val="left" w:pos="1701"/>
          <w:tab w:val="left" w:pos="1985"/>
        </w:tabs>
        <w:spacing w:line="276" w:lineRule="auto"/>
        <w:ind w:left="567" w:hanging="425"/>
        <w:rPr>
          <w:rFonts w:cstheme="minorHAnsi"/>
          <w:b/>
          <w:sz w:val="23"/>
          <w:szCs w:val="23"/>
          <w:highlight w:val="yellow"/>
        </w:rPr>
      </w:pPr>
      <w:r w:rsidRPr="004D0DCF">
        <w:rPr>
          <w:rFonts w:cstheme="minorHAnsi"/>
          <w:b/>
          <w:sz w:val="23"/>
          <w:szCs w:val="23"/>
          <w:highlight w:val="yellow"/>
          <w:lang w:val="en-US"/>
        </w:rPr>
        <w:t>Uji Batas Mikroba</w:t>
      </w:r>
    </w:p>
    <w:p w14:paraId="68B1D631" w14:textId="010C2C4A" w:rsidR="004D0DCF" w:rsidRPr="004D0DCF" w:rsidRDefault="004D0DCF" w:rsidP="004D0DCF">
      <w:pPr>
        <w:pStyle w:val="ListParagraph"/>
        <w:numPr>
          <w:ilvl w:val="2"/>
          <w:numId w:val="1"/>
        </w:numPr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sz w:val="23"/>
          <w:szCs w:val="23"/>
          <w:highlight w:val="yellow"/>
        </w:rPr>
      </w:pPr>
      <w:r w:rsidRPr="004D0DCF">
        <w:rPr>
          <w:rFonts w:cstheme="minorHAnsi"/>
          <w:b/>
          <w:sz w:val="23"/>
          <w:szCs w:val="23"/>
          <w:highlight w:val="yellow"/>
          <w:lang w:val="en-US"/>
        </w:rPr>
        <w:t>Syarat :</w:t>
      </w:r>
    </w:p>
    <w:p w14:paraId="2ACBBA84" w14:textId="31F1CD41" w:rsidR="004D0DCF" w:rsidRPr="004D0DCF" w:rsidRDefault="004D0DCF" w:rsidP="004D0DCF">
      <w:pPr>
        <w:pStyle w:val="ListParagraph"/>
        <w:spacing w:after="0" w:line="276" w:lineRule="auto"/>
        <w:ind w:left="1276" w:right="-187"/>
        <w:jc w:val="both"/>
        <w:rPr>
          <w:rFonts w:cstheme="minorHAnsi"/>
          <w:b/>
          <w:sz w:val="23"/>
          <w:szCs w:val="23"/>
          <w:highlight w:val="yellow"/>
          <w:lang w:val="en-US"/>
        </w:rPr>
      </w:pPr>
      <w:r w:rsidRPr="004D0DCF">
        <w:rPr>
          <w:rFonts w:cstheme="minorHAnsi"/>
          <w:b/>
          <w:sz w:val="23"/>
          <w:szCs w:val="23"/>
          <w:highlight w:val="yellow"/>
        </w:rPr>
        <w:t xml:space="preserve">Sesuai dengan Spesifikasi </w:t>
      </w:r>
      <w:r w:rsidRPr="004D0DCF">
        <w:rPr>
          <w:rFonts w:cstheme="minorHAnsi"/>
          <w:b/>
          <w:bCs/>
          <w:sz w:val="23"/>
          <w:szCs w:val="23"/>
          <w:highlight w:val="yellow"/>
        </w:rPr>
        <w:t>Bahan Baku</w:t>
      </w:r>
      <w:r w:rsidRPr="004D0DCF">
        <w:rPr>
          <w:rFonts w:cstheme="minorHAnsi"/>
          <w:b/>
          <w:sz w:val="23"/>
          <w:szCs w:val="23"/>
          <w:highlight w:val="yellow"/>
        </w:rPr>
        <w:t xml:space="preserve"> Opadry II 85G630001 Orange (S-QC-01-260)</w:t>
      </w:r>
      <w:r w:rsidRPr="004D0DCF">
        <w:rPr>
          <w:rFonts w:cstheme="minorHAnsi"/>
          <w:b/>
          <w:sz w:val="23"/>
          <w:szCs w:val="23"/>
          <w:highlight w:val="yellow"/>
          <w:lang w:val="en-US"/>
        </w:rPr>
        <w:t>.</w:t>
      </w:r>
    </w:p>
    <w:p w14:paraId="4B0BCD40" w14:textId="28D22298" w:rsidR="004D0DCF" w:rsidRPr="004D0DCF" w:rsidRDefault="004D0DCF" w:rsidP="004D0DCF">
      <w:pPr>
        <w:pStyle w:val="ListParagraph"/>
        <w:numPr>
          <w:ilvl w:val="2"/>
          <w:numId w:val="1"/>
        </w:numPr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sz w:val="23"/>
          <w:szCs w:val="23"/>
          <w:highlight w:val="yellow"/>
        </w:rPr>
      </w:pPr>
      <w:r w:rsidRPr="004D0DCF">
        <w:rPr>
          <w:rFonts w:cstheme="minorHAnsi"/>
          <w:b/>
          <w:sz w:val="23"/>
          <w:szCs w:val="23"/>
          <w:highlight w:val="yellow"/>
          <w:lang w:val="en-US"/>
        </w:rPr>
        <w:t>Cara Kerja :</w:t>
      </w:r>
    </w:p>
    <w:p w14:paraId="245BF867" w14:textId="4C7B931A" w:rsidR="004D0DCF" w:rsidRPr="004D0DCF" w:rsidRDefault="004D0DCF" w:rsidP="004D0DCF">
      <w:pPr>
        <w:pStyle w:val="ListParagraph"/>
        <w:tabs>
          <w:tab w:val="left" w:pos="1701"/>
          <w:tab w:val="left" w:pos="1985"/>
        </w:tabs>
        <w:spacing w:line="276" w:lineRule="auto"/>
        <w:ind w:left="1276"/>
        <w:rPr>
          <w:rFonts w:cstheme="minorHAnsi"/>
          <w:b/>
          <w:sz w:val="23"/>
          <w:szCs w:val="23"/>
        </w:rPr>
        <w:sectPr w:rsidR="004D0DCF" w:rsidRPr="004D0DCF" w:rsidSect="00232A46">
          <w:headerReference w:type="default" r:id="rId8"/>
          <w:headerReference w:type="first" r:id="rId9"/>
          <w:pgSz w:w="11906" w:h="16838" w:code="9"/>
          <w:pgMar w:top="1440" w:right="1133" w:bottom="426" w:left="1440" w:header="709" w:footer="709" w:gutter="0"/>
          <w:cols w:space="708"/>
          <w:docGrid w:linePitch="360"/>
        </w:sectPr>
      </w:pPr>
      <w:r w:rsidRPr="004D0DCF">
        <w:rPr>
          <w:rFonts w:cstheme="minorHAnsi"/>
          <w:b/>
          <w:sz w:val="23"/>
          <w:szCs w:val="23"/>
          <w:highlight w:val="yellow"/>
          <w:lang w:val="en-US"/>
        </w:rPr>
        <w:t xml:space="preserve">Lakukan pemeriksaan sesuai dengan </w:t>
      </w:r>
      <w:r w:rsidR="00A2791A">
        <w:rPr>
          <w:rFonts w:cstheme="minorHAnsi"/>
          <w:b/>
          <w:sz w:val="23"/>
          <w:szCs w:val="23"/>
          <w:highlight w:val="yellow"/>
          <w:lang w:val="en-US"/>
        </w:rPr>
        <w:t>Prosedur Pemeriksaan Uji Batas Mikroba</w:t>
      </w:r>
      <w:r w:rsidRPr="004D0DCF">
        <w:rPr>
          <w:rFonts w:cstheme="minorHAnsi"/>
          <w:b/>
          <w:sz w:val="23"/>
          <w:szCs w:val="23"/>
          <w:highlight w:val="yellow"/>
          <w:lang w:val="en-US"/>
        </w:rPr>
        <w:t>.</w:t>
      </w:r>
    </w:p>
    <w:p w14:paraId="44FB6E7C" w14:textId="20C3F503" w:rsidR="00647300" w:rsidRPr="00232A46" w:rsidRDefault="00647300" w:rsidP="00232A46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r w:rsidRPr="00232A46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6" w:type="dxa"/>
        <w:tblInd w:w="250" w:type="dxa"/>
        <w:tblLook w:val="04A0" w:firstRow="1" w:lastRow="0" w:firstColumn="1" w:lastColumn="0" w:noHBand="0" w:noVBand="1"/>
      </w:tblPr>
      <w:tblGrid>
        <w:gridCol w:w="1134"/>
        <w:gridCol w:w="1701"/>
        <w:gridCol w:w="4111"/>
        <w:gridCol w:w="2410"/>
      </w:tblGrid>
      <w:tr w:rsidR="00232A46" w:rsidRPr="001C053D" w14:paraId="47C3057D" w14:textId="77777777" w:rsidTr="00232A46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CCA60C3" w14:textId="2B8B0920" w:rsidR="00232A46" w:rsidRPr="001C053D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AEF113F" w14:textId="1B0B71F5" w:rsidR="00232A46" w:rsidRPr="001C053D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4111" w:type="dxa"/>
            <w:shd w:val="clear" w:color="auto" w:fill="BFBFBF" w:themeFill="background1" w:themeFillShade="BF"/>
            <w:vAlign w:val="center"/>
          </w:tcPr>
          <w:p w14:paraId="40759A31" w14:textId="5222D9BB" w:rsidR="00232A46" w:rsidRPr="001C053D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7AA930D3" w14:textId="29051DB9" w:rsidR="00232A46" w:rsidRPr="001C053D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232A46" w:rsidRPr="001C053D" w14:paraId="73068D2E" w14:textId="77777777" w:rsidTr="00232A46">
        <w:tc>
          <w:tcPr>
            <w:tcW w:w="1134" w:type="dxa"/>
          </w:tcPr>
          <w:p w14:paraId="1FB6698C" w14:textId="1BB1D98E" w:rsidR="00232A46" w:rsidRPr="001C053D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1" w:type="dxa"/>
            <w:vAlign w:val="center"/>
          </w:tcPr>
          <w:p w14:paraId="33FBF13C" w14:textId="73CF8F80" w:rsidR="00232A46" w:rsidRPr="001C053D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111" w:type="dxa"/>
          </w:tcPr>
          <w:p w14:paraId="63624850" w14:textId="16315F6B" w:rsidR="00232A46" w:rsidRPr="001C053D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410" w:type="dxa"/>
          </w:tcPr>
          <w:p w14:paraId="4C7D03C5" w14:textId="7C446960" w:rsidR="00232A46" w:rsidRPr="001C053D" w:rsidRDefault="00232A46" w:rsidP="00232A46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64836A23" w14:textId="16B31B6D" w:rsidR="00B61FFE" w:rsidRPr="00232A46" w:rsidRDefault="00B61FFE" w:rsidP="00487746">
      <w:pPr>
        <w:spacing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576BDA72" w14:textId="3BABEF2B" w:rsidR="00647300" w:rsidRPr="001C053D" w:rsidRDefault="00647300" w:rsidP="00D24D5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C053D">
        <w:rPr>
          <w:rFonts w:cstheme="minorHAnsi"/>
          <w:b/>
          <w:sz w:val="23"/>
          <w:szCs w:val="23"/>
          <w:lang w:val="en-US"/>
        </w:rPr>
        <w:t>Sejarah Revisi</w:t>
      </w:r>
      <w:r w:rsidR="00CF6057" w:rsidRPr="001C053D">
        <w:rPr>
          <w:rFonts w:cstheme="minorHAnsi"/>
          <w:b/>
          <w:sz w:val="23"/>
          <w:szCs w:val="23"/>
          <w:lang w:val="en-US"/>
        </w:rPr>
        <w:t xml:space="preserve"> </w:t>
      </w:r>
      <w:r w:rsidR="001C053D" w:rsidRPr="001C053D">
        <w:rPr>
          <w:rFonts w:cstheme="minorHAnsi"/>
          <w:b/>
          <w:iCs/>
          <w:sz w:val="23"/>
          <w:szCs w:val="23"/>
          <w:lang w:val="en-US"/>
        </w:rPr>
        <w:t>dan Review</w:t>
      </w:r>
    </w:p>
    <w:tbl>
      <w:tblPr>
        <w:tblStyle w:val="TableGrid"/>
        <w:tblW w:w="9356" w:type="dxa"/>
        <w:tblInd w:w="250" w:type="dxa"/>
        <w:tblLook w:val="04A0" w:firstRow="1" w:lastRow="0" w:firstColumn="1" w:lastColumn="0" w:noHBand="0" w:noVBand="1"/>
      </w:tblPr>
      <w:tblGrid>
        <w:gridCol w:w="1701"/>
        <w:gridCol w:w="851"/>
        <w:gridCol w:w="2268"/>
        <w:gridCol w:w="2409"/>
        <w:gridCol w:w="2127"/>
      </w:tblGrid>
      <w:tr w:rsidR="00232A46" w:rsidRPr="001C053D" w14:paraId="13CCAA9A" w14:textId="77777777" w:rsidTr="00232591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61CB8213" w:rsidR="00232A46" w:rsidRPr="001C053D" w:rsidRDefault="00232A46" w:rsidP="00232A46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547479B8" w14:textId="49EF47FD" w:rsidR="00232A46" w:rsidRPr="001C053D" w:rsidRDefault="00232A46" w:rsidP="00232A46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136E6129" w14:textId="33322949" w:rsidR="00232A46" w:rsidRPr="001C053D" w:rsidRDefault="00232A46" w:rsidP="00232A46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0C922928" w14:textId="49D2CB94" w:rsidR="00232A46" w:rsidRPr="001C053D" w:rsidRDefault="00232A46" w:rsidP="00232A46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5E418D0A" w14:textId="380B1A2B" w:rsidR="00232A46" w:rsidRPr="001C053D" w:rsidRDefault="00232A46" w:rsidP="00232A46">
            <w:pPr>
              <w:pStyle w:val="Heading1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r w:rsidRPr="005052CC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647300" w:rsidRPr="001C053D" w14:paraId="26C657CD" w14:textId="77777777" w:rsidTr="00232591">
        <w:trPr>
          <w:trHeight w:val="189"/>
        </w:trPr>
        <w:tc>
          <w:tcPr>
            <w:tcW w:w="1701" w:type="dxa"/>
            <w:vAlign w:val="center"/>
          </w:tcPr>
          <w:p w14:paraId="2DB993FD" w14:textId="3B4FFE7B" w:rsidR="00647300" w:rsidRPr="001C053D" w:rsidRDefault="008839DB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1C053D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I-QC-01-263</w:t>
            </w:r>
          </w:p>
        </w:tc>
        <w:tc>
          <w:tcPr>
            <w:tcW w:w="851" w:type="dxa"/>
            <w:vAlign w:val="center"/>
          </w:tcPr>
          <w:p w14:paraId="436F13AC" w14:textId="77777777" w:rsidR="00647300" w:rsidRPr="001C053D" w:rsidRDefault="00C57BEB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1C053D">
              <w:rPr>
                <w:rFonts w:asciiTheme="minorHAnsi" w:hAnsiTheme="minorHAnsi" w:cstheme="minorHAnsi"/>
                <w:iCs/>
                <w:sz w:val="23"/>
                <w:szCs w:val="23"/>
              </w:rPr>
              <w:t>00</w:t>
            </w:r>
          </w:p>
        </w:tc>
        <w:tc>
          <w:tcPr>
            <w:tcW w:w="2268" w:type="dxa"/>
            <w:vAlign w:val="center"/>
          </w:tcPr>
          <w:p w14:paraId="17528142" w14:textId="294A52EE" w:rsidR="00647300" w:rsidRPr="00220664" w:rsidRDefault="00232591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 w:rsidRPr="00220664"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29 DEC 2020</w:t>
            </w:r>
          </w:p>
        </w:tc>
        <w:tc>
          <w:tcPr>
            <w:tcW w:w="2409" w:type="dxa"/>
            <w:vAlign w:val="center"/>
          </w:tcPr>
          <w:p w14:paraId="5335774C" w14:textId="77777777" w:rsidR="00647300" w:rsidRPr="001C053D" w:rsidRDefault="003A4F4D" w:rsidP="007D16F1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1C053D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127" w:type="dxa"/>
            <w:vAlign w:val="center"/>
          </w:tcPr>
          <w:p w14:paraId="452E92E6" w14:textId="77777777" w:rsidR="00647300" w:rsidRPr="001C053D" w:rsidRDefault="00C57BEB" w:rsidP="007D16F1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1C053D">
              <w:rPr>
                <w:rFonts w:asciiTheme="minorHAnsi" w:hAnsiTheme="minorHAnsi" w:cstheme="minorHAnsi"/>
                <w:iCs/>
                <w:sz w:val="23"/>
                <w:szCs w:val="23"/>
              </w:rPr>
              <w:t>Dokumen Baru</w:t>
            </w:r>
          </w:p>
        </w:tc>
      </w:tr>
      <w:tr w:rsidR="00647300" w:rsidRPr="001C053D" w14:paraId="0309093D" w14:textId="77777777" w:rsidTr="00232591">
        <w:tc>
          <w:tcPr>
            <w:tcW w:w="1701" w:type="dxa"/>
            <w:vAlign w:val="center"/>
          </w:tcPr>
          <w:p w14:paraId="22230993" w14:textId="11A0A453" w:rsidR="00647300" w:rsidRPr="001C053D" w:rsidRDefault="00232A46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I-QC-01-263</w:t>
            </w:r>
          </w:p>
        </w:tc>
        <w:tc>
          <w:tcPr>
            <w:tcW w:w="851" w:type="dxa"/>
            <w:vAlign w:val="center"/>
          </w:tcPr>
          <w:p w14:paraId="3533056C" w14:textId="7B70E45D" w:rsidR="00647300" w:rsidRPr="001C053D" w:rsidRDefault="00232A46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0163E2D8" w14:textId="0D3B082B" w:rsidR="00647300" w:rsidRPr="001C053D" w:rsidRDefault="00220664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="Helvetica" w:hAnsi="Helvetica"/>
                <w:color w:val="333333"/>
                <w:sz w:val="21"/>
                <w:szCs w:val="21"/>
                <w:shd w:val="clear" w:color="auto" w:fill="F9F9F9"/>
              </w:rPr>
              <w:t>14 FEB 2023</w:t>
            </w:r>
          </w:p>
        </w:tc>
        <w:tc>
          <w:tcPr>
            <w:tcW w:w="2409" w:type="dxa"/>
            <w:vAlign w:val="center"/>
          </w:tcPr>
          <w:p w14:paraId="70022D71" w14:textId="53032C5D" w:rsidR="00647300" w:rsidRPr="001C053D" w:rsidRDefault="00232591" w:rsidP="007D16F1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Perubahan templet dokumen, Poin 3, Poin 6, Poin 7, daftar distribusi</w:t>
            </w:r>
          </w:p>
        </w:tc>
        <w:tc>
          <w:tcPr>
            <w:tcW w:w="2127" w:type="dxa"/>
            <w:vAlign w:val="center"/>
          </w:tcPr>
          <w:p w14:paraId="1E963201" w14:textId="4F728054" w:rsidR="00647300" w:rsidRPr="001C053D" w:rsidRDefault="00232591" w:rsidP="007D16F1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Review Dokumen</w:t>
            </w:r>
          </w:p>
        </w:tc>
      </w:tr>
      <w:tr w:rsidR="00220664" w:rsidRPr="001C053D" w14:paraId="2DADDE4D" w14:textId="77777777" w:rsidTr="00232591">
        <w:tc>
          <w:tcPr>
            <w:tcW w:w="1701" w:type="dxa"/>
            <w:vAlign w:val="center"/>
          </w:tcPr>
          <w:p w14:paraId="319DC3A6" w14:textId="326131C9" w:rsidR="00220664" w:rsidRPr="00220664" w:rsidRDefault="00220664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22066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I-QC-01-263</w:t>
            </w:r>
          </w:p>
        </w:tc>
        <w:tc>
          <w:tcPr>
            <w:tcW w:w="851" w:type="dxa"/>
            <w:vAlign w:val="center"/>
          </w:tcPr>
          <w:p w14:paraId="0C679724" w14:textId="7B3578C3" w:rsidR="00220664" w:rsidRPr="00220664" w:rsidRDefault="00220664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r w:rsidRPr="00220664"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  <w:t>02</w:t>
            </w:r>
          </w:p>
        </w:tc>
        <w:tc>
          <w:tcPr>
            <w:tcW w:w="2268" w:type="dxa"/>
            <w:vAlign w:val="center"/>
          </w:tcPr>
          <w:p w14:paraId="7D1DFFC4" w14:textId="77777777" w:rsidR="00220664" w:rsidRPr="001C053D" w:rsidRDefault="00220664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02E9EB2F" w14:textId="73B75CA4" w:rsidR="00220664" w:rsidRDefault="00220664" w:rsidP="007D16F1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615600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Penambahan alat dan bahan, perubahan pemijaran</w:t>
            </w:r>
          </w:p>
        </w:tc>
        <w:tc>
          <w:tcPr>
            <w:tcW w:w="2127" w:type="dxa"/>
            <w:vAlign w:val="center"/>
          </w:tcPr>
          <w:p w14:paraId="62F0099E" w14:textId="4447985B" w:rsidR="00220664" w:rsidRPr="00220664" w:rsidRDefault="00220664" w:rsidP="007D16F1">
            <w:pPr>
              <w:spacing w:line="276" w:lineRule="auto"/>
              <w:ind w:left="-129" w:right="-79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220664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Review dokumen sesuai referensi terbaru</w:t>
            </w:r>
          </w:p>
        </w:tc>
      </w:tr>
    </w:tbl>
    <w:p w14:paraId="61D4CD73" w14:textId="602C1111" w:rsidR="00A13881" w:rsidRPr="00232A46" w:rsidRDefault="00A13881" w:rsidP="00E27C0F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4D01221E" w14:textId="36569BB3" w:rsidR="00F36F05" w:rsidRPr="00D24D5C" w:rsidRDefault="00647300" w:rsidP="00D24D5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r w:rsidRPr="001C053D">
        <w:rPr>
          <w:rFonts w:cstheme="minorHAnsi"/>
          <w:b/>
          <w:sz w:val="23"/>
          <w:szCs w:val="23"/>
          <w:lang w:val="en-US"/>
        </w:rPr>
        <w:t>Daftar Distribusi</w:t>
      </w:r>
      <w:r w:rsidR="00CF6057" w:rsidRPr="001C053D">
        <w:rPr>
          <w:rFonts w:cstheme="minorHAnsi"/>
          <w:b/>
          <w:sz w:val="23"/>
          <w:szCs w:val="23"/>
          <w:lang w:val="en-US"/>
        </w:rPr>
        <w:t xml:space="preserve"> </w:t>
      </w:r>
      <w:r w:rsidRPr="001C053D">
        <w:rPr>
          <w:rFonts w:cstheme="minorHAnsi"/>
          <w:b/>
          <w:sz w:val="23"/>
          <w:szCs w:val="23"/>
          <w:lang w:val="en-US"/>
        </w:rPr>
        <w:t>Dokumen</w:t>
      </w:r>
    </w:p>
    <w:p w14:paraId="769CB285" w14:textId="0471746D" w:rsidR="001C053D" w:rsidRPr="001C053D" w:rsidRDefault="001C053D" w:rsidP="00D24D5C">
      <w:pPr>
        <w:ind w:left="142"/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</w:pPr>
      <w:r w:rsidRPr="001C053D"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  <w:t>Asli</w:t>
      </w:r>
      <w:r w:rsidR="00232A46"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 w:rsidRPr="001C053D"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  <w:t xml:space="preserve">: SSDR </w:t>
      </w:r>
    </w:p>
    <w:p w14:paraId="6FDAADF3" w14:textId="0F8C38F4" w:rsidR="001C053D" w:rsidRPr="001C053D" w:rsidRDefault="001C053D" w:rsidP="00D24D5C">
      <w:pPr>
        <w:ind w:left="142"/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</w:pPr>
      <w:r w:rsidRPr="001C053D"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  <w:t>Controlled Copy</w:t>
      </w:r>
      <w:r w:rsidR="00232A46"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 w:rsidRPr="001C053D">
        <w:rPr>
          <w:rFonts w:asciiTheme="minorHAnsi" w:hAnsiTheme="minorHAnsi" w:cstheme="minorHAnsi"/>
          <w:b/>
          <w:bCs/>
          <w:color w:val="000000"/>
          <w:sz w:val="23"/>
          <w:szCs w:val="23"/>
          <w:shd w:val="clear" w:color="auto" w:fill="FFFFFF"/>
        </w:rPr>
        <w:t xml:space="preserve">: </w:t>
      </w:r>
    </w:p>
    <w:p w14:paraId="66C57179" w14:textId="77777777" w:rsidR="00232A46" w:rsidRDefault="001C053D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000000"/>
          <w:sz w:val="23"/>
          <w:szCs w:val="23"/>
          <w:shd w:val="clear" w:color="auto" w:fill="FFFFFF"/>
        </w:rPr>
      </w:pPr>
      <w:r w:rsidRPr="00232A46">
        <w:rPr>
          <w:rFonts w:cstheme="minorHAnsi"/>
          <w:b/>
          <w:bCs/>
          <w:color w:val="000000"/>
          <w:sz w:val="23"/>
          <w:szCs w:val="23"/>
          <w:shd w:val="clear" w:color="auto" w:fill="FFFFFF"/>
        </w:rPr>
        <w:t xml:space="preserve">AMPM </w:t>
      </w:r>
    </w:p>
    <w:p w14:paraId="27227487" w14:textId="54A205CD" w:rsidR="001C053D" w:rsidRPr="00232A46" w:rsidRDefault="001C053D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000000"/>
          <w:sz w:val="23"/>
          <w:szCs w:val="23"/>
          <w:shd w:val="clear" w:color="auto" w:fill="FFFFFF"/>
        </w:rPr>
      </w:pPr>
      <w:r w:rsidRPr="00232A46">
        <w:rPr>
          <w:rFonts w:cstheme="minorHAnsi"/>
          <w:b/>
          <w:bCs/>
          <w:color w:val="000000"/>
          <w:sz w:val="23"/>
          <w:szCs w:val="23"/>
          <w:shd w:val="clear" w:color="auto" w:fill="FFFFFF"/>
        </w:rPr>
        <w:t>SPBB</w:t>
      </w:r>
    </w:p>
    <w:p w14:paraId="0B0C6B79" w14:textId="77777777" w:rsidR="001C053D" w:rsidRPr="001C053D" w:rsidRDefault="001C053D" w:rsidP="00FA19D3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  <w:lang w:val="en-ID"/>
        </w:rPr>
      </w:pPr>
    </w:p>
    <w:sectPr w:rsidR="001C053D" w:rsidRPr="001C053D" w:rsidSect="00220664">
      <w:pgSz w:w="11906" w:h="16838" w:code="9"/>
      <w:pgMar w:top="1193" w:right="1134" w:bottom="42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4739F" w14:textId="77777777" w:rsidR="004B4F40" w:rsidRDefault="004B4F40" w:rsidP="00647300">
      <w:r>
        <w:separator/>
      </w:r>
    </w:p>
  </w:endnote>
  <w:endnote w:type="continuationSeparator" w:id="0">
    <w:p w14:paraId="40B548C9" w14:textId="77777777" w:rsidR="004B4F40" w:rsidRDefault="004B4F40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F3F69" w14:textId="77777777" w:rsidR="004B4F40" w:rsidRDefault="004B4F40" w:rsidP="00647300">
      <w:r>
        <w:separator/>
      </w:r>
    </w:p>
  </w:footnote>
  <w:footnote w:type="continuationSeparator" w:id="0">
    <w:p w14:paraId="7806AD9F" w14:textId="77777777" w:rsidR="004B4F40" w:rsidRDefault="004B4F40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852"/>
      <w:gridCol w:w="4253"/>
      <w:gridCol w:w="1984"/>
    </w:tblGrid>
    <w:tr w:rsidR="00232A46" w:rsidRPr="00EC13F3" w14:paraId="08AE9F82" w14:textId="77777777" w:rsidTr="00232A46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6F70E1DD" w14:textId="77777777" w:rsidR="00232A46" w:rsidRPr="00EC13F3" w:rsidRDefault="00232A46" w:rsidP="00232A46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728" behindDoc="0" locked="0" layoutInCell="1" allowOverlap="1" wp14:anchorId="4B9C54EA" wp14:editId="47726B66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4" name="Picture 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5" w:type="dxa"/>
          <w:gridSpan w:val="2"/>
          <w:vMerge w:val="restart"/>
          <w:shd w:val="clear" w:color="auto" w:fill="auto"/>
          <w:vAlign w:val="center"/>
        </w:tcPr>
        <w:p w14:paraId="5895D26C" w14:textId="77777777" w:rsidR="00232A46" w:rsidRPr="00EC13F3" w:rsidRDefault="00232A46" w:rsidP="00232A4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6B64BE2" w14:textId="77777777" w:rsidR="00232A46" w:rsidRPr="00EC13F3" w:rsidRDefault="00232A46" w:rsidP="00232A4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1A89DDFE" w14:textId="77777777" w:rsidR="00232A46" w:rsidRPr="00986DCE" w:rsidRDefault="00232A46" w:rsidP="00232A46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86DCE">
            <w:rPr>
              <w:rFonts w:ascii="Calibri" w:hAnsi="Calibri" w:cs="Calibri"/>
              <w:b/>
              <w:sz w:val="28"/>
              <w:szCs w:val="28"/>
              <w:lang w:val="en-US"/>
            </w:rPr>
            <w:t>OPADRY II 85G630001 ORANGE</w:t>
          </w:r>
        </w:p>
      </w:tc>
      <w:tc>
        <w:tcPr>
          <w:tcW w:w="1984" w:type="dxa"/>
          <w:shd w:val="clear" w:color="auto" w:fill="auto"/>
          <w:vAlign w:val="center"/>
        </w:tcPr>
        <w:p w14:paraId="3616184A" w14:textId="7844DD3A" w:rsidR="00232A46" w:rsidRPr="00970611" w:rsidRDefault="00232A46" w:rsidP="00232A46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4D0DCF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2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/>
              <w:iCs/>
              <w:sz w:val="20"/>
              <w:szCs w:val="20"/>
            </w:rPr>
            <w:t>2</w:t>
          </w:r>
        </w:p>
      </w:tc>
    </w:tr>
    <w:tr w:rsidR="00232A46" w:rsidRPr="00EC13F3" w14:paraId="5F1C7F50" w14:textId="77777777" w:rsidTr="00232A46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2E2A02CA" w14:textId="77777777" w:rsidR="00232A46" w:rsidRPr="00EC13F3" w:rsidRDefault="00232A46" w:rsidP="00232A46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105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CB9BA94" w14:textId="77777777" w:rsidR="00232A46" w:rsidRPr="00EC13F3" w:rsidRDefault="00232A46" w:rsidP="00232A46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C378647" w14:textId="27C3E18A" w:rsidR="00232A46" w:rsidRPr="00970611" w:rsidRDefault="00232A46" w:rsidP="00232A46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I-QC-01-2</w:t>
          </w:r>
          <w:r>
            <w:rPr>
              <w:rFonts w:ascii="Calibri" w:hAnsi="Calibri" w:cs="Calibri"/>
              <w:sz w:val="20"/>
              <w:szCs w:val="20"/>
            </w:rPr>
            <w:t>63</w:t>
          </w:r>
          <w:r w:rsidR="00220664">
            <w:rPr>
              <w:rFonts w:ascii="Calibri" w:hAnsi="Calibri" w:cs="Calibri"/>
              <w:sz w:val="20"/>
              <w:szCs w:val="20"/>
            </w:rPr>
            <w:t>/02</w:t>
          </w:r>
        </w:p>
        <w:p w14:paraId="19270259" w14:textId="77777777" w:rsidR="00232A46" w:rsidRPr="00970611" w:rsidRDefault="00232A46" w:rsidP="00232A46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0891DEC9" w14:textId="77777777" w:rsidR="00232A46" w:rsidRPr="00970611" w:rsidRDefault="00232A46" w:rsidP="00232A46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232A46" w:rsidRPr="00EC13F3" w14:paraId="52957AFE" w14:textId="77777777" w:rsidTr="00232A46">
      <w:trPr>
        <w:trHeight w:val="1366"/>
      </w:trPr>
      <w:tc>
        <w:tcPr>
          <w:tcW w:w="3686" w:type="dxa"/>
          <w:gridSpan w:val="2"/>
          <w:shd w:val="clear" w:color="auto" w:fill="auto"/>
        </w:tcPr>
        <w:p w14:paraId="634D060A" w14:textId="77777777" w:rsidR="00232A46" w:rsidRPr="00970611" w:rsidRDefault="00232A46" w:rsidP="00232A46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1CED8FA4" w14:textId="77777777" w:rsidR="00232A46" w:rsidRPr="00970611" w:rsidRDefault="00232A46" w:rsidP="00232A46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60AC5088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D9A55F6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4E08F11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5DD4AB5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587B8D4" w14:textId="77777777" w:rsidR="00232A46" w:rsidRPr="00970611" w:rsidRDefault="00232A46" w:rsidP="00232A46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32CA63E6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253" w:type="dxa"/>
          <w:shd w:val="clear" w:color="auto" w:fill="auto"/>
        </w:tcPr>
        <w:p w14:paraId="196741F4" w14:textId="77777777" w:rsidR="00232A46" w:rsidRPr="00970611" w:rsidRDefault="00232A46" w:rsidP="00232A46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2959E77D" w14:textId="77777777" w:rsidR="00232A46" w:rsidRPr="00970611" w:rsidRDefault="00232A46" w:rsidP="00232A46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79126293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15C9C22" w14:textId="77777777" w:rsidR="00232A46" w:rsidRPr="00970611" w:rsidRDefault="00232A46" w:rsidP="00232A46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68DEB292" w14:textId="77777777" w:rsidR="00232A46" w:rsidRPr="00970611" w:rsidRDefault="00232A46" w:rsidP="00232A46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42756C4C" w14:textId="77777777" w:rsidR="00232A46" w:rsidRPr="00970611" w:rsidRDefault="00232A46" w:rsidP="00232A46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DC8709C" w14:textId="77777777" w:rsidR="00232A46" w:rsidRPr="00970611" w:rsidRDefault="00232A46" w:rsidP="00232A46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apt. Yanyan Solehuddin, M.</w:t>
          </w:r>
          <w:r>
            <w:rPr>
              <w:rFonts w:ascii="Calibri" w:hAnsi="Calibri" w:cs="Calibri"/>
              <w:iCs/>
              <w:sz w:val="20"/>
              <w:szCs w:val="20"/>
            </w:rPr>
            <w:t>Farm. Ind</w:t>
          </w:r>
        </w:p>
        <w:p w14:paraId="7D94D1B5" w14:textId="77777777" w:rsidR="00232A46" w:rsidRPr="00970611" w:rsidRDefault="00232A46" w:rsidP="00232A46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4" w:type="dxa"/>
          <w:vMerge/>
          <w:shd w:val="clear" w:color="auto" w:fill="auto"/>
        </w:tcPr>
        <w:p w14:paraId="513E0011" w14:textId="77777777" w:rsidR="00232A46" w:rsidRPr="00EC13F3" w:rsidRDefault="00232A46" w:rsidP="00232A46">
          <w:pPr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E83032" w:rsidRPr="00232A46" w:rsidRDefault="00E8303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105"/>
      <w:gridCol w:w="1619"/>
    </w:tblGrid>
    <w:tr w:rsidR="00232A46" w:rsidRPr="00EC13F3" w14:paraId="6D40A34E" w14:textId="77777777" w:rsidTr="00220664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74CB883E" w14:textId="77777777" w:rsidR="00232A46" w:rsidRPr="00EC13F3" w:rsidRDefault="00232A46" w:rsidP="00232A46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50AE8136" wp14:editId="519FCB3C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5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5" w:type="dxa"/>
          <w:shd w:val="clear" w:color="auto" w:fill="auto"/>
          <w:vAlign w:val="center"/>
        </w:tcPr>
        <w:p w14:paraId="3F36A8B0" w14:textId="77777777" w:rsidR="00232A46" w:rsidRPr="00EC13F3" w:rsidRDefault="00232A46" w:rsidP="00232A4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EF22CA6" w14:textId="77777777" w:rsidR="00232A46" w:rsidRPr="00EC13F3" w:rsidRDefault="00232A46" w:rsidP="00232A4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1BA7A570" w14:textId="77777777" w:rsidR="00232A46" w:rsidRPr="00986DCE" w:rsidRDefault="00232A46" w:rsidP="00232A46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86DCE">
            <w:rPr>
              <w:rFonts w:ascii="Calibri" w:hAnsi="Calibri" w:cs="Calibri"/>
              <w:b/>
              <w:sz w:val="28"/>
              <w:szCs w:val="28"/>
              <w:lang w:val="en-US"/>
            </w:rPr>
            <w:t>OPADRY II 85G630001 ORANGE</w:t>
          </w:r>
        </w:p>
      </w:tc>
      <w:tc>
        <w:tcPr>
          <w:tcW w:w="1619" w:type="dxa"/>
          <w:shd w:val="clear" w:color="auto" w:fill="auto"/>
        </w:tcPr>
        <w:p w14:paraId="098277F5" w14:textId="257473E1" w:rsidR="00232A46" w:rsidRPr="00970611" w:rsidRDefault="00232A46" w:rsidP="00232A46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I-QC-01-2</w:t>
          </w:r>
          <w:r>
            <w:rPr>
              <w:rFonts w:ascii="Calibri" w:hAnsi="Calibri" w:cs="Calibri"/>
              <w:sz w:val="20"/>
              <w:szCs w:val="20"/>
            </w:rPr>
            <w:t>63</w:t>
          </w:r>
          <w:r w:rsidR="00220664">
            <w:rPr>
              <w:rFonts w:ascii="Calibri" w:hAnsi="Calibri" w:cs="Calibri"/>
              <w:sz w:val="20"/>
              <w:szCs w:val="20"/>
            </w:rPr>
            <w:t>/02</w:t>
          </w:r>
        </w:p>
      </w:tc>
    </w:tr>
  </w:tbl>
  <w:p w14:paraId="0BA38301" w14:textId="77777777" w:rsidR="00232A46" w:rsidRPr="00232A46" w:rsidRDefault="00232A4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60A0447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94F7178"/>
    <w:multiLevelType w:val="multilevel"/>
    <w:tmpl w:val="6EF2DBF2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388A"/>
    <w:multiLevelType w:val="hybridMultilevel"/>
    <w:tmpl w:val="00701E8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492146"/>
    <w:multiLevelType w:val="hybridMultilevel"/>
    <w:tmpl w:val="137CC156"/>
    <w:lvl w:ilvl="0" w:tplc="16E6C8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7CF062F1"/>
    <w:multiLevelType w:val="hybridMultilevel"/>
    <w:tmpl w:val="C7744758"/>
    <w:lvl w:ilvl="0" w:tplc="8EB2C1EC">
      <w:start w:val="1"/>
      <w:numFmt w:val="bullet"/>
      <w:lvlText w:val="-"/>
      <w:lvlJc w:val="left"/>
      <w:pPr>
        <w:ind w:left="2563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 w16cid:durableId="1307321672">
    <w:abstractNumId w:val="0"/>
  </w:num>
  <w:num w:numId="2" w16cid:durableId="873154544">
    <w:abstractNumId w:val="6"/>
  </w:num>
  <w:num w:numId="3" w16cid:durableId="1196188991">
    <w:abstractNumId w:val="5"/>
  </w:num>
  <w:num w:numId="4" w16cid:durableId="849180006">
    <w:abstractNumId w:val="1"/>
  </w:num>
  <w:num w:numId="5" w16cid:durableId="1787767899">
    <w:abstractNumId w:val="2"/>
  </w:num>
  <w:num w:numId="6" w16cid:durableId="1634024399">
    <w:abstractNumId w:val="4"/>
  </w:num>
  <w:num w:numId="7" w16cid:durableId="64234664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2EFA"/>
    <w:rsid w:val="0000772E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57A8D"/>
    <w:rsid w:val="00064DA0"/>
    <w:rsid w:val="00066C9E"/>
    <w:rsid w:val="00074338"/>
    <w:rsid w:val="00074E15"/>
    <w:rsid w:val="0009315E"/>
    <w:rsid w:val="00096255"/>
    <w:rsid w:val="000B214E"/>
    <w:rsid w:val="000B21C1"/>
    <w:rsid w:val="000B5020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A2527"/>
    <w:rsid w:val="001B54DA"/>
    <w:rsid w:val="001C053D"/>
    <w:rsid w:val="001C0578"/>
    <w:rsid w:val="001C35C2"/>
    <w:rsid w:val="001C64D0"/>
    <w:rsid w:val="001D40DD"/>
    <w:rsid w:val="001E77A1"/>
    <w:rsid w:val="001F3470"/>
    <w:rsid w:val="001F3636"/>
    <w:rsid w:val="002054F4"/>
    <w:rsid w:val="00217704"/>
    <w:rsid w:val="00220664"/>
    <w:rsid w:val="0022597B"/>
    <w:rsid w:val="00227AB7"/>
    <w:rsid w:val="00231678"/>
    <w:rsid w:val="0023217C"/>
    <w:rsid w:val="00232591"/>
    <w:rsid w:val="00232A46"/>
    <w:rsid w:val="00240A2C"/>
    <w:rsid w:val="00245410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0285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47F08"/>
    <w:rsid w:val="00350E49"/>
    <w:rsid w:val="00361C50"/>
    <w:rsid w:val="003678D5"/>
    <w:rsid w:val="00374023"/>
    <w:rsid w:val="00381627"/>
    <w:rsid w:val="00382DE1"/>
    <w:rsid w:val="00387853"/>
    <w:rsid w:val="00391FD8"/>
    <w:rsid w:val="003947AD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D09"/>
    <w:rsid w:val="003D3AEA"/>
    <w:rsid w:val="003D4690"/>
    <w:rsid w:val="003E37B9"/>
    <w:rsid w:val="003E70AB"/>
    <w:rsid w:val="003E7550"/>
    <w:rsid w:val="003F18A4"/>
    <w:rsid w:val="003F2FC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611CF"/>
    <w:rsid w:val="00472FAE"/>
    <w:rsid w:val="00481382"/>
    <w:rsid w:val="00487746"/>
    <w:rsid w:val="004941AD"/>
    <w:rsid w:val="004A1091"/>
    <w:rsid w:val="004A24D4"/>
    <w:rsid w:val="004B31C3"/>
    <w:rsid w:val="004B4F40"/>
    <w:rsid w:val="004C0D7B"/>
    <w:rsid w:val="004C4215"/>
    <w:rsid w:val="004C53C2"/>
    <w:rsid w:val="004D0DCF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B6AAD"/>
    <w:rsid w:val="005D0E5E"/>
    <w:rsid w:val="005D6C19"/>
    <w:rsid w:val="005E6BDC"/>
    <w:rsid w:val="005F0564"/>
    <w:rsid w:val="005F2CBD"/>
    <w:rsid w:val="005F7F64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73CF"/>
    <w:rsid w:val="006F77C9"/>
    <w:rsid w:val="00703C15"/>
    <w:rsid w:val="00712DB1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F0740"/>
    <w:rsid w:val="007F6FE7"/>
    <w:rsid w:val="00800653"/>
    <w:rsid w:val="00802330"/>
    <w:rsid w:val="00812546"/>
    <w:rsid w:val="00830A07"/>
    <w:rsid w:val="00832891"/>
    <w:rsid w:val="00832F8E"/>
    <w:rsid w:val="0084469C"/>
    <w:rsid w:val="008447B4"/>
    <w:rsid w:val="00854938"/>
    <w:rsid w:val="0086267E"/>
    <w:rsid w:val="0086396F"/>
    <w:rsid w:val="0086499D"/>
    <w:rsid w:val="00864C75"/>
    <w:rsid w:val="0087566A"/>
    <w:rsid w:val="0087792C"/>
    <w:rsid w:val="00881C48"/>
    <w:rsid w:val="008839DB"/>
    <w:rsid w:val="00885056"/>
    <w:rsid w:val="0089379B"/>
    <w:rsid w:val="008A267E"/>
    <w:rsid w:val="008A3E60"/>
    <w:rsid w:val="008A3FDD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7DE1"/>
    <w:rsid w:val="00910EC1"/>
    <w:rsid w:val="0091184E"/>
    <w:rsid w:val="0092282F"/>
    <w:rsid w:val="00926BD8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1753"/>
    <w:rsid w:val="009A3EBE"/>
    <w:rsid w:val="009B1293"/>
    <w:rsid w:val="009B4D92"/>
    <w:rsid w:val="009C0DC2"/>
    <w:rsid w:val="009C6DEA"/>
    <w:rsid w:val="009C756F"/>
    <w:rsid w:val="009D3E97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2791A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4F9"/>
    <w:rsid w:val="00C13A44"/>
    <w:rsid w:val="00C1628F"/>
    <w:rsid w:val="00C16841"/>
    <w:rsid w:val="00C20504"/>
    <w:rsid w:val="00C2621D"/>
    <w:rsid w:val="00C41C38"/>
    <w:rsid w:val="00C42ADD"/>
    <w:rsid w:val="00C46513"/>
    <w:rsid w:val="00C507BB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1D0E"/>
    <w:rsid w:val="00C91F08"/>
    <w:rsid w:val="00C96342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226D7"/>
    <w:rsid w:val="00D24D5C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82744"/>
    <w:rsid w:val="00D83270"/>
    <w:rsid w:val="00DA419A"/>
    <w:rsid w:val="00DA44E3"/>
    <w:rsid w:val="00DB1E13"/>
    <w:rsid w:val="00DB21EF"/>
    <w:rsid w:val="00DB58CD"/>
    <w:rsid w:val="00DB69F0"/>
    <w:rsid w:val="00DC1A8E"/>
    <w:rsid w:val="00DD019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F296E"/>
    <w:rsid w:val="00EF644A"/>
    <w:rsid w:val="00F02C21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B5917"/>
    <w:rsid w:val="00FB6C02"/>
    <w:rsid w:val="00FB7BC2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5B0E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5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502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7879D-4418-47C4-811B-2CF9830ED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4</cp:revision>
  <cp:lastPrinted>2023-02-03T07:16:00Z</cp:lastPrinted>
  <dcterms:created xsi:type="dcterms:W3CDTF">2023-07-11T00:32:00Z</dcterms:created>
  <dcterms:modified xsi:type="dcterms:W3CDTF">2023-09-29T07:38:00Z</dcterms:modified>
</cp:coreProperties>
</file>