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32AF" w14:textId="01AD5CC7" w:rsidR="00E36B9A" w:rsidRPr="00090C4D" w:rsidRDefault="00D97D0D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Tujuan</w:t>
      </w:r>
    </w:p>
    <w:p w14:paraId="0A1747E8" w14:textId="77777777" w:rsidR="00E36B9A" w:rsidRPr="00090C4D" w:rsidRDefault="00D97D0D">
      <w:pPr>
        <w:pStyle w:val="ListParagraph"/>
        <w:numPr>
          <w:ilvl w:val="1"/>
          <w:numId w:val="2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Untuk memastikan tata cara stock opname dengan baik dan benar.</w:t>
      </w:r>
    </w:p>
    <w:p w14:paraId="3A2E4B13" w14:textId="77777777" w:rsidR="00E36B9A" w:rsidRPr="00090C4D" w:rsidRDefault="00D97D0D">
      <w:pPr>
        <w:pStyle w:val="ListParagraph"/>
        <w:numPr>
          <w:ilvl w:val="1"/>
          <w:numId w:val="2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Memastikan stock barang selama penyimpanan dalam keadaan aman dan terkendali.</w:t>
      </w:r>
    </w:p>
    <w:p w14:paraId="1D02EFCC" w14:textId="77777777" w:rsidR="00E36B9A" w:rsidRPr="00090C4D" w:rsidRDefault="00D97D0D">
      <w:pPr>
        <w:pStyle w:val="ListParagraph"/>
        <w:numPr>
          <w:ilvl w:val="1"/>
          <w:numId w:val="2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Untuk memastikan selisih stock opname tidak menyebabkan kontaminasi silang.</w:t>
      </w:r>
    </w:p>
    <w:p w14:paraId="6B5FDFA3" w14:textId="77777777" w:rsidR="00090C4D" w:rsidRPr="00090C4D" w:rsidRDefault="00090C4D" w:rsidP="00090C4D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4B61B10" w14:textId="4458402C" w:rsidR="00E36B9A" w:rsidRPr="00090C4D" w:rsidRDefault="00D97D0D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Ruang Lingkup</w:t>
      </w:r>
    </w:p>
    <w:p w14:paraId="2938DFE6" w14:textId="77777777" w:rsidR="00E36B9A" w:rsidRDefault="00D97D0D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</w:rPr>
        <w:t xml:space="preserve">Seluruh aktivitas </w:t>
      </w:r>
      <w:r w:rsidRPr="00090C4D">
        <w:rPr>
          <w:rFonts w:ascii="Calibri" w:hAnsi="Calibri" w:cs="Calibri"/>
          <w:lang w:val="en-US"/>
        </w:rPr>
        <w:t>yang berhubungan dengan stock  opname bahan baku, bahan kemas</w:t>
      </w:r>
      <w:r w:rsidRPr="00090C4D">
        <w:rPr>
          <w:rFonts w:ascii="Calibri" w:hAnsi="Calibri" w:cs="Calibri"/>
        </w:rPr>
        <w:t xml:space="preserve"> </w:t>
      </w:r>
      <w:r w:rsidRPr="00D97D0D">
        <w:rPr>
          <w:rFonts w:ascii="Calibri" w:hAnsi="Calibri" w:cs="Calibri"/>
          <w:lang w:val="en-US"/>
        </w:rPr>
        <w:t xml:space="preserve">dan </w:t>
      </w:r>
      <w:r w:rsidRPr="00D97D0D">
        <w:rPr>
          <w:rFonts w:ascii="Calibri" w:hAnsi="Calibri" w:cs="Calibri"/>
          <w:b/>
          <w:bCs/>
          <w:i/>
          <w:iCs/>
          <w:lang w:val="en-US"/>
        </w:rPr>
        <w:t>produk jadi</w:t>
      </w:r>
      <w:r w:rsidRPr="00090C4D">
        <w:rPr>
          <w:rFonts w:ascii="Calibri" w:hAnsi="Calibri" w:cs="Calibri"/>
          <w:lang w:val="en-US"/>
        </w:rPr>
        <w:t xml:space="preserve"> </w:t>
      </w:r>
      <w:r w:rsidRPr="00090C4D">
        <w:rPr>
          <w:rFonts w:ascii="Calibri" w:hAnsi="Calibri" w:cs="Calibri"/>
        </w:rPr>
        <w:t>di PT</w:t>
      </w:r>
      <w:r w:rsidRPr="00090C4D">
        <w:rPr>
          <w:rFonts w:ascii="Calibri" w:hAnsi="Calibri" w:cs="Calibri"/>
          <w:lang w:val="en-US"/>
        </w:rPr>
        <w:t xml:space="preserve"> </w:t>
      </w:r>
      <w:r w:rsidRPr="00090C4D">
        <w:rPr>
          <w:rFonts w:ascii="Calibri" w:hAnsi="Calibri" w:cs="Calibri"/>
        </w:rPr>
        <w:t>Kimia Farma, Tbk Plant Banjaran</w:t>
      </w:r>
      <w:r w:rsidRPr="00090C4D">
        <w:rPr>
          <w:rFonts w:ascii="Calibri" w:hAnsi="Calibri" w:cs="Calibri"/>
          <w:lang w:val="en-US"/>
        </w:rPr>
        <w:t>.</w:t>
      </w:r>
    </w:p>
    <w:p w14:paraId="50AC8DA3" w14:textId="77777777" w:rsidR="00090C4D" w:rsidRPr="00090C4D" w:rsidRDefault="00090C4D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5F23F0B" w14:textId="77777777" w:rsidR="00E36B9A" w:rsidRPr="00090C4D" w:rsidRDefault="00D97D0D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Penanggung Jawab</w:t>
      </w:r>
    </w:p>
    <w:p w14:paraId="39693D39" w14:textId="77777777" w:rsidR="00E36B9A" w:rsidRPr="00090C4D" w:rsidRDefault="00D97D0D">
      <w:pPr>
        <w:pStyle w:val="ListParagraph"/>
        <w:numPr>
          <w:ilvl w:val="1"/>
          <w:numId w:val="3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GB"/>
        </w:rPr>
        <w:t>Manager Pemastian Mutu</w:t>
      </w:r>
      <w:r w:rsidRPr="00090C4D">
        <w:rPr>
          <w:rFonts w:ascii="Calibri" w:hAnsi="Calibri" w:cs="Calibri"/>
        </w:rPr>
        <w:t xml:space="preserve"> bertanggung jawab mengkaji dan menyetujui prosedur tetap ini.</w:t>
      </w:r>
    </w:p>
    <w:p w14:paraId="155E7E57" w14:textId="77777777" w:rsidR="00E36B9A" w:rsidRPr="00090C4D" w:rsidRDefault="00D97D0D">
      <w:pPr>
        <w:pStyle w:val="ListParagraph"/>
        <w:numPr>
          <w:ilvl w:val="1"/>
          <w:numId w:val="3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iCs/>
        </w:rPr>
        <w:t>Asisten Manager Penyimpanan</w:t>
      </w:r>
      <w:r w:rsidRPr="00090C4D">
        <w:rPr>
          <w:rFonts w:ascii="Calibri" w:hAnsi="Calibri" w:cs="Calibri"/>
          <w:i/>
          <w:iCs/>
        </w:rPr>
        <w:t xml:space="preserve"> </w:t>
      </w:r>
      <w:r w:rsidRPr="00090C4D">
        <w:rPr>
          <w:rFonts w:ascii="Calibri" w:hAnsi="Calibri" w:cs="Calibri"/>
          <w:iCs/>
          <w:lang w:val="en-GB"/>
        </w:rPr>
        <w:t xml:space="preserve">dan </w:t>
      </w:r>
      <w:r w:rsidRPr="00090C4D">
        <w:rPr>
          <w:rFonts w:ascii="Calibri" w:hAnsi="Calibri" w:cs="Calibri"/>
        </w:rPr>
        <w:t xml:space="preserve">Supervisor </w:t>
      </w:r>
      <w:r w:rsidRPr="00090C4D">
        <w:rPr>
          <w:rFonts w:ascii="Calibri" w:hAnsi="Calibri" w:cs="Calibri"/>
          <w:lang w:val="en-GB"/>
        </w:rPr>
        <w:t>Penyimpanan</w:t>
      </w:r>
      <w:r w:rsidRPr="00090C4D">
        <w:rPr>
          <w:rFonts w:ascii="Calibri" w:hAnsi="Calibri" w:cs="Calibri"/>
        </w:rPr>
        <w:t xml:space="preserve"> bertanggung jawab menyiapkan, memeriksa dan memastikan prosedur ini dilaksanakan.</w:t>
      </w:r>
    </w:p>
    <w:p w14:paraId="65217FC8" w14:textId="77777777" w:rsidR="00E36B9A" w:rsidRPr="00090C4D" w:rsidRDefault="00D97D0D">
      <w:pPr>
        <w:pStyle w:val="ListParagraph"/>
        <w:numPr>
          <w:ilvl w:val="1"/>
          <w:numId w:val="3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US"/>
        </w:rPr>
        <w:t>Pelaksana bertanggung jawab membantu pelaksanaan stock opname sesuai dengan prosedur ini.</w:t>
      </w:r>
    </w:p>
    <w:p w14:paraId="513013FE" w14:textId="77777777" w:rsidR="00E36B9A" w:rsidRPr="00090C4D" w:rsidRDefault="00D97D0D">
      <w:pPr>
        <w:pStyle w:val="ListParagraph"/>
        <w:numPr>
          <w:ilvl w:val="1"/>
          <w:numId w:val="3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US"/>
        </w:rPr>
        <w:t>Tim stock opname bertanggung jawab melaksanakan stock opname sesuai dengan prosedur ini.</w:t>
      </w:r>
    </w:p>
    <w:p w14:paraId="6DFC9329" w14:textId="77777777" w:rsidR="00090C4D" w:rsidRPr="00090C4D" w:rsidRDefault="00090C4D" w:rsidP="00090C4D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3C7BC62C" w14:textId="77777777" w:rsidR="00E36B9A" w:rsidRPr="00090C4D" w:rsidRDefault="00D97D0D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Definisi</w:t>
      </w:r>
    </w:p>
    <w:p w14:paraId="736E6A16" w14:textId="77777777" w:rsidR="00E36B9A" w:rsidRPr="00090C4D" w:rsidRDefault="00D97D0D">
      <w:pPr>
        <w:pStyle w:val="ListParagraph"/>
        <w:numPr>
          <w:ilvl w:val="1"/>
          <w:numId w:val="4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US"/>
        </w:rPr>
        <w:t>Stock Opname adalah kegiatan mendata keseluruhan mutasi persediaan barang dengan mencocokkan antara data stok secara manual maupun elektronik dengan bukti fisik.</w:t>
      </w:r>
    </w:p>
    <w:p w14:paraId="6DE8C19B" w14:textId="77777777" w:rsidR="00E36B9A" w:rsidRPr="00090C4D" w:rsidRDefault="00D97D0D">
      <w:pPr>
        <w:pStyle w:val="ListParagraph"/>
        <w:numPr>
          <w:ilvl w:val="1"/>
          <w:numId w:val="4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US"/>
        </w:rPr>
        <w:t>Rekonsialisasi stock opname adalah perbuatan/tindakan yang dilakukan untuk menyelesaikan selisih stock opname.</w:t>
      </w:r>
    </w:p>
    <w:p w14:paraId="15583BA4" w14:textId="77777777" w:rsidR="00E36B9A" w:rsidRPr="00090C4D" w:rsidRDefault="00D97D0D">
      <w:pPr>
        <w:pStyle w:val="ListParagraph"/>
        <w:numPr>
          <w:ilvl w:val="1"/>
          <w:numId w:val="4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US"/>
        </w:rPr>
        <w:t>Psikotropika memiliki potensi mengakibatkan sindroma ketergantungan terhadap obat jenis tertentu.</w:t>
      </w:r>
    </w:p>
    <w:p w14:paraId="74F4BE71" w14:textId="77777777" w:rsidR="00E36B9A" w:rsidRPr="00090C4D" w:rsidRDefault="00D97D0D">
      <w:pPr>
        <w:pStyle w:val="ListParagraph"/>
        <w:numPr>
          <w:ilvl w:val="1"/>
          <w:numId w:val="4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  <w:lang w:val="en-US"/>
        </w:rPr>
        <w:t>Prekursor farmasi adalah zat atau bahan pemula atau bahan kimia yang dapat digunakan sebagai bahan baku/penolong untuk keperluan proses produksi industri farmasi atau produk antara, produk ruahan dan produk jadi yang mengandung efedrin, pseudoefedrin, norefedrin/fenilpropalamin, ergotamine, ergometrin, atau potassium permanganate.</w:t>
      </w:r>
    </w:p>
    <w:p w14:paraId="6C3AFA45" w14:textId="77777777" w:rsidR="00E36B9A" w:rsidRPr="00090C4D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  <w:lang w:val="en-US"/>
        </w:rPr>
        <w:t>APG</w:t>
      </w:r>
      <w:r w:rsidRPr="00090C4D">
        <w:rPr>
          <w:rFonts w:ascii="Calibri" w:hAnsi="Calibri" w:cs="Calibri"/>
          <w:lang w:val="en-US"/>
        </w:rPr>
        <w:tab/>
        <w:t xml:space="preserve">: Administrasi Persediaan Gudang </w:t>
      </w:r>
    </w:p>
    <w:p w14:paraId="2DA027C6" w14:textId="77777777" w:rsidR="00E36B9A" w:rsidRPr="00090C4D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  <w:lang w:val="en-US"/>
        </w:rPr>
        <w:t>PIW</w:t>
      </w:r>
      <w:r w:rsidRPr="00090C4D">
        <w:rPr>
          <w:rFonts w:ascii="Calibri" w:hAnsi="Calibri" w:cs="Calibri"/>
          <w:lang w:val="en-US"/>
        </w:rPr>
        <w:tab/>
        <w:t xml:space="preserve">: </w:t>
      </w:r>
      <w:r w:rsidRPr="00090C4D">
        <w:rPr>
          <w:rFonts w:ascii="Calibri" w:hAnsi="Calibri" w:cs="Calibri"/>
          <w:i/>
          <w:lang w:val="en-US"/>
        </w:rPr>
        <w:t>Physical Inventory Worksheet</w:t>
      </w:r>
    </w:p>
    <w:p w14:paraId="74229066" w14:textId="77777777" w:rsidR="00E36B9A" w:rsidRPr="00090C4D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</w:rPr>
        <w:t>BB</w:t>
      </w:r>
      <w:r w:rsidRPr="00090C4D">
        <w:rPr>
          <w:rFonts w:ascii="Calibri" w:hAnsi="Calibri" w:cs="Calibri"/>
        </w:rPr>
        <w:tab/>
        <w:t>: Bahan Baku</w:t>
      </w:r>
    </w:p>
    <w:p w14:paraId="6D0A7F1B" w14:textId="77777777" w:rsidR="00E36B9A" w:rsidRPr="00090C4D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</w:rPr>
        <w:t>BK</w:t>
      </w:r>
      <w:r w:rsidRPr="00090C4D">
        <w:rPr>
          <w:rFonts w:ascii="Calibri" w:hAnsi="Calibri" w:cs="Calibri"/>
        </w:rPr>
        <w:tab/>
        <w:t>: Bahan Kemas</w:t>
      </w:r>
    </w:p>
    <w:p w14:paraId="46BB17EF" w14:textId="77777777" w:rsidR="00E36B9A" w:rsidRPr="00090C4D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</w:rPr>
        <w:t>CPOB</w:t>
      </w:r>
      <w:r w:rsidRPr="00090C4D">
        <w:rPr>
          <w:rFonts w:ascii="Calibri" w:hAnsi="Calibri" w:cs="Calibri"/>
        </w:rPr>
        <w:tab/>
        <w:t>: Cara Pembuatan Obat yang Baik</w:t>
      </w:r>
    </w:p>
    <w:p w14:paraId="1291FFAC" w14:textId="77777777" w:rsidR="00E36B9A" w:rsidRPr="00090C4D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</w:rPr>
        <w:t>CPOTB</w:t>
      </w:r>
      <w:r w:rsidRPr="00090C4D">
        <w:rPr>
          <w:rFonts w:ascii="Calibri" w:hAnsi="Calibri" w:cs="Calibri"/>
        </w:rPr>
        <w:tab/>
        <w:t>: Cara Pembuatan Obat Tradisional yang Baik</w:t>
      </w:r>
    </w:p>
    <w:p w14:paraId="060A26C8" w14:textId="77777777" w:rsidR="00E36B9A" w:rsidRPr="00E52083" w:rsidRDefault="00D97D0D">
      <w:pPr>
        <w:pStyle w:val="ListParagraph"/>
        <w:numPr>
          <w:ilvl w:val="1"/>
          <w:numId w:val="4"/>
        </w:numPr>
        <w:tabs>
          <w:tab w:val="left" w:pos="1985"/>
        </w:tabs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090C4D">
        <w:rPr>
          <w:rFonts w:ascii="Calibri" w:hAnsi="Calibri" w:cs="Calibri"/>
        </w:rPr>
        <w:t>PKBPOM</w:t>
      </w:r>
      <w:r w:rsidRPr="00090C4D">
        <w:rPr>
          <w:rFonts w:ascii="Calibri" w:hAnsi="Calibri" w:cs="Calibri"/>
        </w:rPr>
        <w:tab/>
        <w:t>: Peraturan Kepala Badan Pengawas Obat &amp; makanan</w:t>
      </w:r>
      <w:r w:rsidRPr="00090C4D">
        <w:rPr>
          <w:rFonts w:ascii="Calibri" w:hAnsi="Calibri" w:cs="Calibri"/>
          <w:lang w:val="en-US"/>
        </w:rPr>
        <w:t>.</w:t>
      </w:r>
    </w:p>
    <w:p w14:paraId="1DF53C89" w14:textId="77777777" w:rsidR="00E52083" w:rsidRPr="0022742F" w:rsidRDefault="00E52083" w:rsidP="00E52083">
      <w:pPr>
        <w:pStyle w:val="ListParagraph"/>
        <w:numPr>
          <w:ilvl w:val="1"/>
          <w:numId w:val="4"/>
        </w:numPr>
        <w:tabs>
          <w:tab w:val="left" w:pos="1985"/>
        </w:tabs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  <w:highlight w:val="yellow"/>
        </w:rPr>
      </w:pPr>
      <w:r w:rsidRPr="0022742F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CPKB</w:t>
      </w:r>
      <w:r w:rsidRPr="0022742F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ab/>
        <w:t>: Cara Pembuatan Kosmetik yang Baik</w:t>
      </w:r>
    </w:p>
    <w:p w14:paraId="642012C8" w14:textId="77777777" w:rsidR="00E52083" w:rsidRPr="00616106" w:rsidRDefault="00E52083" w:rsidP="00E52083">
      <w:pPr>
        <w:pStyle w:val="ListParagraph"/>
        <w:numPr>
          <w:ilvl w:val="1"/>
          <w:numId w:val="4"/>
        </w:numPr>
        <w:tabs>
          <w:tab w:val="left" w:pos="1985"/>
        </w:tabs>
        <w:spacing w:after="0" w:line="240" w:lineRule="auto"/>
        <w:ind w:left="993" w:hanging="567"/>
        <w:contextualSpacing w:val="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 w:rsidRPr="0022742F">
        <w:rPr>
          <w:rFonts w:cstheme="minorHAnsi"/>
          <w:b/>
          <w:bCs/>
          <w:sz w:val="23"/>
          <w:szCs w:val="23"/>
          <w:highlight w:val="yellow"/>
          <w:lang w:val="en-US"/>
        </w:rPr>
        <w:t>ISO</w:t>
      </w:r>
      <w:r w:rsidRPr="0022742F">
        <w:rPr>
          <w:rFonts w:cstheme="minorHAnsi"/>
          <w:b/>
          <w:bCs/>
          <w:sz w:val="23"/>
          <w:szCs w:val="23"/>
          <w:highlight w:val="yellow"/>
          <w:lang w:val="en-US"/>
        </w:rPr>
        <w:tab/>
        <w:t xml:space="preserve">: </w:t>
      </w:r>
      <w:r w:rsidRPr="0022742F">
        <w:rPr>
          <w:rFonts w:cstheme="minorHAnsi"/>
          <w:b/>
          <w:bCs/>
          <w:color w:val="040C28"/>
          <w:sz w:val="23"/>
          <w:szCs w:val="23"/>
          <w:highlight w:val="yellow"/>
          <w:shd w:val="clear" w:color="auto" w:fill="D3E3FD"/>
        </w:rPr>
        <w:t>The International Organization for Standardization</w:t>
      </w:r>
    </w:p>
    <w:p w14:paraId="251D07AA" w14:textId="35C1EB5E" w:rsidR="00616106" w:rsidRPr="0022742F" w:rsidRDefault="00616106" w:rsidP="00E52083">
      <w:pPr>
        <w:pStyle w:val="ListParagraph"/>
        <w:numPr>
          <w:ilvl w:val="1"/>
          <w:numId w:val="4"/>
        </w:numPr>
        <w:tabs>
          <w:tab w:val="left" w:pos="1985"/>
        </w:tabs>
        <w:spacing w:after="0" w:line="240" w:lineRule="auto"/>
        <w:ind w:left="993" w:hanging="567"/>
        <w:contextualSpacing w:val="0"/>
        <w:jc w:val="both"/>
        <w:rPr>
          <w:rFonts w:cstheme="minorHAnsi"/>
          <w:b/>
          <w:bCs/>
          <w:i/>
          <w:sz w:val="23"/>
          <w:szCs w:val="23"/>
          <w:highlight w:val="yellow"/>
        </w:rPr>
      </w:pPr>
      <w:r>
        <w:rPr>
          <w:rFonts w:cstheme="minorHAnsi"/>
          <w:b/>
          <w:bCs/>
          <w:sz w:val="23"/>
          <w:szCs w:val="23"/>
          <w:highlight w:val="yellow"/>
          <w:lang w:val="en-US"/>
        </w:rPr>
        <w:t>SMK3</w:t>
      </w:r>
      <w:r>
        <w:rPr>
          <w:rFonts w:cstheme="minorHAnsi"/>
          <w:b/>
          <w:bCs/>
          <w:sz w:val="23"/>
          <w:szCs w:val="23"/>
          <w:highlight w:val="yellow"/>
          <w:lang w:val="en-US"/>
        </w:rPr>
        <w:tab/>
        <w:t>:</w:t>
      </w:r>
      <w:r>
        <w:rPr>
          <w:rFonts w:cstheme="minorHAnsi"/>
          <w:b/>
          <w:bCs/>
          <w:i/>
          <w:sz w:val="23"/>
          <w:szCs w:val="23"/>
          <w:highlight w:val="yellow"/>
        </w:rPr>
        <w:t xml:space="preserve"> </w:t>
      </w:r>
      <w:r w:rsidRPr="00616106">
        <w:rPr>
          <w:rFonts w:cstheme="minorHAnsi"/>
          <w:b/>
          <w:bCs/>
          <w:iCs/>
          <w:sz w:val="23"/>
          <w:szCs w:val="23"/>
          <w:highlight w:val="yellow"/>
        </w:rPr>
        <w:t>Sistem Manajemen Keselamatan dan Kesehatan Kerja</w:t>
      </w:r>
    </w:p>
    <w:p w14:paraId="4E7E6A19" w14:textId="77777777" w:rsidR="00E36B9A" w:rsidRPr="00090C4D" w:rsidRDefault="00E36B9A">
      <w:pPr>
        <w:pStyle w:val="ListParagraph"/>
        <w:spacing w:after="60" w:line="240" w:lineRule="auto"/>
        <w:ind w:left="2127"/>
        <w:contextualSpacing w:val="0"/>
        <w:jc w:val="both"/>
        <w:rPr>
          <w:rFonts w:ascii="Calibri" w:hAnsi="Calibri" w:cs="Calibri"/>
          <w:i/>
          <w:sz w:val="10"/>
          <w:szCs w:val="10"/>
        </w:rPr>
      </w:pPr>
    </w:p>
    <w:p w14:paraId="62B917B3" w14:textId="77777777" w:rsidR="00E36B9A" w:rsidRPr="00090C4D" w:rsidRDefault="00D97D0D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Referensi</w:t>
      </w:r>
    </w:p>
    <w:p w14:paraId="068E947C" w14:textId="77777777" w:rsidR="00FF4DE3" w:rsidRPr="00F90616" w:rsidRDefault="00FF4DE3" w:rsidP="00FF4DE3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F90616">
        <w:rPr>
          <w:rFonts w:ascii="Calibri" w:hAnsi="Calibri" w:cs="Calibri"/>
          <w:b/>
          <w:bCs/>
          <w:sz w:val="23"/>
          <w:szCs w:val="23"/>
        </w:rPr>
        <w:t>Pedoman &amp; Petunjuk Operasional CPOB tahun 20</w:t>
      </w:r>
      <w:r w:rsidRPr="00F90616">
        <w:rPr>
          <w:rFonts w:ascii="Calibri" w:hAnsi="Calibri" w:cs="Calibri"/>
          <w:b/>
          <w:bCs/>
          <w:sz w:val="23"/>
          <w:szCs w:val="23"/>
          <w:lang w:val="en-US"/>
        </w:rPr>
        <w:t>24</w:t>
      </w:r>
    </w:p>
    <w:p w14:paraId="26E31A03" w14:textId="77777777" w:rsidR="00FF4DE3" w:rsidRPr="00F90616" w:rsidRDefault="00FF4DE3" w:rsidP="00FF4DE3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sz w:val="23"/>
          <w:szCs w:val="23"/>
        </w:rPr>
      </w:pPr>
      <w:r w:rsidRPr="00F90616">
        <w:rPr>
          <w:rFonts w:ascii="Calibri" w:hAnsi="Calibri" w:cs="Calibri"/>
          <w:b/>
          <w:bCs/>
          <w:sz w:val="23"/>
          <w:szCs w:val="23"/>
        </w:rPr>
        <w:t>Pedoman &amp; Petunjuk Operasional CPOTB tahun 20</w:t>
      </w:r>
      <w:r w:rsidRPr="00F90616">
        <w:rPr>
          <w:rFonts w:ascii="Calibri" w:hAnsi="Calibri" w:cs="Calibri"/>
          <w:b/>
          <w:bCs/>
          <w:sz w:val="23"/>
          <w:szCs w:val="23"/>
          <w:lang w:val="en-US"/>
        </w:rPr>
        <w:t>21</w:t>
      </w:r>
    </w:p>
    <w:p w14:paraId="7169AB12" w14:textId="77777777" w:rsidR="00FF4DE3" w:rsidRDefault="00FF4DE3" w:rsidP="00FF4DE3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PKBPOM No. 7 Tahun 2016 tentang Pedoman Pengelolaan OOT</w:t>
      </w:r>
    </w:p>
    <w:p w14:paraId="7DD4C467" w14:textId="49A28EB1" w:rsidR="00FF4DE3" w:rsidRPr="0022742F" w:rsidRDefault="00FF4DE3" w:rsidP="00FF4DE3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bookmarkStart w:id="0" w:name="_Hlk187757990"/>
      <w:r w:rsidRPr="0022742F">
        <w:rPr>
          <w:rFonts w:ascii="Calibri" w:hAnsi="Calibri" w:cs="Calibri"/>
          <w:b/>
          <w:bCs/>
          <w:sz w:val="23"/>
          <w:szCs w:val="23"/>
          <w:highlight w:val="yellow"/>
        </w:rPr>
        <w:t>Pedoman &amp; Petunjuk Operasional CPKB tahun 202</w:t>
      </w:r>
      <w:r w:rsidR="00616106">
        <w:rPr>
          <w:rFonts w:ascii="Calibri" w:hAnsi="Calibri" w:cs="Calibri"/>
          <w:b/>
          <w:bCs/>
          <w:sz w:val="23"/>
          <w:szCs w:val="23"/>
          <w:highlight w:val="yellow"/>
        </w:rPr>
        <w:t>0</w:t>
      </w:r>
    </w:p>
    <w:bookmarkEnd w:id="0"/>
    <w:p w14:paraId="667F8ECA" w14:textId="03AFD1B0" w:rsidR="00FF4DE3" w:rsidRDefault="00FF4DE3" w:rsidP="00FF4DE3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r w:rsidRPr="0022742F">
        <w:rPr>
          <w:rFonts w:ascii="Calibri" w:hAnsi="Calibri" w:cs="Calibri"/>
          <w:b/>
          <w:bCs/>
          <w:sz w:val="23"/>
          <w:szCs w:val="23"/>
          <w:highlight w:val="yellow"/>
        </w:rPr>
        <w:t>ISO 9001,ISO 14001 dan ISO 45001</w:t>
      </w:r>
    </w:p>
    <w:p w14:paraId="24FD16B3" w14:textId="28C52123" w:rsidR="00616106" w:rsidRPr="0022742F" w:rsidRDefault="00616106" w:rsidP="00FF4DE3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sz w:val="23"/>
          <w:szCs w:val="23"/>
          <w:highlight w:val="yellow"/>
        </w:rPr>
      </w:pPr>
      <w:r>
        <w:rPr>
          <w:rFonts w:ascii="Calibri" w:hAnsi="Calibri" w:cs="Calibri"/>
          <w:b/>
          <w:bCs/>
          <w:sz w:val="23"/>
          <w:szCs w:val="23"/>
          <w:highlight w:val="yellow"/>
        </w:rPr>
        <w:t>SMK3</w:t>
      </w:r>
    </w:p>
    <w:p w14:paraId="1C7EC30F" w14:textId="77777777" w:rsidR="00E36B9A" w:rsidRDefault="00E36B9A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93D7DFE" w14:textId="77777777" w:rsidR="00FF4DE3" w:rsidRDefault="00FF4DE3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8040CDE" w14:textId="77777777" w:rsidR="00FF4DE3" w:rsidRDefault="00FF4DE3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E3E6C03" w14:textId="77777777" w:rsidR="00FF4DE3" w:rsidRDefault="00FF4DE3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53EF3C5" w14:textId="77777777" w:rsidR="00FF4DE3" w:rsidRPr="00090C4D" w:rsidRDefault="00FF4DE3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248085C" w14:textId="0FF87D19" w:rsidR="0022742F" w:rsidRPr="00AB36F9" w:rsidRDefault="0022742F" w:rsidP="00AB36F9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</w:rPr>
        <w:sectPr w:rsidR="0022742F" w:rsidRPr="00AB36F9" w:rsidSect="00090C4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51" w:right="930" w:bottom="993" w:left="993" w:header="567" w:footer="0" w:gutter="0"/>
          <w:cols w:space="708"/>
          <w:docGrid w:linePitch="360"/>
        </w:sectPr>
      </w:pPr>
    </w:p>
    <w:p w14:paraId="0E06CA8F" w14:textId="77777777" w:rsidR="00F92C3D" w:rsidRPr="00090C4D" w:rsidRDefault="00F92C3D" w:rsidP="00F92C3D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Prosedur</w:t>
      </w:r>
    </w:p>
    <w:p w14:paraId="359578B6" w14:textId="77777777" w:rsidR="00F92C3D" w:rsidRPr="00090C4D" w:rsidRDefault="00F92C3D" w:rsidP="00F92C3D">
      <w:pPr>
        <w:pStyle w:val="ListParagraph"/>
        <w:numPr>
          <w:ilvl w:val="1"/>
          <w:numId w:val="5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lang w:val="en-GB"/>
        </w:rPr>
      </w:pPr>
      <w:r w:rsidRPr="00090C4D">
        <w:rPr>
          <w:rFonts w:ascii="Calibri" w:hAnsi="Calibri" w:cs="Calibri"/>
        </w:rPr>
        <w:t>P</w:t>
      </w:r>
      <w:r w:rsidRPr="00090C4D">
        <w:rPr>
          <w:rFonts w:ascii="Calibri" w:hAnsi="Calibri" w:cs="Calibri"/>
          <w:lang w:val="en-US"/>
        </w:rPr>
        <w:t xml:space="preserve">ERSIAPAN STOCK OPNAME </w:t>
      </w:r>
    </w:p>
    <w:p w14:paraId="4244B0C3" w14:textId="77777777" w:rsidR="00F92C3D" w:rsidRPr="00090C4D" w:rsidRDefault="00F92C3D" w:rsidP="00F92C3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Pastikan penyimpanan barang dalam keadaan rapih sehingga memudahkan pelaksanaan stock opname.</w:t>
      </w:r>
    </w:p>
    <w:p w14:paraId="603E1017" w14:textId="77777777" w:rsidR="00F92C3D" w:rsidRPr="00090C4D" w:rsidRDefault="00F92C3D" w:rsidP="00F92C3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Pastikan label status/ label identitas pada barang jelas dan mudah dilihat.</w:t>
      </w:r>
    </w:p>
    <w:p w14:paraId="47FC27BC" w14:textId="77777777" w:rsidR="00F92C3D" w:rsidRDefault="00F92C3D" w:rsidP="00F92C3D">
      <w:pPr>
        <w:pStyle w:val="ListParagraph"/>
        <w:numPr>
          <w:ilvl w:val="2"/>
          <w:numId w:val="5"/>
        </w:numPr>
        <w:spacing w:after="6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Siapkan kartu stock/PIW</w:t>
      </w:r>
    </w:p>
    <w:p w14:paraId="392F5995" w14:textId="77777777" w:rsidR="00E36B9A" w:rsidRPr="00090C4D" w:rsidRDefault="00D97D0D">
      <w:pPr>
        <w:pStyle w:val="ListParagraph"/>
        <w:numPr>
          <w:ilvl w:val="1"/>
          <w:numId w:val="5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i/>
          <w:lang w:val="en-US"/>
        </w:rPr>
      </w:pPr>
      <w:r w:rsidRPr="00090C4D">
        <w:rPr>
          <w:rFonts w:ascii="Calibri" w:hAnsi="Calibri" w:cs="Calibri"/>
          <w:lang w:val="en-US"/>
        </w:rPr>
        <w:t xml:space="preserve">PELAKSANAAN STOCK OPNAME </w:t>
      </w:r>
    </w:p>
    <w:p w14:paraId="688C7122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Periksa kesesuaian jumlah antara fisik barang dan kartu stock baik kartu manual maupun kartu elektronik.</w:t>
      </w:r>
    </w:p>
    <w:p w14:paraId="6EDD148B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Catat hasil stock opname dalam kartu stock/</w:t>
      </w:r>
      <w:r w:rsidRPr="00090C4D">
        <w:rPr>
          <w:rFonts w:ascii="Calibri" w:hAnsi="Calibri" w:cs="Calibri"/>
          <w:bCs/>
          <w:lang w:val="en-US"/>
        </w:rPr>
        <w:t>PIW</w:t>
      </w:r>
      <w:r w:rsidRPr="00090C4D">
        <w:rPr>
          <w:rFonts w:ascii="Calibri" w:hAnsi="Calibri" w:cs="Calibri"/>
          <w:lang w:val="en-US"/>
        </w:rPr>
        <w:t xml:space="preserve"> kemudian bubuhkan paraf orang yang melakukan stock opname.</w:t>
      </w:r>
    </w:p>
    <w:p w14:paraId="326A079E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Beri paraf dan tanggal pada wadah atau kemasan barang.</w:t>
      </w:r>
    </w:p>
    <w:p w14:paraId="28B2FA43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 xml:space="preserve">Untuk stock opname yang dilakukan setiap 6 bulan sekali, stock opname dilakukan oleh tim stock opname yang ditunjuk oleh pihak </w:t>
      </w:r>
      <w:r w:rsidRPr="00090C4D">
        <w:rPr>
          <w:rFonts w:ascii="Calibri" w:hAnsi="Calibri" w:cs="Calibri"/>
          <w:i/>
          <w:iCs/>
          <w:lang w:val="en-US"/>
        </w:rPr>
        <w:t>Management</w:t>
      </w:r>
      <w:r w:rsidRPr="00090C4D">
        <w:rPr>
          <w:rFonts w:ascii="Calibri" w:hAnsi="Calibri" w:cs="Calibri"/>
          <w:lang w:val="en-US"/>
        </w:rPr>
        <w:t xml:space="preserve"> menjelang pelaksanaan stock opname.</w:t>
      </w:r>
    </w:p>
    <w:p w14:paraId="7537A937" w14:textId="77777777" w:rsidR="00E36B9A" w:rsidRPr="00090C4D" w:rsidRDefault="00D97D0D">
      <w:pPr>
        <w:pStyle w:val="ListParagraph"/>
        <w:numPr>
          <w:ilvl w:val="1"/>
          <w:numId w:val="5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lang w:val="en-US"/>
        </w:rPr>
      </w:pPr>
      <w:r w:rsidRPr="00090C4D">
        <w:rPr>
          <w:rFonts w:ascii="Calibri" w:hAnsi="Calibri" w:cs="Calibri"/>
          <w:lang w:val="en-US"/>
        </w:rPr>
        <w:t xml:space="preserve">JADWAL STOCK OPNAME </w:t>
      </w:r>
    </w:p>
    <w:p w14:paraId="73638AC1" w14:textId="298CA7BC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Dilakukan stock opname setiap 6 bulan untuk material secara umum (bahan baku</w:t>
      </w:r>
      <w:r w:rsidR="00FF4DE3">
        <w:rPr>
          <w:rFonts w:ascii="Calibri" w:hAnsi="Calibri" w:cs="Calibri"/>
          <w:lang w:val="en-US"/>
        </w:rPr>
        <w:t>,</w:t>
      </w:r>
      <w:r w:rsidRPr="00090C4D">
        <w:rPr>
          <w:rFonts w:ascii="Calibri" w:hAnsi="Calibri" w:cs="Calibri"/>
          <w:lang w:val="en-US"/>
        </w:rPr>
        <w:t xml:space="preserve"> bahan kemas</w:t>
      </w:r>
      <w:r w:rsidR="00FF4DE3">
        <w:rPr>
          <w:rFonts w:ascii="Calibri" w:hAnsi="Calibri" w:cs="Calibri"/>
          <w:lang w:val="en-US"/>
        </w:rPr>
        <w:t xml:space="preserve"> </w:t>
      </w:r>
      <w:r w:rsidR="00FF4DE3" w:rsidRPr="0022742F">
        <w:rPr>
          <w:rFonts w:ascii="Calibri" w:hAnsi="Calibri" w:cs="Calibri"/>
          <w:b/>
          <w:bCs/>
          <w:highlight w:val="yellow"/>
          <w:lang w:val="en-US"/>
        </w:rPr>
        <w:t>dan produk jadi</w:t>
      </w:r>
      <w:r w:rsidRPr="00090C4D">
        <w:rPr>
          <w:rFonts w:ascii="Calibri" w:hAnsi="Calibri" w:cs="Calibri"/>
          <w:lang w:val="en-US"/>
        </w:rPr>
        <w:t>).</w:t>
      </w:r>
    </w:p>
    <w:p w14:paraId="4CCEFDFB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Lakukan stock opname bahan baku Psikotropika dan prekursor setiap akhir bulan.</w:t>
      </w:r>
    </w:p>
    <w:p w14:paraId="3BF2675E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Khusus untuk penimbangan sentral pelaksanaan stock opname bahan baku Psikotropika dan prekursor dilakukan setiap akhir bulan dan setiap selesai pemakaian bahan baku 1 No. Batch.</w:t>
      </w:r>
    </w:p>
    <w:p w14:paraId="5D744B2D" w14:textId="77777777" w:rsidR="00E36B9A" w:rsidRPr="00090C4D" w:rsidRDefault="00D97D0D">
      <w:pPr>
        <w:pStyle w:val="ListParagraph"/>
        <w:numPr>
          <w:ilvl w:val="1"/>
          <w:numId w:val="5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lang w:val="en-US"/>
        </w:rPr>
      </w:pPr>
      <w:r w:rsidRPr="00090C4D">
        <w:rPr>
          <w:rFonts w:ascii="Calibri" w:hAnsi="Calibri" w:cs="Calibri"/>
          <w:lang w:val="en-US"/>
        </w:rPr>
        <w:t xml:space="preserve">REKONSILIASI STOCK OPNAME </w:t>
      </w:r>
    </w:p>
    <w:p w14:paraId="5174E8DE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Untuk barang secara umum jika hasil stock opname ditemukan selisih jumlah, lakukan rekonsiliasi stock opname.</w:t>
      </w:r>
    </w:p>
    <w:p w14:paraId="0D167F98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Catat dalam Formulir Rekonsiliasi Stock Opname</w:t>
      </w:r>
      <w:r w:rsidRPr="00090C4D">
        <w:rPr>
          <w:rFonts w:ascii="Calibri" w:hAnsi="Calibri" w:cs="Calibri"/>
          <w:color w:val="FF0000"/>
          <w:lang w:val="en-US"/>
        </w:rPr>
        <w:t xml:space="preserve"> </w:t>
      </w:r>
      <w:r w:rsidRPr="00090C4D">
        <w:rPr>
          <w:rFonts w:ascii="Calibri" w:hAnsi="Calibri" w:cs="Calibri"/>
          <w:lang w:val="en-US"/>
        </w:rPr>
        <w:t>(</w:t>
      </w:r>
      <w:r w:rsidRPr="00090C4D">
        <w:rPr>
          <w:rFonts w:ascii="Calibri" w:hAnsi="Calibri" w:cs="Calibri"/>
        </w:rPr>
        <w:t>F-PWR-03-0</w:t>
      </w:r>
      <w:r w:rsidRPr="00090C4D">
        <w:rPr>
          <w:rFonts w:ascii="Calibri" w:hAnsi="Calibri" w:cs="Calibri"/>
          <w:lang w:val="en-US"/>
        </w:rPr>
        <w:t>10</w:t>
      </w:r>
      <w:r w:rsidRPr="00090C4D">
        <w:rPr>
          <w:rFonts w:ascii="Calibri" w:hAnsi="Calibri" w:cs="Calibri"/>
        </w:rPr>
        <w:t>-01</w:t>
      </w:r>
      <w:r w:rsidRPr="00090C4D">
        <w:rPr>
          <w:rFonts w:ascii="Calibri" w:hAnsi="Calibri" w:cs="Calibri"/>
          <w:lang w:val="en-US"/>
        </w:rPr>
        <w:t>).</w:t>
      </w:r>
    </w:p>
    <w:p w14:paraId="33298FC2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Khusus untuk penimbangan sentral jika hasil stock opname ditemukan selisih jumlah lakukan langkah-langkah berikut:</w:t>
      </w:r>
    </w:p>
    <w:p w14:paraId="5C7CDF64" w14:textId="77777777" w:rsidR="00E36B9A" w:rsidRPr="00090C4D" w:rsidRDefault="00D97D0D">
      <w:pPr>
        <w:pStyle w:val="ListParagraph"/>
        <w:numPr>
          <w:ilvl w:val="3"/>
          <w:numId w:val="5"/>
        </w:numPr>
        <w:spacing w:after="0" w:line="240" w:lineRule="auto"/>
        <w:ind w:left="1560" w:hanging="284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Bandingkan selisih stock opname bahan baku dengan table berikut:</w:t>
      </w:r>
    </w:p>
    <w:tbl>
      <w:tblPr>
        <w:tblStyle w:val="TableGrid"/>
        <w:tblW w:w="8476" w:type="dxa"/>
        <w:tblInd w:w="1555" w:type="dxa"/>
        <w:tblLook w:val="04A0" w:firstRow="1" w:lastRow="0" w:firstColumn="1" w:lastColumn="0" w:noHBand="0" w:noVBand="1"/>
      </w:tblPr>
      <w:tblGrid>
        <w:gridCol w:w="567"/>
        <w:gridCol w:w="4649"/>
        <w:gridCol w:w="3260"/>
      </w:tblGrid>
      <w:tr w:rsidR="00E36B9A" w:rsidRPr="00090C4D" w14:paraId="35A06750" w14:textId="77777777">
        <w:tc>
          <w:tcPr>
            <w:tcW w:w="567" w:type="dxa"/>
            <w:vAlign w:val="center"/>
          </w:tcPr>
          <w:p w14:paraId="3D92D7F8" w14:textId="77777777" w:rsidR="00E36B9A" w:rsidRPr="00090C4D" w:rsidRDefault="00D97D0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90C4D">
              <w:rPr>
                <w:rFonts w:ascii="Calibri" w:hAnsi="Calibri" w:cs="Calibri"/>
                <w:b/>
                <w:lang w:val="en-US"/>
              </w:rPr>
              <w:t>No</w:t>
            </w:r>
          </w:p>
        </w:tc>
        <w:tc>
          <w:tcPr>
            <w:tcW w:w="4649" w:type="dxa"/>
            <w:vAlign w:val="center"/>
          </w:tcPr>
          <w:p w14:paraId="45741A5D" w14:textId="77777777" w:rsidR="00E36B9A" w:rsidRPr="00090C4D" w:rsidRDefault="00D97D0D">
            <w:pPr>
              <w:pStyle w:val="ListParagraph"/>
              <w:spacing w:before="60"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90C4D">
              <w:rPr>
                <w:rFonts w:ascii="Calibri" w:hAnsi="Calibri" w:cs="Calibri"/>
                <w:b/>
                <w:lang w:val="en-US"/>
              </w:rPr>
              <w:t>Jenis Bahan Baku</w:t>
            </w:r>
          </w:p>
          <w:p w14:paraId="12243063" w14:textId="77777777" w:rsidR="00E36B9A" w:rsidRPr="00090C4D" w:rsidRDefault="00E36B9A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11610E33" w14:textId="77777777" w:rsidR="00E36B9A" w:rsidRPr="00090C4D" w:rsidRDefault="00D97D0D">
            <w:pPr>
              <w:pStyle w:val="ListParagraph"/>
              <w:spacing w:before="60"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90C4D">
              <w:rPr>
                <w:rFonts w:ascii="Calibri" w:hAnsi="Calibri" w:cs="Calibri"/>
                <w:b/>
                <w:lang w:val="en-US"/>
              </w:rPr>
              <w:t>Batas Kriteria Penerimaan</w:t>
            </w:r>
          </w:p>
          <w:p w14:paraId="536A71E6" w14:textId="77777777" w:rsidR="00E36B9A" w:rsidRPr="00090C4D" w:rsidRDefault="00E36B9A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i/>
                <w:lang w:val="en-US"/>
              </w:rPr>
            </w:pPr>
          </w:p>
        </w:tc>
      </w:tr>
      <w:tr w:rsidR="00E36B9A" w:rsidRPr="00090C4D" w14:paraId="7A201F23" w14:textId="77777777">
        <w:tc>
          <w:tcPr>
            <w:tcW w:w="567" w:type="dxa"/>
            <w:vAlign w:val="center"/>
          </w:tcPr>
          <w:p w14:paraId="65A82AF9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4649" w:type="dxa"/>
            <w:vAlign w:val="center"/>
          </w:tcPr>
          <w:p w14:paraId="7F857429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Bahan Baku Aktif</w:t>
            </w:r>
          </w:p>
        </w:tc>
        <w:tc>
          <w:tcPr>
            <w:tcW w:w="3260" w:type="dxa"/>
            <w:vAlign w:val="center"/>
          </w:tcPr>
          <w:p w14:paraId="3DC643B4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</w:rPr>
              <w:t>≤</w:t>
            </w:r>
            <w:r w:rsidRPr="00090C4D">
              <w:rPr>
                <w:rFonts w:ascii="Calibri" w:hAnsi="Calibri" w:cs="Calibri"/>
                <w:lang w:val="en-US"/>
              </w:rPr>
              <w:t xml:space="preserve"> 0.7%</w:t>
            </w:r>
          </w:p>
        </w:tc>
      </w:tr>
      <w:tr w:rsidR="00E36B9A" w:rsidRPr="00090C4D" w14:paraId="3A04D709" w14:textId="77777777">
        <w:tc>
          <w:tcPr>
            <w:tcW w:w="567" w:type="dxa"/>
            <w:vAlign w:val="center"/>
          </w:tcPr>
          <w:p w14:paraId="3D577E3F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4649" w:type="dxa"/>
            <w:vAlign w:val="center"/>
          </w:tcPr>
          <w:p w14:paraId="60930C87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Bahan Baku Pembantu</w:t>
            </w:r>
          </w:p>
        </w:tc>
        <w:tc>
          <w:tcPr>
            <w:tcW w:w="3260" w:type="dxa"/>
            <w:vAlign w:val="center"/>
          </w:tcPr>
          <w:p w14:paraId="0454887D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</w:rPr>
              <w:t>≤</w:t>
            </w:r>
            <w:r w:rsidRPr="00090C4D">
              <w:rPr>
                <w:rFonts w:ascii="Calibri" w:hAnsi="Calibri" w:cs="Calibri"/>
                <w:lang w:val="en-US"/>
              </w:rPr>
              <w:t xml:space="preserve"> 1.3%</w:t>
            </w:r>
          </w:p>
        </w:tc>
      </w:tr>
      <w:tr w:rsidR="00E36B9A" w:rsidRPr="00090C4D" w14:paraId="13DEC1C3" w14:textId="77777777">
        <w:trPr>
          <w:trHeight w:val="638"/>
        </w:trPr>
        <w:tc>
          <w:tcPr>
            <w:tcW w:w="567" w:type="dxa"/>
            <w:vAlign w:val="center"/>
          </w:tcPr>
          <w:p w14:paraId="66BA53E0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4649" w:type="dxa"/>
            <w:vAlign w:val="center"/>
          </w:tcPr>
          <w:p w14:paraId="1530AFE3" w14:textId="77777777" w:rsidR="00E36B9A" w:rsidRPr="00090C4D" w:rsidRDefault="00D97D0D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 xml:space="preserve">Bahan Baku Psikotropika dan Prekursor </w:t>
            </w:r>
          </w:p>
        </w:tc>
        <w:tc>
          <w:tcPr>
            <w:tcW w:w="3260" w:type="dxa"/>
            <w:vAlign w:val="center"/>
          </w:tcPr>
          <w:p w14:paraId="07D86671" w14:textId="77777777" w:rsidR="00E36B9A" w:rsidRPr="00090C4D" w:rsidRDefault="00D97D0D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-</w:t>
            </w:r>
          </w:p>
        </w:tc>
      </w:tr>
    </w:tbl>
    <w:p w14:paraId="63BC1EF8" w14:textId="77777777" w:rsidR="00E36B9A" w:rsidRPr="00090C4D" w:rsidRDefault="00D97D0D">
      <w:pPr>
        <w:pStyle w:val="ListParagraph"/>
        <w:numPr>
          <w:ilvl w:val="3"/>
          <w:numId w:val="5"/>
        </w:numPr>
        <w:spacing w:after="0" w:line="240" w:lineRule="auto"/>
        <w:ind w:left="1560" w:hanging="284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Jika selisih stock opname diatas batas kriteria penerimaan, tangani sesuai Prosedur Penyimpangan (PQS-03-003) kemudian lakukan rekonsiliasi stock opname.</w:t>
      </w:r>
    </w:p>
    <w:p w14:paraId="42FCF4B9" w14:textId="77777777" w:rsidR="00E36B9A" w:rsidRPr="00090C4D" w:rsidRDefault="00D97D0D">
      <w:pPr>
        <w:pStyle w:val="ListParagraph"/>
        <w:numPr>
          <w:ilvl w:val="3"/>
          <w:numId w:val="5"/>
        </w:numPr>
        <w:spacing w:after="0" w:line="240" w:lineRule="auto"/>
        <w:ind w:left="1560" w:hanging="284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Catat dalam formulir rekonsiliasi Stock Opname di Penimbangan Sentral (</w:t>
      </w:r>
      <w:r w:rsidRPr="00090C4D">
        <w:rPr>
          <w:rFonts w:ascii="Calibri" w:hAnsi="Calibri" w:cs="Calibri"/>
        </w:rPr>
        <w:t>F-PWR-03-0</w:t>
      </w:r>
      <w:r w:rsidRPr="00090C4D">
        <w:rPr>
          <w:rFonts w:ascii="Calibri" w:hAnsi="Calibri" w:cs="Calibri"/>
          <w:lang w:val="en-US"/>
        </w:rPr>
        <w:t>10</w:t>
      </w:r>
      <w:r w:rsidRPr="00090C4D">
        <w:rPr>
          <w:rFonts w:ascii="Calibri" w:hAnsi="Calibri" w:cs="Calibri"/>
        </w:rPr>
        <w:t>-03</w:t>
      </w:r>
      <w:r w:rsidRPr="00090C4D">
        <w:rPr>
          <w:rFonts w:ascii="Calibri" w:hAnsi="Calibri" w:cs="Calibri"/>
          <w:lang w:val="en-US"/>
        </w:rPr>
        <w:t>).</w:t>
      </w:r>
    </w:p>
    <w:p w14:paraId="7D4534DF" w14:textId="77777777" w:rsidR="00E36B9A" w:rsidRPr="00090C4D" w:rsidRDefault="00D97D0D">
      <w:pPr>
        <w:pStyle w:val="ListParagraph"/>
        <w:numPr>
          <w:ilvl w:val="3"/>
          <w:numId w:val="5"/>
        </w:numPr>
        <w:spacing w:after="0" w:line="240" w:lineRule="auto"/>
        <w:ind w:left="1560" w:hanging="284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Jika berdasarkan hasil investigasi dalam formulir rekonsiliasi stock opname tersebut terdapat bahan baku yang dicurigai terkontaminasi silang, lakukan langkah-langkah berikut:</w:t>
      </w:r>
    </w:p>
    <w:p w14:paraId="630A3CC8" w14:textId="77777777" w:rsidR="00E36B9A" w:rsidRPr="00090C4D" w:rsidRDefault="00D97D0D">
      <w:pPr>
        <w:pStyle w:val="ListParagraph"/>
        <w:numPr>
          <w:ilvl w:val="4"/>
          <w:numId w:val="5"/>
        </w:numPr>
        <w:spacing w:after="0" w:line="240" w:lineRule="auto"/>
        <w:ind w:left="1843" w:hanging="142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Pisahkan bahan baku tersebut dengan bahan baku yang lain;</w:t>
      </w:r>
    </w:p>
    <w:p w14:paraId="1ACAA28B" w14:textId="77777777" w:rsidR="00E36B9A" w:rsidRPr="00090C4D" w:rsidRDefault="00D97D0D">
      <w:pPr>
        <w:pStyle w:val="ListParagraph"/>
        <w:numPr>
          <w:ilvl w:val="4"/>
          <w:numId w:val="5"/>
        </w:numPr>
        <w:spacing w:after="0" w:line="240" w:lineRule="auto"/>
        <w:ind w:left="1843" w:hanging="142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Buat memo permohonan periksa ke Laboratorium untuk uji identifikasi;</w:t>
      </w:r>
    </w:p>
    <w:p w14:paraId="6ACA78D3" w14:textId="77777777" w:rsidR="00E36B9A" w:rsidRPr="00090C4D" w:rsidRDefault="00D97D0D">
      <w:pPr>
        <w:pStyle w:val="ListParagraph"/>
        <w:numPr>
          <w:ilvl w:val="4"/>
          <w:numId w:val="5"/>
        </w:numPr>
        <w:spacing w:after="0" w:line="240" w:lineRule="auto"/>
        <w:ind w:left="1843" w:hanging="142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Selanjutnya tangani bahan baku tersebut sesuai dengan prosedur penanganan Bahan Baku di Penimbangan Sentral (PWR-03-009).</w:t>
      </w:r>
    </w:p>
    <w:p w14:paraId="748A17AE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Buat berita acara koreksi stock (</w:t>
      </w:r>
      <w:r w:rsidRPr="00090C4D">
        <w:rPr>
          <w:rFonts w:ascii="Calibri" w:hAnsi="Calibri" w:cs="Calibri"/>
        </w:rPr>
        <w:t>F-PWR-03-0</w:t>
      </w:r>
      <w:r w:rsidRPr="00090C4D">
        <w:rPr>
          <w:rFonts w:ascii="Calibri" w:hAnsi="Calibri" w:cs="Calibri"/>
          <w:lang w:val="en-US"/>
        </w:rPr>
        <w:t>10</w:t>
      </w:r>
      <w:r w:rsidRPr="00090C4D">
        <w:rPr>
          <w:rFonts w:ascii="Calibri" w:hAnsi="Calibri" w:cs="Calibri"/>
        </w:rPr>
        <w:t>-02</w:t>
      </w:r>
      <w:r w:rsidRPr="00090C4D">
        <w:rPr>
          <w:rFonts w:ascii="Calibri" w:hAnsi="Calibri" w:cs="Calibri"/>
          <w:lang w:val="en-US"/>
        </w:rPr>
        <w:t>).</w:t>
      </w:r>
    </w:p>
    <w:p w14:paraId="70BB771A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lang w:val="en-US"/>
        </w:rPr>
        <w:t>Khusus untuk bahan baku Psikotropika dan Prekursor, lakukan investigasi selisih stock opname setiap kali ditemukan selisih stock opname.</w:t>
      </w:r>
    </w:p>
    <w:p w14:paraId="62D51B40" w14:textId="77777777" w:rsidR="00E36B9A" w:rsidRPr="00090C4D" w:rsidRDefault="00D97D0D">
      <w:pPr>
        <w:pStyle w:val="ListParagraph"/>
        <w:numPr>
          <w:ilvl w:val="1"/>
          <w:numId w:val="5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b/>
          <w:lang w:val="en-US"/>
        </w:rPr>
      </w:pPr>
      <w:r w:rsidRPr="00090C4D">
        <w:rPr>
          <w:rFonts w:ascii="Calibri" w:hAnsi="Calibri" w:cs="Calibri"/>
          <w:lang w:val="en-US"/>
        </w:rPr>
        <w:t xml:space="preserve">LAPORAN STOCK OPNAME </w:t>
      </w:r>
    </w:p>
    <w:p w14:paraId="24835B5D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Pastikan hasil stock opname dicatat pada kartu stock/PIW.</w:t>
      </w:r>
    </w:p>
    <w:p w14:paraId="5E54D4F3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Jika hasil stock opname ada selisih jumlah antara kartu stock dengan fisik barang, setelah dilakukan rekonsiliasi stock opname, buat Berita Acara Koreksi Stock (</w:t>
      </w:r>
      <w:r w:rsidRPr="00090C4D">
        <w:rPr>
          <w:rFonts w:ascii="Calibri" w:hAnsi="Calibri" w:cs="Calibri"/>
        </w:rPr>
        <w:t>F-PWR-03-0</w:t>
      </w:r>
      <w:r w:rsidRPr="00090C4D">
        <w:rPr>
          <w:rFonts w:ascii="Calibri" w:hAnsi="Calibri" w:cs="Calibri"/>
          <w:lang w:val="en-US"/>
        </w:rPr>
        <w:t>10</w:t>
      </w:r>
      <w:r w:rsidRPr="00090C4D">
        <w:rPr>
          <w:rFonts w:ascii="Calibri" w:hAnsi="Calibri" w:cs="Calibri"/>
        </w:rPr>
        <w:t>-02</w:t>
      </w:r>
      <w:r w:rsidRPr="00090C4D">
        <w:rPr>
          <w:rFonts w:ascii="Calibri" w:hAnsi="Calibri" w:cs="Calibri"/>
          <w:lang w:val="en-US"/>
        </w:rPr>
        <w:t>).</w:t>
      </w:r>
    </w:p>
    <w:p w14:paraId="777A6A21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Kirim berita acara koreksi stok ke bagian terkait sebagian berikut:</w:t>
      </w:r>
    </w:p>
    <w:p w14:paraId="2E467DDC" w14:textId="77777777" w:rsidR="00E36B9A" w:rsidRPr="00090C4D" w:rsidRDefault="00D97D0D">
      <w:pPr>
        <w:pStyle w:val="ListParagraph"/>
        <w:numPr>
          <w:ilvl w:val="3"/>
          <w:numId w:val="5"/>
        </w:numPr>
        <w:spacing w:after="60" w:line="240" w:lineRule="auto"/>
        <w:ind w:left="1560" w:hanging="284"/>
        <w:contextualSpacing w:val="0"/>
        <w:jc w:val="both"/>
        <w:rPr>
          <w:rFonts w:ascii="Calibri" w:hAnsi="Calibri" w:cs="Calibri"/>
          <w:i/>
          <w:lang w:val="en-US"/>
        </w:rPr>
      </w:pPr>
      <w:r w:rsidRPr="00090C4D">
        <w:rPr>
          <w:rFonts w:ascii="Calibri" w:hAnsi="Calibri" w:cs="Calibri"/>
          <w:lang w:val="en-US"/>
        </w:rPr>
        <w:t>1 Lembar untuk bagian Akuntansi</w:t>
      </w:r>
    </w:p>
    <w:p w14:paraId="61571CCA" w14:textId="77777777" w:rsidR="00E36B9A" w:rsidRPr="00090C4D" w:rsidRDefault="00D97D0D">
      <w:pPr>
        <w:pStyle w:val="ListParagraph"/>
        <w:numPr>
          <w:ilvl w:val="3"/>
          <w:numId w:val="5"/>
        </w:numPr>
        <w:spacing w:after="60" w:line="240" w:lineRule="auto"/>
        <w:ind w:left="1560" w:hanging="284"/>
        <w:contextualSpacing w:val="0"/>
        <w:jc w:val="both"/>
        <w:rPr>
          <w:rFonts w:ascii="Calibri" w:hAnsi="Calibri" w:cs="Calibri"/>
          <w:i/>
          <w:lang w:val="en-US"/>
        </w:rPr>
      </w:pPr>
      <w:r w:rsidRPr="00090C4D">
        <w:rPr>
          <w:rFonts w:ascii="Calibri" w:hAnsi="Calibri" w:cs="Calibri"/>
          <w:lang w:val="en-US"/>
        </w:rPr>
        <w:t xml:space="preserve">1 lembar untuk bagian PPIC </w:t>
      </w:r>
    </w:p>
    <w:p w14:paraId="65F8503D" w14:textId="77777777" w:rsidR="00E36B9A" w:rsidRPr="00090C4D" w:rsidRDefault="00D97D0D">
      <w:pPr>
        <w:pStyle w:val="ListParagraph"/>
        <w:numPr>
          <w:ilvl w:val="3"/>
          <w:numId w:val="5"/>
        </w:numPr>
        <w:spacing w:after="60" w:line="240" w:lineRule="auto"/>
        <w:ind w:left="1560" w:hanging="284"/>
        <w:contextualSpacing w:val="0"/>
        <w:jc w:val="both"/>
        <w:rPr>
          <w:rFonts w:ascii="Calibri" w:hAnsi="Calibri" w:cs="Calibri"/>
          <w:i/>
          <w:lang w:val="en-US"/>
        </w:rPr>
      </w:pPr>
      <w:r w:rsidRPr="00090C4D">
        <w:rPr>
          <w:rFonts w:ascii="Calibri" w:hAnsi="Calibri" w:cs="Calibri"/>
          <w:lang w:val="en-US"/>
        </w:rPr>
        <w:t xml:space="preserve">1 lembar untuk arsip </w:t>
      </w:r>
    </w:p>
    <w:p w14:paraId="022B32B8" w14:textId="77777777" w:rsidR="00E36B9A" w:rsidRPr="00090C4D" w:rsidRDefault="00D97D0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</w:pPr>
      <w:r w:rsidRPr="00090C4D">
        <w:rPr>
          <w:rFonts w:ascii="Calibri" w:hAnsi="Calibri" w:cs="Calibri"/>
          <w:lang w:val="en-US"/>
        </w:rPr>
        <w:t>Buat laporan hasil stock opname. Laporan Stock opname yang dilakukan setiap 6 bulan sekali dibuat oleh Ketua Tim Stock Opname.</w:t>
      </w:r>
    </w:p>
    <w:p w14:paraId="36DF5D15" w14:textId="247D45F7" w:rsidR="00090C4D" w:rsidRPr="00090C4D" w:rsidRDefault="00D97D0D" w:rsidP="00090C4D">
      <w:pPr>
        <w:pStyle w:val="ListParagraph"/>
        <w:numPr>
          <w:ilvl w:val="2"/>
          <w:numId w:val="5"/>
        </w:numPr>
        <w:spacing w:after="0" w:line="240" w:lineRule="auto"/>
        <w:ind w:left="1276" w:hanging="283"/>
        <w:contextualSpacing w:val="0"/>
        <w:jc w:val="both"/>
        <w:rPr>
          <w:rFonts w:ascii="Calibri" w:hAnsi="Calibri" w:cs="Calibri"/>
          <w:lang w:val="en-US"/>
        </w:rPr>
        <w:sectPr w:rsidR="00090C4D" w:rsidRPr="00090C4D" w:rsidSect="00090C4D">
          <w:footerReference w:type="default" r:id="rId13"/>
          <w:pgSz w:w="11906" w:h="16838"/>
          <w:pgMar w:top="851" w:right="930" w:bottom="993" w:left="993" w:header="567" w:footer="0" w:gutter="0"/>
          <w:cols w:space="708"/>
          <w:docGrid w:linePitch="360"/>
        </w:sectPr>
      </w:pPr>
      <w:r w:rsidRPr="00090C4D">
        <w:rPr>
          <w:rFonts w:ascii="Calibri" w:hAnsi="Calibri" w:cs="Calibri"/>
          <w:lang w:val="en-US"/>
        </w:rPr>
        <w:t xml:space="preserve">Hasil stock opname bahan baku Psikotropika dan Prekursor dilaporkan ke Badan POM setiap Bulan. Laporan stock opname dibuat oleh </w:t>
      </w:r>
      <w:r w:rsidRPr="00090C4D">
        <w:rPr>
          <w:rFonts w:ascii="Calibri" w:hAnsi="Calibri" w:cs="Calibri"/>
          <w:i/>
          <w:iCs/>
          <w:lang w:val="en-US"/>
        </w:rPr>
        <w:t>Supervisor Production Control</w:t>
      </w:r>
      <w:r w:rsidRPr="00090C4D">
        <w:rPr>
          <w:rFonts w:ascii="Calibri" w:hAnsi="Calibri" w:cs="Calibri"/>
          <w:lang w:val="en-US"/>
        </w:rPr>
        <w:t>.</w:t>
      </w:r>
    </w:p>
    <w:p w14:paraId="240BFB0C" w14:textId="2114C9CF" w:rsidR="00E36B9A" w:rsidRPr="00090C4D" w:rsidRDefault="00D97D0D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Daftar Lampiran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207"/>
        <w:gridCol w:w="3914"/>
        <w:gridCol w:w="2182"/>
      </w:tblGrid>
      <w:tr w:rsidR="00E36B9A" w:rsidRPr="00090C4D" w14:paraId="40D842FE" w14:textId="77777777">
        <w:tc>
          <w:tcPr>
            <w:tcW w:w="1336" w:type="dxa"/>
            <w:shd w:val="clear" w:color="auto" w:fill="BFBFBF"/>
            <w:vAlign w:val="center"/>
          </w:tcPr>
          <w:p w14:paraId="0460729F" w14:textId="7852337F" w:rsidR="00E36B9A" w:rsidRPr="00090C4D" w:rsidRDefault="00D97D0D" w:rsidP="00090C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07" w:type="dxa"/>
            <w:shd w:val="clear" w:color="auto" w:fill="BFBFBF"/>
            <w:vAlign w:val="center"/>
          </w:tcPr>
          <w:p w14:paraId="13EF925B" w14:textId="6B37D8B2" w:rsidR="00E36B9A" w:rsidRPr="00090C4D" w:rsidRDefault="00D97D0D" w:rsidP="00090C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914" w:type="dxa"/>
            <w:shd w:val="clear" w:color="auto" w:fill="BFBFBF"/>
            <w:vAlign w:val="center"/>
          </w:tcPr>
          <w:p w14:paraId="4FA81876" w14:textId="6C145A1E" w:rsidR="00E36B9A" w:rsidRPr="00090C4D" w:rsidRDefault="00D97D0D" w:rsidP="00090C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82" w:type="dxa"/>
            <w:shd w:val="clear" w:color="auto" w:fill="BFBFBF"/>
            <w:vAlign w:val="center"/>
          </w:tcPr>
          <w:p w14:paraId="0C80B624" w14:textId="0DF54F56" w:rsidR="00E36B9A" w:rsidRPr="00090C4D" w:rsidRDefault="00D97D0D" w:rsidP="00090C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582530" w:rsidRPr="00090C4D" w14:paraId="426A20EF" w14:textId="77777777" w:rsidTr="00582530">
        <w:trPr>
          <w:trHeight w:val="628"/>
        </w:trPr>
        <w:tc>
          <w:tcPr>
            <w:tcW w:w="1336" w:type="dxa"/>
            <w:shd w:val="clear" w:color="auto" w:fill="auto"/>
            <w:vAlign w:val="center"/>
          </w:tcPr>
          <w:p w14:paraId="438EE1CA" w14:textId="77777777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5B78E237" w14:textId="77777777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</w:rPr>
              <w:t>F-PWR-03-0</w:t>
            </w:r>
            <w:r w:rsidRPr="00090C4D">
              <w:rPr>
                <w:rFonts w:ascii="Calibri" w:hAnsi="Calibri" w:cs="Calibri"/>
                <w:lang w:val="en-US"/>
              </w:rPr>
              <w:t>10</w:t>
            </w:r>
            <w:r w:rsidRPr="00090C4D">
              <w:rPr>
                <w:rFonts w:ascii="Calibri" w:hAnsi="Calibri" w:cs="Calibri"/>
              </w:rPr>
              <w:t>-01/0</w:t>
            </w:r>
            <w:r w:rsidRPr="00090C4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914" w:type="dxa"/>
            <w:shd w:val="clear" w:color="auto" w:fill="auto"/>
            <w:vAlign w:val="center"/>
          </w:tcPr>
          <w:p w14:paraId="478B3E08" w14:textId="77777777" w:rsidR="00582530" w:rsidRPr="00090C4D" w:rsidRDefault="00582530" w:rsidP="00582530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Formulir Rekonsiliasi Stock Opname</w:t>
            </w:r>
          </w:p>
        </w:tc>
        <w:tc>
          <w:tcPr>
            <w:tcW w:w="2182" w:type="dxa"/>
            <w:shd w:val="clear" w:color="auto" w:fill="auto"/>
            <w:vAlign w:val="center"/>
          </w:tcPr>
          <w:p w14:paraId="43D7A1E2" w14:textId="4769419F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lang w:val="zh-CN"/>
              </w:rPr>
            </w:pPr>
            <w:r w:rsidRPr="00712055">
              <w:rPr>
                <w:rFonts w:ascii="Calibri" w:hAnsi="Calibri" w:cs="Calibri"/>
              </w:rPr>
              <w:t>13 MAY 2022</w:t>
            </w:r>
          </w:p>
        </w:tc>
      </w:tr>
      <w:tr w:rsidR="00582530" w:rsidRPr="00090C4D" w14:paraId="5F42FFE1" w14:textId="77777777" w:rsidTr="00582530">
        <w:trPr>
          <w:trHeight w:val="695"/>
        </w:trPr>
        <w:tc>
          <w:tcPr>
            <w:tcW w:w="1336" w:type="dxa"/>
            <w:shd w:val="clear" w:color="auto" w:fill="auto"/>
            <w:vAlign w:val="center"/>
          </w:tcPr>
          <w:p w14:paraId="7C7E55C0" w14:textId="77777777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2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15AC9A4B" w14:textId="77777777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90C4D">
              <w:rPr>
                <w:rFonts w:ascii="Calibri" w:hAnsi="Calibri" w:cs="Calibri"/>
              </w:rPr>
              <w:t>F-PWR-03-0</w:t>
            </w:r>
            <w:r w:rsidRPr="00090C4D">
              <w:rPr>
                <w:rFonts w:ascii="Calibri" w:hAnsi="Calibri" w:cs="Calibri"/>
                <w:lang w:val="en-US"/>
              </w:rPr>
              <w:t>10</w:t>
            </w:r>
            <w:r w:rsidRPr="00090C4D">
              <w:rPr>
                <w:rFonts w:ascii="Calibri" w:hAnsi="Calibri" w:cs="Calibri"/>
              </w:rPr>
              <w:t>-02/0</w:t>
            </w:r>
            <w:r w:rsidRPr="00090C4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914" w:type="dxa"/>
            <w:shd w:val="clear" w:color="auto" w:fill="auto"/>
            <w:vAlign w:val="center"/>
          </w:tcPr>
          <w:p w14:paraId="19A7E652" w14:textId="77777777" w:rsidR="00582530" w:rsidRPr="00090C4D" w:rsidRDefault="00582530" w:rsidP="00582530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Berita Acara Koreksi Stock</w:t>
            </w:r>
          </w:p>
        </w:tc>
        <w:tc>
          <w:tcPr>
            <w:tcW w:w="2182" w:type="dxa"/>
            <w:shd w:val="clear" w:color="auto" w:fill="auto"/>
            <w:vAlign w:val="center"/>
          </w:tcPr>
          <w:p w14:paraId="593B9EAC" w14:textId="2C075BD6" w:rsidR="00582530" w:rsidRPr="00090C4D" w:rsidRDefault="00582530" w:rsidP="00582530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712055">
              <w:rPr>
                <w:rFonts w:ascii="Calibri" w:hAnsi="Calibri" w:cs="Calibri"/>
              </w:rPr>
              <w:t>13 MAY 2022</w:t>
            </w:r>
          </w:p>
        </w:tc>
      </w:tr>
      <w:tr w:rsidR="00582530" w:rsidRPr="00090C4D" w14:paraId="541D49E4" w14:textId="77777777" w:rsidTr="00582530">
        <w:trPr>
          <w:trHeight w:val="975"/>
        </w:trPr>
        <w:tc>
          <w:tcPr>
            <w:tcW w:w="1336" w:type="dxa"/>
            <w:shd w:val="clear" w:color="auto" w:fill="auto"/>
            <w:vAlign w:val="center"/>
          </w:tcPr>
          <w:p w14:paraId="285F3AF3" w14:textId="77777777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3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68653871" w14:textId="77777777" w:rsidR="00582530" w:rsidRPr="00090C4D" w:rsidRDefault="00582530" w:rsidP="00582530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90C4D">
              <w:rPr>
                <w:rFonts w:ascii="Calibri" w:hAnsi="Calibri" w:cs="Calibri"/>
              </w:rPr>
              <w:t>F-PWR-03-0</w:t>
            </w:r>
            <w:r w:rsidRPr="00090C4D">
              <w:rPr>
                <w:rFonts w:ascii="Calibri" w:hAnsi="Calibri" w:cs="Calibri"/>
                <w:lang w:val="en-US"/>
              </w:rPr>
              <w:t>10</w:t>
            </w:r>
            <w:r w:rsidRPr="00090C4D">
              <w:rPr>
                <w:rFonts w:ascii="Calibri" w:hAnsi="Calibri" w:cs="Calibri"/>
              </w:rPr>
              <w:t>-03/0</w:t>
            </w:r>
            <w:r w:rsidRPr="00090C4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914" w:type="dxa"/>
            <w:shd w:val="clear" w:color="auto" w:fill="auto"/>
            <w:vAlign w:val="center"/>
          </w:tcPr>
          <w:p w14:paraId="0E3341C9" w14:textId="77777777" w:rsidR="00582530" w:rsidRPr="00090C4D" w:rsidRDefault="00582530" w:rsidP="00582530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Formulir Rekonsiliasi Stock Opname Di Penimbangan Sentral</w:t>
            </w:r>
          </w:p>
        </w:tc>
        <w:tc>
          <w:tcPr>
            <w:tcW w:w="2182" w:type="dxa"/>
            <w:shd w:val="clear" w:color="auto" w:fill="auto"/>
            <w:vAlign w:val="center"/>
          </w:tcPr>
          <w:p w14:paraId="5F6F83B9" w14:textId="315AE9E0" w:rsidR="00582530" w:rsidRPr="00090C4D" w:rsidRDefault="00582530" w:rsidP="00582530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712055">
              <w:rPr>
                <w:rFonts w:ascii="Calibri" w:hAnsi="Calibri" w:cs="Calibri"/>
              </w:rPr>
              <w:t>13 MAY 2022</w:t>
            </w:r>
          </w:p>
        </w:tc>
      </w:tr>
    </w:tbl>
    <w:p w14:paraId="02A88912" w14:textId="77777777" w:rsidR="00E36B9A" w:rsidRPr="00090C4D" w:rsidRDefault="00E36B9A">
      <w:pPr>
        <w:pStyle w:val="ListParagraph"/>
        <w:spacing w:after="60" w:line="240" w:lineRule="auto"/>
        <w:ind w:left="567"/>
        <w:contextualSpacing w:val="0"/>
        <w:rPr>
          <w:rFonts w:ascii="Calibri" w:hAnsi="Calibri" w:cs="Calibri"/>
          <w:b/>
          <w:sz w:val="10"/>
          <w:szCs w:val="10"/>
        </w:rPr>
      </w:pPr>
    </w:p>
    <w:p w14:paraId="169F37D5" w14:textId="77777777" w:rsidR="00E36B9A" w:rsidRPr="00090C4D" w:rsidRDefault="00D97D0D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Sejarah Revisi dan Review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12"/>
        <w:gridCol w:w="2424"/>
        <w:gridCol w:w="2410"/>
      </w:tblGrid>
      <w:tr w:rsidR="00E36B9A" w:rsidRPr="00090C4D" w14:paraId="09DCB129" w14:textId="77777777">
        <w:tc>
          <w:tcPr>
            <w:tcW w:w="1701" w:type="dxa"/>
            <w:shd w:val="clear" w:color="auto" w:fill="BFBFBF"/>
            <w:vAlign w:val="center"/>
          </w:tcPr>
          <w:p w14:paraId="70941951" w14:textId="425B015E" w:rsidR="00E36B9A" w:rsidRPr="00090C4D" w:rsidRDefault="00D97D0D" w:rsidP="00090C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0F8C172" w14:textId="7CEB28F7" w:rsidR="00E36B9A" w:rsidRPr="00090C4D" w:rsidRDefault="00D97D0D" w:rsidP="00090C4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12" w:type="dxa"/>
            <w:shd w:val="clear" w:color="auto" w:fill="BFBFBF"/>
            <w:vAlign w:val="center"/>
          </w:tcPr>
          <w:p w14:paraId="58B9B64B" w14:textId="711ACB9A" w:rsidR="00E36B9A" w:rsidRPr="00090C4D" w:rsidRDefault="00D97D0D" w:rsidP="00090C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24" w:type="dxa"/>
            <w:shd w:val="clear" w:color="auto" w:fill="BFBFBF"/>
            <w:vAlign w:val="center"/>
          </w:tcPr>
          <w:p w14:paraId="17178B45" w14:textId="5AE36396" w:rsidR="00E36B9A" w:rsidRPr="00090C4D" w:rsidRDefault="00D97D0D" w:rsidP="00090C4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55F7373" w14:textId="4F8267FD" w:rsidR="00E36B9A" w:rsidRPr="00090C4D" w:rsidRDefault="00D97D0D" w:rsidP="00090C4D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Alasan</w:t>
            </w:r>
          </w:p>
        </w:tc>
      </w:tr>
      <w:tr w:rsidR="00E36B9A" w:rsidRPr="00090C4D" w14:paraId="688C6889" w14:textId="77777777" w:rsidTr="00582530">
        <w:trPr>
          <w:trHeight w:val="681"/>
        </w:trPr>
        <w:tc>
          <w:tcPr>
            <w:tcW w:w="1701" w:type="dxa"/>
            <w:shd w:val="clear" w:color="auto" w:fill="auto"/>
            <w:vAlign w:val="center"/>
          </w:tcPr>
          <w:p w14:paraId="72853614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PWR-03-010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788257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00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592D4528" w14:textId="51D23A8B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17 J</w:t>
            </w:r>
            <w:r w:rsidR="00582530">
              <w:rPr>
                <w:rFonts w:ascii="Calibri" w:hAnsi="Calibri" w:cs="Calibri"/>
                <w:lang w:val="en-US"/>
              </w:rPr>
              <w:t>UL</w:t>
            </w:r>
            <w:r w:rsidRPr="00090C4D">
              <w:rPr>
                <w:rFonts w:ascii="Calibri" w:hAnsi="Calibri" w:cs="Calibri"/>
                <w:lang w:val="zh-CN"/>
              </w:rPr>
              <w:t xml:space="preserve"> 2019</w:t>
            </w:r>
          </w:p>
        </w:tc>
        <w:tc>
          <w:tcPr>
            <w:tcW w:w="2424" w:type="dxa"/>
            <w:shd w:val="clear" w:color="auto" w:fill="auto"/>
            <w:vAlign w:val="center"/>
          </w:tcPr>
          <w:p w14:paraId="38C2EB9E" w14:textId="77777777" w:rsidR="00E36B9A" w:rsidRPr="00090C4D" w:rsidRDefault="00D97D0D">
            <w:pPr>
              <w:spacing w:after="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-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4A542F" w14:textId="141994FB" w:rsidR="00E36B9A" w:rsidRPr="00090C4D" w:rsidRDefault="00D97D0D" w:rsidP="00090C4D">
            <w:pPr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zh-CN"/>
              </w:rPr>
              <w:t>Dokumen baru</w:t>
            </w:r>
          </w:p>
        </w:tc>
      </w:tr>
      <w:tr w:rsidR="00E36B9A" w:rsidRPr="00090C4D" w14:paraId="08F76612" w14:textId="77777777" w:rsidTr="00582530">
        <w:trPr>
          <w:trHeight w:val="544"/>
        </w:trPr>
        <w:tc>
          <w:tcPr>
            <w:tcW w:w="1701" w:type="dxa"/>
            <w:shd w:val="clear" w:color="auto" w:fill="auto"/>
            <w:vAlign w:val="center"/>
          </w:tcPr>
          <w:p w14:paraId="6D934B53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PWR-03-010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BD9D26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01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73428727" w14:textId="2E9547FE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20 D</w:t>
            </w:r>
            <w:r w:rsidR="00582530">
              <w:rPr>
                <w:rFonts w:ascii="Calibri" w:hAnsi="Calibri" w:cs="Calibri"/>
                <w:lang w:val="en-US"/>
              </w:rPr>
              <w:t>EC</w:t>
            </w:r>
            <w:r w:rsidRPr="00090C4D">
              <w:rPr>
                <w:rFonts w:ascii="Calibri" w:hAnsi="Calibri" w:cs="Calibri"/>
                <w:lang w:val="zh-CN"/>
              </w:rPr>
              <w:t xml:space="preserve"> 2019</w:t>
            </w:r>
          </w:p>
        </w:tc>
        <w:tc>
          <w:tcPr>
            <w:tcW w:w="2424" w:type="dxa"/>
            <w:shd w:val="clear" w:color="auto" w:fill="auto"/>
          </w:tcPr>
          <w:p w14:paraId="5A47E6E4" w14:textId="77777777" w:rsidR="00E36B9A" w:rsidRPr="00090C4D" w:rsidRDefault="00D97D0D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Penambahan lampiran ke 4</w:t>
            </w:r>
          </w:p>
        </w:tc>
        <w:tc>
          <w:tcPr>
            <w:tcW w:w="2410" w:type="dxa"/>
            <w:shd w:val="clear" w:color="auto" w:fill="auto"/>
          </w:tcPr>
          <w:p w14:paraId="13719F42" w14:textId="77777777" w:rsidR="00E36B9A" w:rsidRPr="00090C4D" w:rsidRDefault="00D97D0D">
            <w:pPr>
              <w:spacing w:after="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Menyesuaikan kondisi dilapangan</w:t>
            </w:r>
          </w:p>
        </w:tc>
      </w:tr>
      <w:tr w:rsidR="00E36B9A" w:rsidRPr="00090C4D" w14:paraId="6A13146F" w14:textId="77777777" w:rsidTr="00582530">
        <w:trPr>
          <w:trHeight w:val="835"/>
        </w:trPr>
        <w:tc>
          <w:tcPr>
            <w:tcW w:w="1701" w:type="dxa"/>
            <w:shd w:val="clear" w:color="auto" w:fill="auto"/>
            <w:vAlign w:val="center"/>
          </w:tcPr>
          <w:p w14:paraId="161371C5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PWR-03-010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3005302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02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E7D2F4C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01 JUN 2020</w:t>
            </w:r>
          </w:p>
        </w:tc>
        <w:tc>
          <w:tcPr>
            <w:tcW w:w="2424" w:type="dxa"/>
            <w:shd w:val="clear" w:color="auto" w:fill="auto"/>
          </w:tcPr>
          <w:p w14:paraId="638C3999" w14:textId="77777777" w:rsidR="00E36B9A" w:rsidRPr="00090C4D" w:rsidRDefault="00D97D0D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Perubahan format lampiran 4 dan penambahan lampiran</w:t>
            </w:r>
          </w:p>
          <w:p w14:paraId="158A7BE6" w14:textId="77777777" w:rsidR="00E36B9A" w:rsidRPr="00090C4D" w:rsidRDefault="00E36B9A">
            <w:pPr>
              <w:pStyle w:val="ListParagraph"/>
              <w:spacing w:after="0" w:line="240" w:lineRule="auto"/>
              <w:ind w:left="0"/>
              <w:contextualSpacing w:val="0"/>
              <w:rPr>
                <w:rFonts w:ascii="Calibri" w:hAnsi="Calibri" w:cs="Calibri"/>
                <w:lang w:val="zh-CN"/>
              </w:rPr>
            </w:pPr>
          </w:p>
        </w:tc>
        <w:tc>
          <w:tcPr>
            <w:tcW w:w="2410" w:type="dxa"/>
            <w:shd w:val="clear" w:color="auto" w:fill="auto"/>
          </w:tcPr>
          <w:p w14:paraId="7CBFEDCF" w14:textId="77777777" w:rsidR="00E36B9A" w:rsidRPr="00090C4D" w:rsidRDefault="00D97D0D">
            <w:pPr>
              <w:spacing w:after="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Perubaan dilakukan berdasarkan kondisi dilapangan</w:t>
            </w:r>
          </w:p>
        </w:tc>
      </w:tr>
      <w:tr w:rsidR="00E36B9A" w:rsidRPr="00090C4D" w14:paraId="4F2F47C0" w14:textId="77777777" w:rsidTr="00582530">
        <w:trPr>
          <w:trHeight w:val="1459"/>
        </w:trPr>
        <w:tc>
          <w:tcPr>
            <w:tcW w:w="1701" w:type="dxa"/>
            <w:shd w:val="clear" w:color="auto" w:fill="auto"/>
            <w:vAlign w:val="center"/>
          </w:tcPr>
          <w:p w14:paraId="7903D870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PWR-03-010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933308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03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61197493" w14:textId="00F65C51" w:rsidR="00E36B9A" w:rsidRPr="00090C4D" w:rsidRDefault="00582530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582530">
              <w:rPr>
                <w:rFonts w:ascii="Calibri" w:hAnsi="Calibri" w:cs="Calibri"/>
              </w:rPr>
              <w:t>13</w:t>
            </w:r>
            <w:r>
              <w:rPr>
                <w:rFonts w:ascii="Calibri" w:hAnsi="Calibri" w:cs="Calibri"/>
              </w:rPr>
              <w:t xml:space="preserve"> MAY 20</w:t>
            </w:r>
            <w:r w:rsidRPr="00582530">
              <w:rPr>
                <w:rFonts w:ascii="Calibri" w:hAnsi="Calibri" w:cs="Calibri"/>
              </w:rPr>
              <w:t>22</w:t>
            </w:r>
          </w:p>
        </w:tc>
        <w:tc>
          <w:tcPr>
            <w:tcW w:w="2424" w:type="dxa"/>
            <w:shd w:val="clear" w:color="auto" w:fill="auto"/>
          </w:tcPr>
          <w:p w14:paraId="289A0DDC" w14:textId="77777777" w:rsidR="00E36B9A" w:rsidRPr="00090C4D" w:rsidRDefault="00D97D0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26" w:hanging="226"/>
              <w:contextualSpacing w:val="0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Perubahan prosedur dari non bilingual menjadi bilingual</w:t>
            </w:r>
          </w:p>
          <w:p w14:paraId="158501FC" w14:textId="431E88AA" w:rsidR="00E36B9A" w:rsidRPr="00582530" w:rsidRDefault="00D97D0D" w:rsidP="0058253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26" w:hanging="226"/>
              <w:contextualSpacing w:val="0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 xml:space="preserve">Menghilangkan lampiran F-PWR-03-010-04&amp;05 </w:t>
            </w:r>
          </w:p>
        </w:tc>
        <w:tc>
          <w:tcPr>
            <w:tcW w:w="2410" w:type="dxa"/>
            <w:shd w:val="clear" w:color="auto" w:fill="auto"/>
          </w:tcPr>
          <w:p w14:paraId="2AA9CD21" w14:textId="77777777" w:rsidR="00E36B9A" w:rsidRPr="00090C4D" w:rsidRDefault="00D97D0D">
            <w:pPr>
              <w:spacing w:after="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Menyesuaikan kondisi dilapangan</w:t>
            </w:r>
          </w:p>
        </w:tc>
      </w:tr>
      <w:tr w:rsidR="00E36B9A" w:rsidRPr="00090C4D" w14:paraId="734B9045" w14:textId="77777777" w:rsidTr="00582530">
        <w:trPr>
          <w:trHeight w:val="2106"/>
        </w:trPr>
        <w:tc>
          <w:tcPr>
            <w:tcW w:w="1701" w:type="dxa"/>
            <w:shd w:val="clear" w:color="auto" w:fill="auto"/>
            <w:vAlign w:val="center"/>
          </w:tcPr>
          <w:p w14:paraId="63E065A4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PWR-03-010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2A83D10" w14:textId="77777777" w:rsidR="00E36B9A" w:rsidRPr="00090C4D" w:rsidRDefault="00D97D0D" w:rsidP="00582530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zh-CN"/>
              </w:rPr>
              <w:t>0</w:t>
            </w:r>
            <w:r w:rsidRPr="00090C4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12" w:type="dxa"/>
            <w:shd w:val="clear" w:color="auto" w:fill="auto"/>
          </w:tcPr>
          <w:p w14:paraId="7B3B6BA5" w14:textId="77777777" w:rsidR="00E36B9A" w:rsidRPr="00090C4D" w:rsidRDefault="00E36B9A">
            <w:pPr>
              <w:spacing w:after="60" w:line="240" w:lineRule="auto"/>
              <w:jc w:val="center"/>
              <w:rPr>
                <w:rFonts w:ascii="Calibri" w:hAnsi="Calibri" w:cs="Calibri"/>
                <w:lang w:val="zh-CN"/>
              </w:rPr>
            </w:pPr>
          </w:p>
        </w:tc>
        <w:tc>
          <w:tcPr>
            <w:tcW w:w="2424" w:type="dxa"/>
            <w:shd w:val="clear" w:color="auto" w:fill="auto"/>
          </w:tcPr>
          <w:p w14:paraId="319D9B2B" w14:textId="77777777" w:rsidR="00E36B9A" w:rsidRPr="00090C4D" w:rsidRDefault="00D97D0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26" w:hanging="226"/>
              <w:contextualSpacing w:val="0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 xml:space="preserve">Perubahan prosedur dari bilingual menjadi </w:t>
            </w:r>
            <w:r w:rsidRPr="00090C4D">
              <w:rPr>
                <w:rFonts w:ascii="Calibri" w:hAnsi="Calibri" w:cs="Calibri"/>
                <w:lang w:val="en-US"/>
              </w:rPr>
              <w:t xml:space="preserve">non </w:t>
            </w:r>
            <w:r w:rsidRPr="00090C4D">
              <w:rPr>
                <w:rFonts w:ascii="Calibri" w:hAnsi="Calibri" w:cs="Calibri"/>
                <w:lang w:val="zh-CN"/>
              </w:rPr>
              <w:t>bilingual</w:t>
            </w:r>
          </w:p>
          <w:p w14:paraId="41B006B7" w14:textId="33C1E139" w:rsidR="00E36B9A" w:rsidRPr="00582530" w:rsidRDefault="00D97D0D" w:rsidP="0058253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26" w:hanging="226"/>
              <w:contextualSpacing w:val="0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en-US"/>
              </w:rPr>
              <w:t>Menambah ruang lingkup menjadi bahan baku, bahan kemas dan produk jadi</w:t>
            </w:r>
            <w:r w:rsidRPr="00090C4D">
              <w:rPr>
                <w:rFonts w:ascii="Calibri" w:hAnsi="Calibri" w:cs="Calibri"/>
                <w:lang w:val="zh-CN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18FE6A95" w14:textId="77777777" w:rsidR="00E36B9A" w:rsidRPr="00090C4D" w:rsidRDefault="00D97D0D">
            <w:pPr>
              <w:spacing w:after="0" w:line="240" w:lineRule="auto"/>
              <w:jc w:val="center"/>
              <w:rPr>
                <w:rFonts w:ascii="Calibri" w:hAnsi="Calibri" w:cs="Calibri"/>
                <w:lang w:val="zh-CN"/>
              </w:rPr>
            </w:pPr>
            <w:r w:rsidRPr="00090C4D">
              <w:rPr>
                <w:rFonts w:ascii="Calibri" w:hAnsi="Calibri" w:cs="Calibri"/>
                <w:lang w:val="zh-CN"/>
              </w:rPr>
              <w:t>Menyesuaikan kondisi dilapangan</w:t>
            </w:r>
          </w:p>
        </w:tc>
      </w:tr>
    </w:tbl>
    <w:p w14:paraId="6E73C58B" w14:textId="77777777" w:rsidR="00E36B9A" w:rsidRPr="00090C4D" w:rsidRDefault="00E36B9A">
      <w:pPr>
        <w:pStyle w:val="ListParagraph"/>
        <w:spacing w:after="60" w:line="240" w:lineRule="auto"/>
        <w:ind w:left="567"/>
        <w:contextualSpacing w:val="0"/>
        <w:rPr>
          <w:rFonts w:ascii="Calibri" w:hAnsi="Calibri" w:cs="Calibri"/>
          <w:b/>
          <w:sz w:val="10"/>
          <w:szCs w:val="10"/>
        </w:rPr>
      </w:pPr>
    </w:p>
    <w:p w14:paraId="6A6E4CF8" w14:textId="77777777" w:rsidR="00E36B9A" w:rsidRPr="00090C4D" w:rsidRDefault="00D97D0D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Dokumen Terkait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6804"/>
      </w:tblGrid>
      <w:tr w:rsidR="00E36B9A" w:rsidRPr="00090C4D" w14:paraId="3DB827F7" w14:textId="77777777">
        <w:trPr>
          <w:trHeight w:val="320"/>
        </w:trPr>
        <w:tc>
          <w:tcPr>
            <w:tcW w:w="2948" w:type="dxa"/>
            <w:shd w:val="clear" w:color="auto" w:fill="BFBFBF"/>
            <w:vAlign w:val="center"/>
          </w:tcPr>
          <w:p w14:paraId="248BC074" w14:textId="77777777" w:rsidR="00E36B9A" w:rsidRPr="00090C4D" w:rsidRDefault="00D97D0D">
            <w:pPr>
              <w:pStyle w:val="ListParagraph"/>
              <w:spacing w:after="0" w:line="240" w:lineRule="auto"/>
              <w:ind w:left="6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Kode Dokumen</w:t>
            </w:r>
          </w:p>
          <w:p w14:paraId="2062ED5F" w14:textId="77777777" w:rsidR="00E36B9A" w:rsidRPr="00090C4D" w:rsidRDefault="00E36B9A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804" w:type="dxa"/>
            <w:shd w:val="clear" w:color="auto" w:fill="BFBFBF"/>
            <w:vAlign w:val="center"/>
          </w:tcPr>
          <w:p w14:paraId="0E391714" w14:textId="77777777" w:rsidR="00E36B9A" w:rsidRPr="00090C4D" w:rsidRDefault="00D97D0D">
            <w:pPr>
              <w:spacing w:after="0" w:line="240" w:lineRule="auto"/>
              <w:ind w:left="6"/>
              <w:jc w:val="center"/>
              <w:rPr>
                <w:rFonts w:ascii="Calibri" w:hAnsi="Calibri" w:cs="Calibri"/>
                <w:b/>
              </w:rPr>
            </w:pPr>
            <w:r w:rsidRPr="00090C4D">
              <w:rPr>
                <w:rFonts w:ascii="Calibri" w:hAnsi="Calibri" w:cs="Calibri"/>
                <w:b/>
              </w:rPr>
              <w:t>Nama Dokumen</w:t>
            </w:r>
          </w:p>
          <w:p w14:paraId="3F370B45" w14:textId="77777777" w:rsidR="00E36B9A" w:rsidRPr="00090C4D" w:rsidRDefault="00E36B9A">
            <w:pPr>
              <w:spacing w:after="0" w:line="240" w:lineRule="auto"/>
              <w:jc w:val="both"/>
              <w:rPr>
                <w:rFonts w:ascii="Calibri" w:hAnsi="Calibri" w:cs="Calibri"/>
                <w:b/>
                <w:i/>
              </w:rPr>
            </w:pPr>
          </w:p>
        </w:tc>
      </w:tr>
      <w:tr w:rsidR="00E36B9A" w:rsidRPr="00090C4D" w14:paraId="6ED235A3" w14:textId="77777777">
        <w:trPr>
          <w:trHeight w:val="355"/>
        </w:trPr>
        <w:tc>
          <w:tcPr>
            <w:tcW w:w="2948" w:type="dxa"/>
            <w:shd w:val="clear" w:color="auto" w:fill="auto"/>
          </w:tcPr>
          <w:p w14:paraId="5CE1F6A9" w14:textId="2C2972A2" w:rsidR="00E36B9A" w:rsidRPr="00090C4D" w:rsidRDefault="00582530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6804" w:type="dxa"/>
            <w:shd w:val="clear" w:color="auto" w:fill="auto"/>
          </w:tcPr>
          <w:p w14:paraId="63C0999E" w14:textId="4D1F726A" w:rsidR="00E36B9A" w:rsidRPr="00090C4D" w:rsidRDefault="00582530">
            <w:pPr>
              <w:spacing w:after="60" w:line="240" w:lineRule="auto"/>
              <w:jc w:val="center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-</w:t>
            </w:r>
          </w:p>
        </w:tc>
      </w:tr>
    </w:tbl>
    <w:p w14:paraId="42DF5780" w14:textId="77777777" w:rsidR="00582530" w:rsidRPr="00582530" w:rsidRDefault="00582530" w:rsidP="00582530">
      <w:pPr>
        <w:pStyle w:val="ListParagraph"/>
        <w:spacing w:after="60" w:line="240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26AF8567" w14:textId="2FEA1975" w:rsidR="00E36B9A" w:rsidRPr="00090C4D" w:rsidRDefault="00D97D0D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ascii="Calibri" w:hAnsi="Calibri" w:cs="Calibri"/>
          <w:b/>
        </w:rPr>
      </w:pPr>
      <w:r w:rsidRPr="00090C4D">
        <w:rPr>
          <w:rFonts w:ascii="Calibri" w:hAnsi="Calibri" w:cs="Calibri"/>
          <w:b/>
        </w:rPr>
        <w:t>Daftar Distribusi Dokumen</w:t>
      </w:r>
    </w:p>
    <w:p w14:paraId="369D837B" w14:textId="77777777" w:rsidR="00E36B9A" w:rsidRPr="00090C4D" w:rsidRDefault="00D97D0D">
      <w:pPr>
        <w:pStyle w:val="ListParagraph"/>
        <w:spacing w:after="60" w:line="240" w:lineRule="auto"/>
        <w:ind w:left="426"/>
        <w:contextualSpacing w:val="0"/>
        <w:rPr>
          <w:rFonts w:ascii="Calibri" w:hAnsi="Calibri" w:cs="Calibri"/>
          <w:lang w:val="en-GB"/>
        </w:rPr>
      </w:pPr>
      <w:r w:rsidRPr="00090C4D">
        <w:rPr>
          <w:rFonts w:ascii="Calibri" w:hAnsi="Calibri" w:cs="Calibri"/>
        </w:rPr>
        <w:t>Asli: S</w:t>
      </w:r>
      <w:r w:rsidRPr="00090C4D">
        <w:rPr>
          <w:rFonts w:ascii="Calibri" w:hAnsi="Calibri" w:cs="Calibri"/>
          <w:lang w:val="en-GB"/>
        </w:rPr>
        <w:t>SDR</w:t>
      </w:r>
    </w:p>
    <w:p w14:paraId="53C9CEF6" w14:textId="77777777" w:rsidR="00E36B9A" w:rsidRPr="00090C4D" w:rsidRDefault="00D97D0D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</w:rPr>
      </w:pPr>
      <w:r w:rsidRPr="00090C4D">
        <w:rPr>
          <w:rFonts w:ascii="Calibri" w:hAnsi="Calibri" w:cs="Calibri"/>
        </w:rPr>
        <w:t>Controlled Copy:</w:t>
      </w:r>
    </w:p>
    <w:tbl>
      <w:tblPr>
        <w:tblStyle w:val="TableGrid"/>
        <w:tblpPr w:leftFromText="180" w:rightFromText="180" w:vertAnchor="text" w:tblpX="392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893"/>
        <w:gridCol w:w="535"/>
        <w:gridCol w:w="889"/>
        <w:gridCol w:w="567"/>
        <w:gridCol w:w="878"/>
        <w:gridCol w:w="523"/>
        <w:gridCol w:w="1084"/>
        <w:gridCol w:w="508"/>
        <w:gridCol w:w="1123"/>
      </w:tblGrid>
      <w:tr w:rsidR="0052725F" w:rsidRPr="00090C4D" w14:paraId="7D9D80CE" w14:textId="77777777" w:rsidTr="0052725F">
        <w:tc>
          <w:tcPr>
            <w:tcW w:w="523" w:type="dxa"/>
          </w:tcPr>
          <w:p w14:paraId="0015A5F0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1.</w:t>
            </w:r>
          </w:p>
        </w:tc>
        <w:tc>
          <w:tcPr>
            <w:tcW w:w="893" w:type="dxa"/>
          </w:tcPr>
          <w:p w14:paraId="598B913F" w14:textId="70280BAB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AMS</w:t>
            </w:r>
          </w:p>
        </w:tc>
        <w:tc>
          <w:tcPr>
            <w:tcW w:w="535" w:type="dxa"/>
          </w:tcPr>
          <w:p w14:paraId="5A500C68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  <w:lang w:val="en-US"/>
              </w:rPr>
              <w:t>6</w:t>
            </w:r>
            <w:r w:rsidRPr="00090C4D">
              <w:rPr>
                <w:rFonts w:ascii="Calibri" w:hAnsi="Calibri" w:cs="Calibri"/>
              </w:rPr>
              <w:t>.</w:t>
            </w:r>
          </w:p>
        </w:tc>
        <w:tc>
          <w:tcPr>
            <w:tcW w:w="889" w:type="dxa"/>
          </w:tcPr>
          <w:p w14:paraId="4BF8D62F" w14:textId="70451FC3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AMPF</w:t>
            </w:r>
          </w:p>
        </w:tc>
        <w:tc>
          <w:tcPr>
            <w:tcW w:w="567" w:type="dxa"/>
          </w:tcPr>
          <w:p w14:paraId="243DB233" w14:textId="203875A2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11.</w:t>
            </w:r>
          </w:p>
        </w:tc>
        <w:tc>
          <w:tcPr>
            <w:tcW w:w="878" w:type="dxa"/>
          </w:tcPr>
          <w:p w14:paraId="6DEA224B" w14:textId="61122AD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SCTL1</w:t>
            </w:r>
          </w:p>
        </w:tc>
        <w:tc>
          <w:tcPr>
            <w:tcW w:w="523" w:type="dxa"/>
          </w:tcPr>
          <w:p w14:paraId="4A329A4C" w14:textId="6BEA4C38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16.</w:t>
            </w:r>
          </w:p>
        </w:tc>
        <w:tc>
          <w:tcPr>
            <w:tcW w:w="1004" w:type="dxa"/>
          </w:tcPr>
          <w:p w14:paraId="1256239D" w14:textId="2371D5BC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SSTL3</w:t>
            </w:r>
          </w:p>
        </w:tc>
        <w:tc>
          <w:tcPr>
            <w:tcW w:w="508" w:type="dxa"/>
          </w:tcPr>
          <w:p w14:paraId="0DA0F4E3" w14:textId="57CF0D78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21.</w:t>
            </w:r>
          </w:p>
        </w:tc>
        <w:tc>
          <w:tcPr>
            <w:tcW w:w="1123" w:type="dxa"/>
          </w:tcPr>
          <w:p w14:paraId="72DF5A70" w14:textId="4F2864DE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SAK</w:t>
            </w:r>
          </w:p>
        </w:tc>
      </w:tr>
      <w:tr w:rsidR="0052725F" w:rsidRPr="00090C4D" w14:paraId="6B713942" w14:textId="77777777" w:rsidTr="0052725F">
        <w:tc>
          <w:tcPr>
            <w:tcW w:w="523" w:type="dxa"/>
          </w:tcPr>
          <w:p w14:paraId="1E63646F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2.</w:t>
            </w:r>
          </w:p>
        </w:tc>
        <w:tc>
          <w:tcPr>
            <w:tcW w:w="893" w:type="dxa"/>
          </w:tcPr>
          <w:p w14:paraId="6610CB11" w14:textId="72D9A7CA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SPKS</w:t>
            </w:r>
          </w:p>
        </w:tc>
        <w:tc>
          <w:tcPr>
            <w:tcW w:w="535" w:type="dxa"/>
          </w:tcPr>
          <w:p w14:paraId="2D4B35BA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  <w:lang w:val="en-US"/>
              </w:rPr>
              <w:t>7</w:t>
            </w:r>
            <w:r w:rsidRPr="00090C4D">
              <w:rPr>
                <w:rFonts w:ascii="Calibri" w:hAnsi="Calibri" w:cs="Calibri"/>
              </w:rPr>
              <w:t>.</w:t>
            </w:r>
          </w:p>
        </w:tc>
        <w:tc>
          <w:tcPr>
            <w:tcW w:w="889" w:type="dxa"/>
          </w:tcPr>
          <w:p w14:paraId="3958DF49" w14:textId="08F0129E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SKP</w:t>
            </w:r>
          </w:p>
        </w:tc>
        <w:tc>
          <w:tcPr>
            <w:tcW w:w="567" w:type="dxa"/>
          </w:tcPr>
          <w:p w14:paraId="217ACEA2" w14:textId="6AA6728A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12.</w:t>
            </w:r>
          </w:p>
        </w:tc>
        <w:tc>
          <w:tcPr>
            <w:tcW w:w="878" w:type="dxa"/>
          </w:tcPr>
          <w:p w14:paraId="7F55F1E4" w14:textId="22DF4B21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SSSP</w:t>
            </w:r>
          </w:p>
        </w:tc>
        <w:tc>
          <w:tcPr>
            <w:tcW w:w="523" w:type="dxa"/>
          </w:tcPr>
          <w:p w14:paraId="1F2DBE40" w14:textId="070795AA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17</w:t>
            </w:r>
          </w:p>
        </w:tc>
        <w:tc>
          <w:tcPr>
            <w:tcW w:w="1004" w:type="dxa"/>
          </w:tcPr>
          <w:p w14:paraId="38E871FF" w14:textId="5603637A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AMP 3</w:t>
            </w:r>
          </w:p>
        </w:tc>
        <w:tc>
          <w:tcPr>
            <w:tcW w:w="508" w:type="dxa"/>
          </w:tcPr>
          <w:p w14:paraId="486A07D2" w14:textId="1564BDDD" w:rsidR="0052725F" w:rsidRPr="00090C4D" w:rsidRDefault="00AC4CBA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22.</w:t>
            </w:r>
          </w:p>
        </w:tc>
        <w:tc>
          <w:tcPr>
            <w:tcW w:w="1123" w:type="dxa"/>
          </w:tcPr>
          <w:p w14:paraId="26BAE85F" w14:textId="15CAE178" w:rsidR="0052725F" w:rsidRPr="00090C4D" w:rsidRDefault="00AC4CBA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AMDPP</w:t>
            </w:r>
          </w:p>
        </w:tc>
      </w:tr>
      <w:tr w:rsidR="0052725F" w:rsidRPr="00090C4D" w14:paraId="45C53D3B" w14:textId="77777777" w:rsidTr="0052725F">
        <w:tc>
          <w:tcPr>
            <w:tcW w:w="523" w:type="dxa"/>
          </w:tcPr>
          <w:p w14:paraId="71AE9461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3.</w:t>
            </w:r>
          </w:p>
        </w:tc>
        <w:tc>
          <w:tcPr>
            <w:tcW w:w="893" w:type="dxa"/>
          </w:tcPr>
          <w:p w14:paraId="517F53BC" w14:textId="3F6FDAF1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SGBB</w:t>
            </w:r>
          </w:p>
        </w:tc>
        <w:tc>
          <w:tcPr>
            <w:tcW w:w="535" w:type="dxa"/>
          </w:tcPr>
          <w:p w14:paraId="1CBC2EF0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  <w:lang w:val="en-US"/>
              </w:rPr>
              <w:t>8</w:t>
            </w:r>
            <w:r w:rsidRPr="00090C4D">
              <w:rPr>
                <w:rFonts w:ascii="Calibri" w:hAnsi="Calibri" w:cs="Calibri"/>
              </w:rPr>
              <w:t>.</w:t>
            </w:r>
          </w:p>
        </w:tc>
        <w:tc>
          <w:tcPr>
            <w:tcW w:w="889" w:type="dxa"/>
          </w:tcPr>
          <w:p w14:paraId="7A616648" w14:textId="0D53863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SKS</w:t>
            </w:r>
          </w:p>
        </w:tc>
        <w:tc>
          <w:tcPr>
            <w:tcW w:w="567" w:type="dxa"/>
          </w:tcPr>
          <w:p w14:paraId="059DC1BC" w14:textId="5D4FF0DD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13.</w:t>
            </w:r>
          </w:p>
        </w:tc>
        <w:tc>
          <w:tcPr>
            <w:tcW w:w="878" w:type="dxa"/>
          </w:tcPr>
          <w:p w14:paraId="101DFA3A" w14:textId="23772093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 xml:space="preserve">AMP </w:t>
            </w:r>
            <w:r w:rsidR="00582530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523" w:type="dxa"/>
          </w:tcPr>
          <w:p w14:paraId="69154DFF" w14:textId="22C9815F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18.</w:t>
            </w:r>
          </w:p>
        </w:tc>
        <w:tc>
          <w:tcPr>
            <w:tcW w:w="1004" w:type="dxa"/>
          </w:tcPr>
          <w:p w14:paraId="715E220D" w14:textId="7BD7786C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SPPSH</w:t>
            </w:r>
          </w:p>
        </w:tc>
        <w:tc>
          <w:tcPr>
            <w:tcW w:w="508" w:type="dxa"/>
          </w:tcPr>
          <w:p w14:paraId="434D3493" w14:textId="6E9C5F7C" w:rsidR="0052725F" w:rsidRPr="00090C4D" w:rsidRDefault="00AC4CBA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23.</w:t>
            </w:r>
          </w:p>
        </w:tc>
        <w:tc>
          <w:tcPr>
            <w:tcW w:w="1123" w:type="dxa"/>
          </w:tcPr>
          <w:p w14:paraId="03E6BBF4" w14:textId="1DEDC121" w:rsidR="0052725F" w:rsidRPr="00090C4D" w:rsidRDefault="00AC4CBA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SDPP</w:t>
            </w:r>
          </w:p>
        </w:tc>
      </w:tr>
      <w:tr w:rsidR="0052725F" w:rsidRPr="00090C4D" w14:paraId="5C4B1276" w14:textId="77777777" w:rsidTr="0052725F">
        <w:tc>
          <w:tcPr>
            <w:tcW w:w="523" w:type="dxa"/>
          </w:tcPr>
          <w:p w14:paraId="3ACAE61D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4.</w:t>
            </w:r>
          </w:p>
        </w:tc>
        <w:tc>
          <w:tcPr>
            <w:tcW w:w="893" w:type="dxa"/>
          </w:tcPr>
          <w:p w14:paraId="14EAACAC" w14:textId="78E2C793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</w:rPr>
              <w:t>SGBK</w:t>
            </w:r>
          </w:p>
        </w:tc>
        <w:tc>
          <w:tcPr>
            <w:tcW w:w="535" w:type="dxa"/>
          </w:tcPr>
          <w:p w14:paraId="09EEF690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  <w:lang w:val="en-US"/>
              </w:rPr>
              <w:t>9</w:t>
            </w:r>
            <w:r w:rsidRPr="00090C4D">
              <w:rPr>
                <w:rFonts w:ascii="Calibri" w:hAnsi="Calibri" w:cs="Calibri"/>
              </w:rPr>
              <w:t>.</w:t>
            </w:r>
          </w:p>
        </w:tc>
        <w:tc>
          <w:tcPr>
            <w:tcW w:w="889" w:type="dxa"/>
          </w:tcPr>
          <w:p w14:paraId="2F75AF01" w14:textId="26D99C29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AMP I</w:t>
            </w:r>
          </w:p>
        </w:tc>
        <w:tc>
          <w:tcPr>
            <w:tcW w:w="567" w:type="dxa"/>
          </w:tcPr>
          <w:p w14:paraId="50C79826" w14:textId="627E4D4F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14.</w:t>
            </w:r>
          </w:p>
        </w:tc>
        <w:tc>
          <w:tcPr>
            <w:tcW w:w="878" w:type="dxa"/>
          </w:tcPr>
          <w:p w14:paraId="1424BB08" w14:textId="00958C4A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SPC</w:t>
            </w:r>
          </w:p>
        </w:tc>
        <w:tc>
          <w:tcPr>
            <w:tcW w:w="523" w:type="dxa"/>
          </w:tcPr>
          <w:p w14:paraId="6027D17C" w14:textId="47BD8E03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19</w:t>
            </w:r>
          </w:p>
        </w:tc>
        <w:tc>
          <w:tcPr>
            <w:tcW w:w="1004" w:type="dxa"/>
          </w:tcPr>
          <w:p w14:paraId="729C68FF" w14:textId="21FB1F7D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SPPCH</w:t>
            </w:r>
          </w:p>
        </w:tc>
        <w:tc>
          <w:tcPr>
            <w:tcW w:w="508" w:type="dxa"/>
          </w:tcPr>
          <w:p w14:paraId="7574EE80" w14:textId="4FFAFC8B" w:rsidR="0052725F" w:rsidRPr="00090C4D" w:rsidRDefault="00AC4CBA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24.</w:t>
            </w:r>
          </w:p>
        </w:tc>
        <w:tc>
          <w:tcPr>
            <w:tcW w:w="1123" w:type="dxa"/>
          </w:tcPr>
          <w:p w14:paraId="21EEAC0C" w14:textId="2270F6F3" w:rsidR="0052725F" w:rsidRPr="00090C4D" w:rsidRDefault="00AC4CBA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SEDP</w:t>
            </w:r>
          </w:p>
        </w:tc>
      </w:tr>
      <w:tr w:rsidR="0052725F" w:rsidRPr="00090C4D" w14:paraId="23722919" w14:textId="77777777" w:rsidTr="0052725F">
        <w:tc>
          <w:tcPr>
            <w:tcW w:w="523" w:type="dxa"/>
          </w:tcPr>
          <w:p w14:paraId="47102B5C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5.</w:t>
            </w:r>
          </w:p>
        </w:tc>
        <w:tc>
          <w:tcPr>
            <w:tcW w:w="893" w:type="dxa"/>
          </w:tcPr>
          <w:p w14:paraId="525C30E0" w14:textId="64B5A972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</w:rPr>
              <w:t>S</w:t>
            </w:r>
            <w:r w:rsidRPr="00090C4D">
              <w:rPr>
                <w:rFonts w:ascii="Calibri" w:hAnsi="Calibri" w:cs="Calibri"/>
                <w:lang w:val="en-US"/>
              </w:rPr>
              <w:t>PS</w:t>
            </w:r>
          </w:p>
        </w:tc>
        <w:tc>
          <w:tcPr>
            <w:tcW w:w="535" w:type="dxa"/>
          </w:tcPr>
          <w:p w14:paraId="35CBF404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</w:t>
            </w:r>
            <w:r w:rsidRPr="00090C4D">
              <w:rPr>
                <w:rFonts w:ascii="Calibri" w:hAnsi="Calibri" w:cs="Calibri"/>
                <w:lang w:val="en-US"/>
              </w:rPr>
              <w:t>0</w:t>
            </w:r>
            <w:r w:rsidRPr="00090C4D">
              <w:rPr>
                <w:rFonts w:ascii="Calibri" w:hAnsi="Calibri" w:cs="Calibri"/>
              </w:rPr>
              <w:t>.</w:t>
            </w:r>
          </w:p>
        </w:tc>
        <w:tc>
          <w:tcPr>
            <w:tcW w:w="889" w:type="dxa"/>
          </w:tcPr>
          <w:p w14:paraId="6C5D13D8" w14:textId="5B73BF1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SGTL 1</w:t>
            </w:r>
          </w:p>
        </w:tc>
        <w:tc>
          <w:tcPr>
            <w:tcW w:w="567" w:type="dxa"/>
          </w:tcPr>
          <w:p w14:paraId="49CF2FDE" w14:textId="114233AF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</w:rPr>
            </w:pPr>
            <w:r w:rsidRPr="00090C4D">
              <w:rPr>
                <w:rFonts w:ascii="Calibri" w:hAnsi="Calibri" w:cs="Calibri"/>
              </w:rPr>
              <w:t>15.</w:t>
            </w:r>
          </w:p>
        </w:tc>
        <w:tc>
          <w:tcPr>
            <w:tcW w:w="878" w:type="dxa"/>
          </w:tcPr>
          <w:p w14:paraId="2C6C2ECB" w14:textId="601C5BB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STL2</w:t>
            </w:r>
          </w:p>
        </w:tc>
        <w:tc>
          <w:tcPr>
            <w:tcW w:w="523" w:type="dxa"/>
          </w:tcPr>
          <w:p w14:paraId="4D4BDEBD" w14:textId="15C7B58F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20.</w:t>
            </w:r>
          </w:p>
        </w:tc>
        <w:tc>
          <w:tcPr>
            <w:tcW w:w="1004" w:type="dxa"/>
          </w:tcPr>
          <w:p w14:paraId="72ACCCF4" w14:textId="017C6AA9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  <w:r w:rsidRPr="00090C4D">
              <w:rPr>
                <w:rFonts w:ascii="Calibri" w:hAnsi="Calibri" w:cs="Calibri"/>
                <w:lang w:val="en-US"/>
              </w:rPr>
              <w:t>AMSDMA</w:t>
            </w:r>
          </w:p>
        </w:tc>
        <w:tc>
          <w:tcPr>
            <w:tcW w:w="508" w:type="dxa"/>
          </w:tcPr>
          <w:p w14:paraId="6A3F93BD" w14:textId="4C66D8BE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123" w:type="dxa"/>
          </w:tcPr>
          <w:p w14:paraId="2413B777" w14:textId="77777777" w:rsidR="0052725F" w:rsidRPr="00090C4D" w:rsidRDefault="0052725F" w:rsidP="0052725F">
            <w:pPr>
              <w:pStyle w:val="ListParagraph"/>
              <w:spacing w:after="60" w:line="240" w:lineRule="auto"/>
              <w:ind w:left="0"/>
              <w:contextualSpacing w:val="0"/>
              <w:rPr>
                <w:rFonts w:ascii="Calibri" w:hAnsi="Calibri" w:cs="Calibri"/>
                <w:lang w:val="en-US"/>
              </w:rPr>
            </w:pPr>
          </w:p>
        </w:tc>
      </w:tr>
    </w:tbl>
    <w:p w14:paraId="6D9F67E4" w14:textId="77777777" w:rsidR="00E36B9A" w:rsidRPr="00090C4D" w:rsidRDefault="00E36B9A">
      <w:pPr>
        <w:spacing w:after="60" w:line="240" w:lineRule="auto"/>
        <w:rPr>
          <w:rFonts w:ascii="Calibri" w:hAnsi="Calibri" w:cs="Calibri"/>
          <w:b/>
        </w:rPr>
      </w:pPr>
    </w:p>
    <w:sectPr w:rsidR="00E36B9A" w:rsidRPr="00090C4D" w:rsidSect="00582530">
      <w:headerReference w:type="default" r:id="rId14"/>
      <w:footerReference w:type="default" r:id="rId15"/>
      <w:pgSz w:w="11906" w:h="16838"/>
      <w:pgMar w:top="1134" w:right="930" w:bottom="284" w:left="992" w:header="568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BE792" w14:textId="77777777" w:rsidR="00FE3EDB" w:rsidRDefault="00FE3EDB">
      <w:pPr>
        <w:spacing w:line="240" w:lineRule="auto"/>
      </w:pPr>
      <w:r>
        <w:separator/>
      </w:r>
    </w:p>
  </w:endnote>
  <w:endnote w:type="continuationSeparator" w:id="0">
    <w:p w14:paraId="45205633" w14:textId="77777777" w:rsidR="00FE3EDB" w:rsidRDefault="00FE3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E91E" w14:textId="77777777" w:rsidR="00AB36F9" w:rsidRDefault="00AB36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Layout w:type="fixed"/>
      <w:tblLook w:val="0000" w:firstRow="0" w:lastRow="0" w:firstColumn="0" w:lastColumn="0" w:noHBand="0" w:noVBand="0"/>
    </w:tblPr>
    <w:tblGrid>
      <w:gridCol w:w="1302"/>
      <w:gridCol w:w="434"/>
      <w:gridCol w:w="435"/>
      <w:gridCol w:w="289"/>
      <w:gridCol w:w="724"/>
      <w:gridCol w:w="289"/>
      <w:gridCol w:w="435"/>
      <w:gridCol w:w="434"/>
      <w:gridCol w:w="434"/>
      <w:gridCol w:w="437"/>
      <w:gridCol w:w="1303"/>
      <w:gridCol w:w="434"/>
      <w:gridCol w:w="435"/>
      <w:gridCol w:w="289"/>
      <w:gridCol w:w="724"/>
      <w:gridCol w:w="289"/>
      <w:gridCol w:w="435"/>
      <w:gridCol w:w="434"/>
      <w:gridCol w:w="434"/>
      <w:gridCol w:w="358"/>
    </w:tblGrid>
    <w:tr w:rsidR="00090C4D" w:rsidRPr="007F52AE" w14:paraId="47634B6C" w14:textId="77777777" w:rsidTr="00090C4D">
      <w:trPr>
        <w:trHeight w:val="1630"/>
      </w:trPr>
      <w:tc>
        <w:tcPr>
          <w:tcW w:w="521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CF9BAA8" w14:textId="77777777" w:rsidR="00090C4D" w:rsidRPr="00090C4D" w:rsidRDefault="00090C4D" w:rsidP="00090C4D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1" w:name="_heading=h.1fob9te" w:colFirst="0" w:colLast="0"/>
          <w:bookmarkStart w:id="2" w:name="_Hlk144791986"/>
          <w:bookmarkEnd w:id="1"/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237AA17D" w14:textId="77777777" w:rsidR="00090C4D" w:rsidRPr="00090C4D" w:rsidRDefault="00090C4D" w:rsidP="00090C4D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090C4D">
            <w:rPr>
              <w:rFonts w:cstheme="minorHAnsi"/>
              <w:b/>
              <w:iCs/>
              <w:sz w:val="20"/>
              <w:szCs w:val="20"/>
            </w:rPr>
            <w:t>AMS</w:t>
          </w:r>
        </w:p>
        <w:p w14:paraId="329205D0" w14:textId="77777777" w:rsidR="00090C4D" w:rsidRPr="00090C4D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26F5C864" w14:textId="77777777" w:rsidR="00090C4D" w:rsidRPr="00090C4D" w:rsidRDefault="00090C4D" w:rsidP="00090C4D">
          <w:pPr>
            <w:pStyle w:val="Footer"/>
            <w:tabs>
              <w:tab w:val="left" w:pos="1185"/>
              <w:tab w:val="left" w:pos="2400"/>
            </w:tabs>
            <w:rPr>
              <w:rFonts w:cstheme="minorHAnsi"/>
              <w:sz w:val="20"/>
              <w:szCs w:val="20"/>
              <w:lang w:val="pt-BR"/>
            </w:rPr>
          </w:pP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</w:p>
        <w:p w14:paraId="3E157746" w14:textId="77777777" w:rsidR="00090C4D" w:rsidRPr="00090C4D" w:rsidRDefault="00090C4D" w:rsidP="00090C4D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  <w:r w:rsidRPr="00090C4D">
            <w:rPr>
              <w:rFonts w:cstheme="minorHAnsi"/>
              <w:sz w:val="20"/>
              <w:szCs w:val="20"/>
              <w:lang w:val="pt-BR"/>
            </w:rPr>
            <w:tab/>
          </w:r>
        </w:p>
        <w:p w14:paraId="588D9531" w14:textId="77777777" w:rsidR="00090C4D" w:rsidRPr="00090C4D" w:rsidRDefault="00090C4D" w:rsidP="00090C4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4AA14DB2" w14:textId="77777777" w:rsidR="00090C4D" w:rsidRPr="00090C4D" w:rsidRDefault="00090C4D" w:rsidP="00090C4D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92E77CA" w14:textId="77777777" w:rsidR="00090C4D" w:rsidRPr="00090C4D" w:rsidRDefault="00090C4D" w:rsidP="00090C4D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76B636DA" w14:textId="79BD4F53" w:rsidR="00090C4D" w:rsidRPr="00090C4D" w:rsidRDefault="00090C4D" w:rsidP="00090C4D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r w:rsidRPr="00090C4D">
            <w:rPr>
              <w:rFonts w:cstheme="minorHAnsi"/>
              <w:b/>
              <w:bCs/>
              <w:iCs/>
              <w:sz w:val="20"/>
              <w:szCs w:val="20"/>
            </w:rPr>
            <w:t>Plt. MPM</w:t>
          </w:r>
        </w:p>
      </w:tc>
    </w:tr>
    <w:tr w:rsidR="00090C4D" w:rsidRPr="007F52AE" w14:paraId="578C8DA5" w14:textId="77777777" w:rsidTr="00090C4D">
      <w:trPr>
        <w:trHeight w:val="340"/>
      </w:trPr>
      <w:tc>
        <w:tcPr>
          <w:tcW w:w="130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513C62" w14:textId="77777777" w:rsidR="00090C4D" w:rsidRPr="00090C4D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090C4D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1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28666C1" w14:textId="77777777" w:rsidR="00090C4D" w:rsidRPr="00090C4D" w:rsidRDefault="00090C4D" w:rsidP="00090C4D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r w:rsidRPr="00090C4D">
            <w:rPr>
              <w:rFonts w:cstheme="minorHAnsi"/>
              <w:b/>
              <w:bCs/>
              <w:sz w:val="20"/>
              <w:szCs w:val="20"/>
            </w:rPr>
            <w:t xml:space="preserve">apt. </w:t>
          </w:r>
          <w:r w:rsidRPr="00090C4D">
            <w:rPr>
              <w:rFonts w:cstheme="minorHAnsi"/>
              <w:b/>
              <w:bCs/>
              <w:sz w:val="20"/>
              <w:szCs w:val="20"/>
              <w:lang w:val="en-GB"/>
            </w:rPr>
            <w:t>Vivin Bemiartha</w:t>
          </w:r>
          <w:r w:rsidRPr="00090C4D">
            <w:rPr>
              <w:rFonts w:cstheme="minorHAnsi"/>
              <w:b/>
              <w:bCs/>
              <w:sz w:val="20"/>
              <w:szCs w:val="20"/>
            </w:rPr>
            <w:t>, S.Farm</w:t>
          </w:r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20A3D9" w14:textId="77777777" w:rsidR="00090C4D" w:rsidRPr="00090C4D" w:rsidRDefault="00090C4D" w:rsidP="00090C4D">
          <w:pPr>
            <w:pStyle w:val="Footer"/>
            <w:snapToGrid w:val="0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090C4D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43A9C58" w14:textId="38892D0B" w:rsidR="00090C4D" w:rsidRPr="00090C4D" w:rsidRDefault="00090C4D" w:rsidP="00090C4D">
          <w:pPr>
            <w:pStyle w:val="Footer"/>
            <w:snapToGrid w:val="0"/>
            <w:rPr>
              <w:rFonts w:cstheme="minorHAnsi"/>
              <w:b/>
              <w:sz w:val="20"/>
              <w:szCs w:val="20"/>
              <w:lang w:val="pt-BR"/>
            </w:rPr>
          </w:pPr>
          <w:r>
            <w:rPr>
              <w:rFonts w:cstheme="minorHAnsi"/>
              <w:b/>
              <w:sz w:val="20"/>
              <w:szCs w:val="20"/>
              <w:lang w:val="pt-BR"/>
            </w:rPr>
            <w:t>a</w:t>
          </w:r>
          <w:r w:rsidRPr="00090C4D">
            <w:rPr>
              <w:rFonts w:cstheme="minorHAnsi"/>
              <w:b/>
              <w:sz w:val="20"/>
              <w:szCs w:val="20"/>
              <w:lang w:val="pt-BR"/>
            </w:rPr>
            <w:t>pt. Diah Sofiyanti, S.Si</w:t>
          </w:r>
        </w:p>
      </w:tc>
    </w:tr>
    <w:tr w:rsidR="00090C4D" w:rsidRPr="007F52AE" w14:paraId="10ADBDAF" w14:textId="77777777" w:rsidTr="00090C4D">
      <w:trPr>
        <w:trHeight w:val="340"/>
      </w:trPr>
      <w:tc>
        <w:tcPr>
          <w:tcW w:w="130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622DD31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7F52A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8C6A02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  <w:r w:rsidRPr="007F52AE">
            <w:rPr>
              <w:rFonts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FCB93F6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FF817E9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  <w:r w:rsidRPr="007F52AE">
            <w:rPr>
              <w:rFonts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BBA33CA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61A6AC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43E99A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A659FF8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7B6E3EF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E52FE99" w14:textId="77777777" w:rsidR="00090C4D" w:rsidRPr="007F52AE" w:rsidRDefault="00090C4D" w:rsidP="00090C4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FE04F4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7F52A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10E885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B51506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0F477CC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A4A72B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AE2990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D466A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0326D3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F55016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3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0E10F8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  <w:bookmarkEnd w:id="2"/>
  </w:tbl>
  <w:p w14:paraId="13778E78" w14:textId="77777777" w:rsidR="00090C4D" w:rsidRDefault="00090C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8492" w14:textId="77777777" w:rsidR="00AB36F9" w:rsidRDefault="00AB36F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090C4D" w:rsidRPr="007F52AE" w14:paraId="3A3F9CE4" w14:textId="77777777" w:rsidTr="00C96F21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E7EC5A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632F9B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263157" w14:textId="77777777" w:rsidR="00090C4D" w:rsidRPr="007F52AE" w:rsidRDefault="00090C4D" w:rsidP="00090C4D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50E3681D" w14:textId="77777777" w:rsidR="00090C4D" w:rsidRDefault="00090C4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6CFD" w14:textId="77777777" w:rsidR="00090C4D" w:rsidRDefault="00090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B54ED" w14:textId="77777777" w:rsidR="00FE3EDB" w:rsidRDefault="00FE3EDB">
      <w:pPr>
        <w:spacing w:after="0"/>
      </w:pPr>
      <w:r>
        <w:separator/>
      </w:r>
    </w:p>
  </w:footnote>
  <w:footnote w:type="continuationSeparator" w:id="0">
    <w:p w14:paraId="19B3560B" w14:textId="77777777" w:rsidR="00FE3EDB" w:rsidRDefault="00FE3E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5B8E" w14:textId="77777777" w:rsidR="00AB36F9" w:rsidRDefault="00AB36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253"/>
      <w:gridCol w:w="1701"/>
      <w:gridCol w:w="1843"/>
    </w:tblGrid>
    <w:tr w:rsidR="00090C4D" w:rsidRPr="0018569A" w14:paraId="169CA8AE" w14:textId="77777777" w:rsidTr="00090C4D">
      <w:trPr>
        <w:trHeight w:val="419"/>
        <w:tblHeader/>
      </w:trPr>
      <w:tc>
        <w:tcPr>
          <w:tcW w:w="2410" w:type="dxa"/>
          <w:vMerge w:val="restart"/>
        </w:tcPr>
        <w:p w14:paraId="2E93D28A" w14:textId="77777777" w:rsidR="00090C4D" w:rsidRPr="0018569A" w:rsidRDefault="00090C4D" w:rsidP="00090C4D">
          <w:pPr>
            <w:spacing w:after="0"/>
            <w:rPr>
              <w:rFonts w:cstheme="minorHAnsi"/>
            </w:rPr>
          </w:pPr>
          <w:r w:rsidRPr="0018569A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2336" behindDoc="1" locked="0" layoutInCell="1" allowOverlap="1" wp14:anchorId="41E2F915" wp14:editId="3B7A61E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500061258" name="Picture 50006125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312B0877" w14:textId="77777777" w:rsidR="00090C4D" w:rsidRPr="00090C4D" w:rsidRDefault="00090C4D" w:rsidP="00090C4D">
          <w:pPr>
            <w:spacing w:after="0" w:line="240" w:lineRule="auto"/>
            <w:contextualSpacing/>
            <w:jc w:val="center"/>
            <w:rPr>
              <w:rFonts w:cs="Calibri"/>
              <w:b/>
              <w:sz w:val="28"/>
              <w:szCs w:val="28"/>
            </w:rPr>
          </w:pPr>
          <w:r w:rsidRPr="00090C4D">
            <w:rPr>
              <w:rFonts w:cs="Calibri"/>
              <w:b/>
              <w:sz w:val="28"/>
              <w:szCs w:val="28"/>
            </w:rPr>
            <w:t>PROSEDUR</w:t>
          </w:r>
        </w:p>
        <w:p w14:paraId="51AF58B3" w14:textId="5D70F7C7" w:rsidR="00090C4D" w:rsidRPr="00090C4D" w:rsidRDefault="00090C4D" w:rsidP="00090C4D">
          <w:pPr>
            <w:spacing w:after="0" w:line="240" w:lineRule="auto"/>
            <w:contextualSpacing/>
            <w:jc w:val="center"/>
            <w:rPr>
              <w:rFonts w:cs="Calibri"/>
              <w:b/>
              <w:sz w:val="26"/>
              <w:szCs w:val="26"/>
              <w:lang w:val="en-GB"/>
            </w:rPr>
          </w:pPr>
          <w:r w:rsidRPr="00090C4D">
            <w:rPr>
              <w:rFonts w:cs="Calibri"/>
              <w:b/>
              <w:sz w:val="28"/>
              <w:szCs w:val="28"/>
              <w:lang w:val="en-GB"/>
            </w:rPr>
            <w:t>STOCK OPNAME</w:t>
          </w:r>
        </w:p>
      </w:tc>
      <w:tc>
        <w:tcPr>
          <w:tcW w:w="1701" w:type="dxa"/>
          <w:vAlign w:val="center"/>
        </w:tcPr>
        <w:p w14:paraId="4EEAA278" w14:textId="77777777" w:rsidR="00090C4D" w:rsidRPr="00090C4D" w:rsidRDefault="00090C4D" w:rsidP="00090C4D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090C4D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A67AE76" w14:textId="015BEE62" w:rsidR="00090C4D" w:rsidRPr="00090C4D" w:rsidRDefault="00090C4D" w:rsidP="00090C4D">
          <w:pPr>
            <w:spacing w:after="0"/>
            <w:rPr>
              <w:rFonts w:cstheme="minorHAnsi"/>
              <w:bCs/>
              <w:sz w:val="20"/>
              <w:szCs w:val="20"/>
            </w:rPr>
          </w:pPr>
          <w:r w:rsidRPr="00090C4D">
            <w:rPr>
              <w:rFonts w:cstheme="minorHAnsi"/>
              <w:bCs/>
              <w:sz w:val="20"/>
              <w:szCs w:val="20"/>
            </w:rPr>
            <w:t xml:space="preserve"> </w:t>
          </w:r>
          <w:r w:rsidRPr="00090C4D">
            <w:rPr>
              <w:rFonts w:cstheme="minorHAnsi"/>
              <w:bCs/>
              <w:sz w:val="20"/>
              <w:szCs w:val="20"/>
            </w:rPr>
            <w:fldChar w:fldCharType="begin"/>
          </w:r>
          <w:r w:rsidRPr="00090C4D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090C4D">
            <w:rPr>
              <w:rFonts w:cstheme="minorHAnsi"/>
              <w:bCs/>
              <w:sz w:val="20"/>
              <w:szCs w:val="20"/>
            </w:rPr>
            <w:fldChar w:fldCharType="separate"/>
          </w:r>
          <w:r w:rsidRPr="00090C4D">
            <w:rPr>
              <w:rFonts w:cstheme="minorHAnsi"/>
              <w:bCs/>
              <w:noProof/>
              <w:sz w:val="20"/>
              <w:szCs w:val="20"/>
            </w:rPr>
            <w:t>23</w:t>
          </w:r>
          <w:r w:rsidRPr="00090C4D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090C4D">
            <w:rPr>
              <w:rFonts w:cstheme="minorHAnsi"/>
              <w:bCs/>
              <w:sz w:val="20"/>
              <w:szCs w:val="20"/>
            </w:rPr>
            <w:t xml:space="preserve"> dari </w:t>
          </w:r>
          <w:r w:rsidR="00582530">
            <w:rPr>
              <w:rFonts w:cstheme="minorHAnsi"/>
              <w:bCs/>
              <w:sz w:val="20"/>
              <w:szCs w:val="20"/>
            </w:rPr>
            <w:t>3</w:t>
          </w:r>
        </w:p>
      </w:tc>
    </w:tr>
    <w:tr w:rsidR="00090C4D" w:rsidRPr="0018569A" w14:paraId="572057D1" w14:textId="77777777" w:rsidTr="00090C4D">
      <w:trPr>
        <w:trHeight w:val="411"/>
        <w:tblHeader/>
      </w:trPr>
      <w:tc>
        <w:tcPr>
          <w:tcW w:w="2410" w:type="dxa"/>
          <w:vMerge/>
        </w:tcPr>
        <w:p w14:paraId="12FFDD73" w14:textId="77777777" w:rsidR="00090C4D" w:rsidRPr="0018569A" w:rsidRDefault="00090C4D" w:rsidP="00090C4D">
          <w:pPr>
            <w:spacing w:after="0"/>
            <w:rPr>
              <w:rFonts w:cstheme="minorHAnsi"/>
            </w:rPr>
          </w:pPr>
        </w:p>
      </w:tc>
      <w:tc>
        <w:tcPr>
          <w:tcW w:w="4253" w:type="dxa"/>
          <w:vMerge/>
        </w:tcPr>
        <w:p w14:paraId="7CDF4E21" w14:textId="77777777" w:rsidR="00090C4D" w:rsidRPr="0018569A" w:rsidRDefault="00090C4D" w:rsidP="00090C4D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701" w:type="dxa"/>
          <w:vAlign w:val="center"/>
        </w:tcPr>
        <w:p w14:paraId="1DC54186" w14:textId="77777777" w:rsidR="00090C4D" w:rsidRPr="00090C4D" w:rsidRDefault="00090C4D" w:rsidP="00090C4D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090C4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336F7D22" w14:textId="0F0F930A" w:rsidR="00090C4D" w:rsidRPr="00090C4D" w:rsidRDefault="00090C4D" w:rsidP="00090C4D">
          <w:pPr>
            <w:spacing w:after="0"/>
            <w:rPr>
              <w:rFonts w:ascii="Calibri" w:hAnsi="Calibri" w:cs="Calibri"/>
              <w:iCs/>
              <w:sz w:val="20"/>
              <w:szCs w:val="20"/>
            </w:rPr>
          </w:pPr>
          <w:r w:rsidRPr="00090C4D">
            <w:rPr>
              <w:rFonts w:cs="Calibri"/>
              <w:sz w:val="20"/>
              <w:szCs w:val="20"/>
            </w:rPr>
            <w:t>P</w:t>
          </w:r>
          <w:r w:rsidRPr="00090C4D">
            <w:rPr>
              <w:rFonts w:cs="Calibri"/>
              <w:sz w:val="20"/>
              <w:szCs w:val="20"/>
              <w:lang w:val="en-GB"/>
            </w:rPr>
            <w:t>WR</w:t>
          </w:r>
          <w:r w:rsidRPr="00090C4D">
            <w:rPr>
              <w:rFonts w:cs="Calibri"/>
              <w:sz w:val="20"/>
              <w:szCs w:val="20"/>
            </w:rPr>
            <w:t>-0</w:t>
          </w:r>
          <w:r w:rsidRPr="00090C4D">
            <w:rPr>
              <w:rFonts w:cs="Calibri"/>
              <w:sz w:val="20"/>
              <w:szCs w:val="20"/>
              <w:lang w:val="en-GB"/>
            </w:rPr>
            <w:t>3</w:t>
          </w:r>
          <w:r w:rsidRPr="00090C4D">
            <w:rPr>
              <w:rFonts w:cs="Calibri"/>
              <w:sz w:val="20"/>
              <w:szCs w:val="20"/>
            </w:rPr>
            <w:t>-</w:t>
          </w:r>
          <w:r w:rsidRPr="00090C4D">
            <w:rPr>
              <w:rFonts w:cs="Calibri"/>
              <w:sz w:val="20"/>
              <w:szCs w:val="20"/>
              <w:lang w:val="en-GB"/>
            </w:rPr>
            <w:t>010</w:t>
          </w:r>
          <w:r w:rsidRPr="00090C4D">
            <w:rPr>
              <w:rFonts w:cs="Calibri"/>
              <w:sz w:val="20"/>
              <w:szCs w:val="20"/>
            </w:rPr>
            <w:t>/</w:t>
          </w:r>
          <w:r w:rsidRPr="00090C4D">
            <w:rPr>
              <w:rFonts w:cs="Calibri"/>
              <w:sz w:val="20"/>
              <w:szCs w:val="20"/>
              <w:lang w:val="en-GB"/>
            </w:rPr>
            <w:t>0</w:t>
          </w:r>
          <w:r w:rsidRPr="00090C4D">
            <w:rPr>
              <w:rFonts w:cs="Calibri"/>
              <w:sz w:val="20"/>
              <w:szCs w:val="20"/>
              <w:lang w:val="en-US"/>
            </w:rPr>
            <w:t>4</w:t>
          </w:r>
        </w:p>
      </w:tc>
    </w:tr>
    <w:tr w:rsidR="00090C4D" w:rsidRPr="0018569A" w14:paraId="7B9C9A93" w14:textId="77777777" w:rsidTr="00090C4D">
      <w:trPr>
        <w:trHeight w:val="416"/>
        <w:tblHeader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0ED5DE4C" w14:textId="77777777" w:rsidR="00090C4D" w:rsidRPr="0018569A" w:rsidRDefault="00090C4D" w:rsidP="00090C4D">
          <w:pPr>
            <w:spacing w:after="0"/>
            <w:rPr>
              <w:rFonts w:cstheme="minorHAnsi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3DBDB644" w14:textId="77777777" w:rsidR="00090C4D" w:rsidRPr="0018569A" w:rsidRDefault="00090C4D" w:rsidP="00090C4D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206326F" w14:textId="77777777" w:rsidR="00090C4D" w:rsidRPr="00090C4D" w:rsidRDefault="00090C4D" w:rsidP="00090C4D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090C4D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2C99D19" w14:textId="77777777" w:rsidR="00090C4D" w:rsidRPr="00090C4D" w:rsidRDefault="00090C4D" w:rsidP="00090C4D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07C9F101" w14:textId="77777777" w:rsidR="00E36B9A" w:rsidRDefault="00E36B9A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19BF" w14:textId="77777777" w:rsidR="00AB36F9" w:rsidRDefault="00AB36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2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52"/>
      <w:gridCol w:w="5449"/>
      <w:gridCol w:w="2126"/>
    </w:tblGrid>
    <w:tr w:rsidR="00E36B9A" w14:paraId="2E43C91E" w14:textId="77777777">
      <w:trPr>
        <w:trHeight w:val="1118"/>
      </w:trPr>
      <w:tc>
        <w:tcPr>
          <w:tcW w:w="2552" w:type="dxa"/>
          <w:shd w:val="clear" w:color="auto" w:fill="auto"/>
        </w:tcPr>
        <w:p w14:paraId="583052CE" w14:textId="77777777" w:rsidR="00E36B9A" w:rsidRDefault="00D97D0D">
          <w:pPr>
            <w:spacing w:after="0" w:line="240" w:lineRule="auto"/>
            <w:rPr>
              <w:rFonts w:cs="Calibri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4D81C5F1" wp14:editId="0693956E">
                <wp:simplePos x="0" y="0"/>
                <wp:positionH relativeFrom="column">
                  <wp:posOffset>123825</wp:posOffset>
                </wp:positionH>
                <wp:positionV relativeFrom="paragraph">
                  <wp:posOffset>-14605</wp:posOffset>
                </wp:positionV>
                <wp:extent cx="1283970" cy="675640"/>
                <wp:effectExtent l="0" t="0" r="0" b="0"/>
                <wp:wrapNone/>
                <wp:docPr id="534570779" name="Picture 1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50E59388" w14:textId="77777777" w:rsidR="00E36B9A" w:rsidRPr="00090C4D" w:rsidRDefault="00D97D0D">
          <w:pPr>
            <w:spacing w:after="0" w:line="240" w:lineRule="auto"/>
            <w:contextualSpacing/>
            <w:jc w:val="center"/>
            <w:rPr>
              <w:rFonts w:cs="Calibri"/>
              <w:b/>
              <w:sz w:val="28"/>
              <w:szCs w:val="28"/>
            </w:rPr>
          </w:pPr>
          <w:r w:rsidRPr="00090C4D">
            <w:rPr>
              <w:rFonts w:cs="Calibri"/>
              <w:b/>
              <w:sz w:val="28"/>
              <w:szCs w:val="28"/>
            </w:rPr>
            <w:t>PROSEDUR</w:t>
          </w:r>
        </w:p>
        <w:p w14:paraId="1777F11C" w14:textId="296BB3D6" w:rsidR="00E36B9A" w:rsidRPr="00090C4D" w:rsidRDefault="00D97D0D" w:rsidP="00090C4D">
          <w:pPr>
            <w:spacing w:after="0" w:line="240" w:lineRule="auto"/>
            <w:contextualSpacing/>
            <w:jc w:val="center"/>
            <w:rPr>
              <w:rFonts w:cs="Calibri"/>
              <w:b/>
              <w:sz w:val="26"/>
              <w:szCs w:val="26"/>
              <w:lang w:val="en-GB"/>
            </w:rPr>
          </w:pPr>
          <w:r w:rsidRPr="00090C4D">
            <w:rPr>
              <w:rFonts w:cs="Calibri"/>
              <w:b/>
              <w:sz w:val="28"/>
              <w:szCs w:val="28"/>
              <w:lang w:val="en-GB"/>
            </w:rPr>
            <w:t>STOCK OPNAME</w:t>
          </w:r>
        </w:p>
      </w:tc>
      <w:tc>
        <w:tcPr>
          <w:tcW w:w="2126" w:type="dxa"/>
          <w:shd w:val="clear" w:color="auto" w:fill="auto"/>
        </w:tcPr>
        <w:p w14:paraId="6F696E99" w14:textId="1BCA7A83" w:rsidR="00E36B9A" w:rsidRPr="00090C4D" w:rsidRDefault="00D97D0D">
          <w:pPr>
            <w:spacing w:after="0" w:line="240" w:lineRule="auto"/>
            <w:rPr>
              <w:rFonts w:cs="Calibri"/>
              <w:sz w:val="20"/>
              <w:szCs w:val="20"/>
              <w:lang w:val="en-GB"/>
            </w:rPr>
          </w:pPr>
          <w:r w:rsidRPr="00090C4D">
            <w:rPr>
              <w:rFonts w:cs="Calibri"/>
              <w:b/>
              <w:iCs/>
              <w:sz w:val="20"/>
              <w:szCs w:val="20"/>
            </w:rPr>
            <w:t>Kode Dokumen</w:t>
          </w:r>
          <w:r w:rsidRPr="00090C4D">
            <w:rPr>
              <w:rFonts w:cs="Calibri"/>
              <w:sz w:val="20"/>
              <w:szCs w:val="20"/>
            </w:rPr>
            <w:br/>
            <w:t>P</w:t>
          </w:r>
          <w:r w:rsidRPr="00090C4D">
            <w:rPr>
              <w:rFonts w:cs="Calibri"/>
              <w:sz w:val="20"/>
              <w:szCs w:val="20"/>
              <w:lang w:val="en-GB"/>
            </w:rPr>
            <w:t>WR</w:t>
          </w:r>
          <w:r w:rsidRPr="00090C4D">
            <w:rPr>
              <w:rFonts w:cs="Calibri"/>
              <w:sz w:val="20"/>
              <w:szCs w:val="20"/>
            </w:rPr>
            <w:t>-0</w:t>
          </w:r>
          <w:r w:rsidRPr="00090C4D">
            <w:rPr>
              <w:rFonts w:cs="Calibri"/>
              <w:sz w:val="20"/>
              <w:szCs w:val="20"/>
              <w:lang w:val="en-GB"/>
            </w:rPr>
            <w:t>3</w:t>
          </w:r>
          <w:r w:rsidRPr="00090C4D">
            <w:rPr>
              <w:rFonts w:cs="Calibri"/>
              <w:sz w:val="20"/>
              <w:szCs w:val="20"/>
            </w:rPr>
            <w:t>-</w:t>
          </w:r>
          <w:r w:rsidRPr="00090C4D">
            <w:rPr>
              <w:rFonts w:cs="Calibri"/>
              <w:sz w:val="20"/>
              <w:szCs w:val="20"/>
              <w:lang w:val="en-GB"/>
            </w:rPr>
            <w:t>010</w:t>
          </w:r>
          <w:r w:rsidRPr="00090C4D">
            <w:rPr>
              <w:rFonts w:cs="Calibri"/>
              <w:sz w:val="20"/>
              <w:szCs w:val="20"/>
            </w:rPr>
            <w:t>/</w:t>
          </w:r>
          <w:r w:rsidRPr="00090C4D">
            <w:rPr>
              <w:rFonts w:cs="Calibri"/>
              <w:sz w:val="20"/>
              <w:szCs w:val="20"/>
              <w:lang w:val="en-GB"/>
            </w:rPr>
            <w:t>0</w:t>
          </w:r>
          <w:r w:rsidR="00090C4D" w:rsidRPr="00090C4D">
            <w:rPr>
              <w:rFonts w:cs="Calibri"/>
              <w:sz w:val="20"/>
              <w:szCs w:val="20"/>
              <w:lang w:val="en-GB"/>
            </w:rPr>
            <w:t>4</w:t>
          </w:r>
        </w:p>
        <w:p w14:paraId="3AC4E2F6" w14:textId="77777777" w:rsidR="00E36B9A" w:rsidRDefault="00E36B9A">
          <w:pPr>
            <w:spacing w:after="0" w:line="240" w:lineRule="auto"/>
            <w:rPr>
              <w:rFonts w:cs="Calibri"/>
              <w:i/>
              <w:iCs/>
              <w:sz w:val="18"/>
              <w:szCs w:val="18"/>
              <w:lang w:val="en-GB"/>
            </w:rPr>
          </w:pPr>
        </w:p>
      </w:tc>
    </w:tr>
  </w:tbl>
  <w:p w14:paraId="79873DE4" w14:textId="77777777" w:rsidR="00E36B9A" w:rsidRDefault="00E36B9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720"/>
    <w:multiLevelType w:val="multilevel"/>
    <w:tmpl w:val="0C612720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51056"/>
    <w:multiLevelType w:val="multilevel"/>
    <w:tmpl w:val="3B35105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2" w:hanging="720"/>
      </w:pPr>
      <w:rPr>
        <w:rFonts w:hint="default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0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96" w:hanging="2160"/>
      </w:pPr>
      <w:rPr>
        <w:rFonts w:hint="default"/>
      </w:rPr>
    </w:lvl>
  </w:abstractNum>
  <w:abstractNum w:abstractNumId="2" w15:restartNumberingAfterBreak="0">
    <w:nsid w:val="3FA736ED"/>
    <w:multiLevelType w:val="multilevel"/>
    <w:tmpl w:val="2D601D5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712" w:hanging="720"/>
      </w:pPr>
      <w:rPr>
        <w:rFonts w:hint="default"/>
        <w:b w:val="0"/>
        <w:i w:val="0"/>
        <w:iCs/>
        <w:sz w:val="22"/>
        <w:szCs w:val="22"/>
      </w:rPr>
    </w:lvl>
    <w:lvl w:ilvl="2">
      <w:start w:val="1"/>
      <w:numFmt w:val="lowerLetter"/>
      <w:lvlText w:val="%3."/>
      <w:lvlJc w:val="left"/>
      <w:pPr>
        <w:ind w:left="2215" w:hanging="1080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lvlText w:val="%4)"/>
      <w:lvlJc w:val="left"/>
      <w:pPr>
        <w:ind w:left="4056" w:hanging="1080"/>
      </w:pPr>
      <w:rPr>
        <w:rFonts w:hint="default"/>
        <w:b w:val="0"/>
        <w:i w:val="0"/>
      </w:rPr>
    </w:lvl>
    <w:lvl w:ilvl="4">
      <w:start w:val="1"/>
      <w:numFmt w:val="lowerRoman"/>
      <w:lvlText w:val="%5."/>
      <w:lvlJc w:val="right"/>
      <w:pPr>
        <w:ind w:left="5408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6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7752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104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456" w:hanging="2520"/>
      </w:pPr>
      <w:rPr>
        <w:rFonts w:hint="default"/>
        <w:b w:val="0"/>
      </w:rPr>
    </w:lvl>
  </w:abstractNum>
  <w:abstractNum w:abstractNumId="3" w15:restartNumberingAfterBreak="0">
    <w:nsid w:val="428077A9"/>
    <w:multiLevelType w:val="multilevel"/>
    <w:tmpl w:val="428077A9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62576BF"/>
    <w:multiLevelType w:val="multilevel"/>
    <w:tmpl w:val="662576BF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5" w15:restartNumberingAfterBreak="0">
    <w:nsid w:val="6A1D3459"/>
    <w:multiLevelType w:val="multilevel"/>
    <w:tmpl w:val="6A1D345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768086468">
    <w:abstractNumId w:val="5"/>
  </w:num>
  <w:num w:numId="2" w16cid:durableId="465973311">
    <w:abstractNumId w:val="4"/>
  </w:num>
  <w:num w:numId="3" w16cid:durableId="669335820">
    <w:abstractNumId w:val="3"/>
  </w:num>
  <w:num w:numId="4" w16cid:durableId="1054697358">
    <w:abstractNumId w:val="1"/>
  </w:num>
  <w:num w:numId="5" w16cid:durableId="646740855">
    <w:abstractNumId w:val="2"/>
  </w:num>
  <w:num w:numId="6" w16cid:durableId="197906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M7c0NzE3sDS3MLdQ0lEKTi0uzszPAykwqwUAMnmNdiwAAAA="/>
  </w:docVars>
  <w:rsids>
    <w:rsidRoot w:val="00E0699A"/>
    <w:rsid w:val="0000262D"/>
    <w:rsid w:val="00022238"/>
    <w:rsid w:val="00025556"/>
    <w:rsid w:val="00036352"/>
    <w:rsid w:val="0003696C"/>
    <w:rsid w:val="00036F2B"/>
    <w:rsid w:val="000461EE"/>
    <w:rsid w:val="00050F09"/>
    <w:rsid w:val="00053339"/>
    <w:rsid w:val="00064DEC"/>
    <w:rsid w:val="00065848"/>
    <w:rsid w:val="00070BF0"/>
    <w:rsid w:val="00071C0E"/>
    <w:rsid w:val="00080F75"/>
    <w:rsid w:val="00081A30"/>
    <w:rsid w:val="00084756"/>
    <w:rsid w:val="00090C4D"/>
    <w:rsid w:val="00093F6A"/>
    <w:rsid w:val="000958D3"/>
    <w:rsid w:val="000A3FF6"/>
    <w:rsid w:val="000B0A4C"/>
    <w:rsid w:val="000C67A9"/>
    <w:rsid w:val="000C7BE6"/>
    <w:rsid w:val="000D0BCD"/>
    <w:rsid w:val="000E0984"/>
    <w:rsid w:val="000F24A3"/>
    <w:rsid w:val="001014B5"/>
    <w:rsid w:val="00106480"/>
    <w:rsid w:val="00111561"/>
    <w:rsid w:val="00121ECA"/>
    <w:rsid w:val="0012295D"/>
    <w:rsid w:val="00124628"/>
    <w:rsid w:val="001338E8"/>
    <w:rsid w:val="00135C0F"/>
    <w:rsid w:val="00146C61"/>
    <w:rsid w:val="00152DF9"/>
    <w:rsid w:val="00160C61"/>
    <w:rsid w:val="00162C12"/>
    <w:rsid w:val="00170BFD"/>
    <w:rsid w:val="00171E4A"/>
    <w:rsid w:val="0018249E"/>
    <w:rsid w:val="00185199"/>
    <w:rsid w:val="00185F27"/>
    <w:rsid w:val="00190B79"/>
    <w:rsid w:val="001B327D"/>
    <w:rsid w:val="001C0AEB"/>
    <w:rsid w:val="001C27C0"/>
    <w:rsid w:val="001D0B9C"/>
    <w:rsid w:val="001D647A"/>
    <w:rsid w:val="001E0F16"/>
    <w:rsid w:val="001E5D4A"/>
    <w:rsid w:val="001F1708"/>
    <w:rsid w:val="00200B68"/>
    <w:rsid w:val="00206914"/>
    <w:rsid w:val="0021127E"/>
    <w:rsid w:val="00226589"/>
    <w:rsid w:val="0022742F"/>
    <w:rsid w:val="00230C40"/>
    <w:rsid w:val="00230EC1"/>
    <w:rsid w:val="002355CF"/>
    <w:rsid w:val="00244E52"/>
    <w:rsid w:val="00251C40"/>
    <w:rsid w:val="002553D6"/>
    <w:rsid w:val="00256832"/>
    <w:rsid w:val="002612D6"/>
    <w:rsid w:val="0026257F"/>
    <w:rsid w:val="0026500D"/>
    <w:rsid w:val="00265889"/>
    <w:rsid w:val="00271B10"/>
    <w:rsid w:val="00273774"/>
    <w:rsid w:val="0027442A"/>
    <w:rsid w:val="00281B58"/>
    <w:rsid w:val="00282575"/>
    <w:rsid w:val="002912AC"/>
    <w:rsid w:val="002A0387"/>
    <w:rsid w:val="002A1F8D"/>
    <w:rsid w:val="002A6219"/>
    <w:rsid w:val="002B2251"/>
    <w:rsid w:val="002B732E"/>
    <w:rsid w:val="002C4E40"/>
    <w:rsid w:val="002C5D60"/>
    <w:rsid w:val="002C6D90"/>
    <w:rsid w:val="002F3D70"/>
    <w:rsid w:val="002F4A1A"/>
    <w:rsid w:val="002F726C"/>
    <w:rsid w:val="002F791E"/>
    <w:rsid w:val="003130EA"/>
    <w:rsid w:val="003157D0"/>
    <w:rsid w:val="003172D6"/>
    <w:rsid w:val="00317613"/>
    <w:rsid w:val="00320F1D"/>
    <w:rsid w:val="003233C0"/>
    <w:rsid w:val="0032784D"/>
    <w:rsid w:val="00343361"/>
    <w:rsid w:val="00351FF9"/>
    <w:rsid w:val="00364D9D"/>
    <w:rsid w:val="00375013"/>
    <w:rsid w:val="003767F8"/>
    <w:rsid w:val="00380396"/>
    <w:rsid w:val="00382A25"/>
    <w:rsid w:val="00390144"/>
    <w:rsid w:val="003944EC"/>
    <w:rsid w:val="003A1D87"/>
    <w:rsid w:val="003B4A3B"/>
    <w:rsid w:val="003C5255"/>
    <w:rsid w:val="003D282A"/>
    <w:rsid w:val="003E237E"/>
    <w:rsid w:val="003E514A"/>
    <w:rsid w:val="003E58A4"/>
    <w:rsid w:val="003E7B0B"/>
    <w:rsid w:val="003F4173"/>
    <w:rsid w:val="004024E9"/>
    <w:rsid w:val="004118EB"/>
    <w:rsid w:val="00411EF1"/>
    <w:rsid w:val="00435399"/>
    <w:rsid w:val="00452B50"/>
    <w:rsid w:val="00465003"/>
    <w:rsid w:val="00465C78"/>
    <w:rsid w:val="00467CA2"/>
    <w:rsid w:val="00475E78"/>
    <w:rsid w:val="004777A0"/>
    <w:rsid w:val="004823B6"/>
    <w:rsid w:val="00483025"/>
    <w:rsid w:val="0049122C"/>
    <w:rsid w:val="00491FE4"/>
    <w:rsid w:val="00497C68"/>
    <w:rsid w:val="004A0A6D"/>
    <w:rsid w:val="004A35F6"/>
    <w:rsid w:val="004B4290"/>
    <w:rsid w:val="004C3CC2"/>
    <w:rsid w:val="004C58D9"/>
    <w:rsid w:val="004C5F0C"/>
    <w:rsid w:val="004D5BA2"/>
    <w:rsid w:val="004E645E"/>
    <w:rsid w:val="00507A21"/>
    <w:rsid w:val="0051432C"/>
    <w:rsid w:val="00524165"/>
    <w:rsid w:val="0052725F"/>
    <w:rsid w:val="005316AD"/>
    <w:rsid w:val="00535F7E"/>
    <w:rsid w:val="00545D4F"/>
    <w:rsid w:val="005518A4"/>
    <w:rsid w:val="0055788E"/>
    <w:rsid w:val="00570AA9"/>
    <w:rsid w:val="0057278C"/>
    <w:rsid w:val="00576D21"/>
    <w:rsid w:val="0057721E"/>
    <w:rsid w:val="00582530"/>
    <w:rsid w:val="00585960"/>
    <w:rsid w:val="00597607"/>
    <w:rsid w:val="005A0109"/>
    <w:rsid w:val="005A6E2F"/>
    <w:rsid w:val="005B01E8"/>
    <w:rsid w:val="005B0677"/>
    <w:rsid w:val="005B4A49"/>
    <w:rsid w:val="005C3248"/>
    <w:rsid w:val="005E1E28"/>
    <w:rsid w:val="005F17AF"/>
    <w:rsid w:val="005F1B04"/>
    <w:rsid w:val="00601117"/>
    <w:rsid w:val="00616106"/>
    <w:rsid w:val="0062145B"/>
    <w:rsid w:val="006252BC"/>
    <w:rsid w:val="006367FF"/>
    <w:rsid w:val="0064420C"/>
    <w:rsid w:val="00652F05"/>
    <w:rsid w:val="00657BA3"/>
    <w:rsid w:val="0066755B"/>
    <w:rsid w:val="00667DC1"/>
    <w:rsid w:val="00667FDF"/>
    <w:rsid w:val="0067311C"/>
    <w:rsid w:val="006733F8"/>
    <w:rsid w:val="00677BBE"/>
    <w:rsid w:val="00685A44"/>
    <w:rsid w:val="006963A6"/>
    <w:rsid w:val="00697B66"/>
    <w:rsid w:val="006A4F24"/>
    <w:rsid w:val="006B1144"/>
    <w:rsid w:val="006B5755"/>
    <w:rsid w:val="006C11B3"/>
    <w:rsid w:val="006C5EB1"/>
    <w:rsid w:val="006D0E55"/>
    <w:rsid w:val="006E27C0"/>
    <w:rsid w:val="006F351C"/>
    <w:rsid w:val="006F7B61"/>
    <w:rsid w:val="00702D62"/>
    <w:rsid w:val="00725B1D"/>
    <w:rsid w:val="00725C09"/>
    <w:rsid w:val="00736DB6"/>
    <w:rsid w:val="007405EE"/>
    <w:rsid w:val="00757F43"/>
    <w:rsid w:val="00762818"/>
    <w:rsid w:val="007756A6"/>
    <w:rsid w:val="00784EAC"/>
    <w:rsid w:val="00793DEA"/>
    <w:rsid w:val="007960B9"/>
    <w:rsid w:val="00797A16"/>
    <w:rsid w:val="007A1C3B"/>
    <w:rsid w:val="007A7ADB"/>
    <w:rsid w:val="007B2060"/>
    <w:rsid w:val="007D107A"/>
    <w:rsid w:val="007D405E"/>
    <w:rsid w:val="007E3B0A"/>
    <w:rsid w:val="007E6404"/>
    <w:rsid w:val="007F0425"/>
    <w:rsid w:val="00805398"/>
    <w:rsid w:val="00811966"/>
    <w:rsid w:val="00821E58"/>
    <w:rsid w:val="00844AAC"/>
    <w:rsid w:val="00847627"/>
    <w:rsid w:val="00856142"/>
    <w:rsid w:val="00857284"/>
    <w:rsid w:val="00857A5E"/>
    <w:rsid w:val="0086427A"/>
    <w:rsid w:val="00871E4E"/>
    <w:rsid w:val="008742CE"/>
    <w:rsid w:val="0088504F"/>
    <w:rsid w:val="008A0523"/>
    <w:rsid w:val="008A3BA0"/>
    <w:rsid w:val="008A4AF1"/>
    <w:rsid w:val="008A71B8"/>
    <w:rsid w:val="008B733E"/>
    <w:rsid w:val="008C4BF5"/>
    <w:rsid w:val="008C6AC9"/>
    <w:rsid w:val="008C6B1E"/>
    <w:rsid w:val="008D2227"/>
    <w:rsid w:val="008D74D9"/>
    <w:rsid w:val="008E27E8"/>
    <w:rsid w:val="008F0A6C"/>
    <w:rsid w:val="008F25E5"/>
    <w:rsid w:val="008F3643"/>
    <w:rsid w:val="0090183F"/>
    <w:rsid w:val="00924943"/>
    <w:rsid w:val="009319FB"/>
    <w:rsid w:val="00935ADD"/>
    <w:rsid w:val="00961E44"/>
    <w:rsid w:val="00972B82"/>
    <w:rsid w:val="0097672B"/>
    <w:rsid w:val="009874E7"/>
    <w:rsid w:val="00995C2F"/>
    <w:rsid w:val="009A03F2"/>
    <w:rsid w:val="009A0E4F"/>
    <w:rsid w:val="009B3FE3"/>
    <w:rsid w:val="009B7F39"/>
    <w:rsid w:val="009C15F3"/>
    <w:rsid w:val="009C28C0"/>
    <w:rsid w:val="009D5DA6"/>
    <w:rsid w:val="009D62AA"/>
    <w:rsid w:val="009E5B72"/>
    <w:rsid w:val="009E5CDD"/>
    <w:rsid w:val="00A0483E"/>
    <w:rsid w:val="00A12B65"/>
    <w:rsid w:val="00A14483"/>
    <w:rsid w:val="00A21D64"/>
    <w:rsid w:val="00A478FC"/>
    <w:rsid w:val="00A5498E"/>
    <w:rsid w:val="00A552BA"/>
    <w:rsid w:val="00A642AB"/>
    <w:rsid w:val="00A752F7"/>
    <w:rsid w:val="00A7752C"/>
    <w:rsid w:val="00A77BEA"/>
    <w:rsid w:val="00A82F4B"/>
    <w:rsid w:val="00A83476"/>
    <w:rsid w:val="00AA2D20"/>
    <w:rsid w:val="00AB36F9"/>
    <w:rsid w:val="00AB6B39"/>
    <w:rsid w:val="00AC13CE"/>
    <w:rsid w:val="00AC4CBA"/>
    <w:rsid w:val="00AC6F93"/>
    <w:rsid w:val="00AC748D"/>
    <w:rsid w:val="00AD045C"/>
    <w:rsid w:val="00AD04EF"/>
    <w:rsid w:val="00AD2609"/>
    <w:rsid w:val="00AD2AD5"/>
    <w:rsid w:val="00AD7AA9"/>
    <w:rsid w:val="00AD7C16"/>
    <w:rsid w:val="00AE4ED5"/>
    <w:rsid w:val="00AF3B3D"/>
    <w:rsid w:val="00B02B18"/>
    <w:rsid w:val="00B2043D"/>
    <w:rsid w:val="00B41C9D"/>
    <w:rsid w:val="00B465D2"/>
    <w:rsid w:val="00B577DC"/>
    <w:rsid w:val="00B63412"/>
    <w:rsid w:val="00B722FC"/>
    <w:rsid w:val="00B7603C"/>
    <w:rsid w:val="00B85462"/>
    <w:rsid w:val="00BA6515"/>
    <w:rsid w:val="00BA6EF3"/>
    <w:rsid w:val="00BB43AD"/>
    <w:rsid w:val="00BC10C8"/>
    <w:rsid w:val="00BC510F"/>
    <w:rsid w:val="00BD0A35"/>
    <w:rsid w:val="00BE2A83"/>
    <w:rsid w:val="00BE5DAA"/>
    <w:rsid w:val="00BF560F"/>
    <w:rsid w:val="00C018CB"/>
    <w:rsid w:val="00C2172B"/>
    <w:rsid w:val="00C240CC"/>
    <w:rsid w:val="00C36696"/>
    <w:rsid w:val="00C52607"/>
    <w:rsid w:val="00C54DDA"/>
    <w:rsid w:val="00C60ABC"/>
    <w:rsid w:val="00C60B5B"/>
    <w:rsid w:val="00C6326E"/>
    <w:rsid w:val="00C660DC"/>
    <w:rsid w:val="00C763CA"/>
    <w:rsid w:val="00C80D00"/>
    <w:rsid w:val="00C81B75"/>
    <w:rsid w:val="00C924D6"/>
    <w:rsid w:val="00C93C7C"/>
    <w:rsid w:val="00C97650"/>
    <w:rsid w:val="00C976E5"/>
    <w:rsid w:val="00CA2FDD"/>
    <w:rsid w:val="00CA7028"/>
    <w:rsid w:val="00CA7D61"/>
    <w:rsid w:val="00CB516D"/>
    <w:rsid w:val="00CD2939"/>
    <w:rsid w:val="00CD3371"/>
    <w:rsid w:val="00CE2BDF"/>
    <w:rsid w:val="00CE5EBE"/>
    <w:rsid w:val="00CF7688"/>
    <w:rsid w:val="00D011C9"/>
    <w:rsid w:val="00D26026"/>
    <w:rsid w:val="00D26BEC"/>
    <w:rsid w:val="00D279CA"/>
    <w:rsid w:val="00D30077"/>
    <w:rsid w:val="00D36BF9"/>
    <w:rsid w:val="00D36DD1"/>
    <w:rsid w:val="00D36E18"/>
    <w:rsid w:val="00D37BC8"/>
    <w:rsid w:val="00D51305"/>
    <w:rsid w:val="00D526EB"/>
    <w:rsid w:val="00D5572D"/>
    <w:rsid w:val="00D601A4"/>
    <w:rsid w:val="00D608F8"/>
    <w:rsid w:val="00D6596E"/>
    <w:rsid w:val="00D66426"/>
    <w:rsid w:val="00D7054F"/>
    <w:rsid w:val="00D71133"/>
    <w:rsid w:val="00D76988"/>
    <w:rsid w:val="00D76F0C"/>
    <w:rsid w:val="00D77978"/>
    <w:rsid w:val="00D94C46"/>
    <w:rsid w:val="00D97D0D"/>
    <w:rsid w:val="00DA0688"/>
    <w:rsid w:val="00DB0C7B"/>
    <w:rsid w:val="00DC30D6"/>
    <w:rsid w:val="00DD7A10"/>
    <w:rsid w:val="00DE3697"/>
    <w:rsid w:val="00DF229F"/>
    <w:rsid w:val="00E00D36"/>
    <w:rsid w:val="00E0699A"/>
    <w:rsid w:val="00E161ED"/>
    <w:rsid w:val="00E17844"/>
    <w:rsid w:val="00E26EA9"/>
    <w:rsid w:val="00E3586C"/>
    <w:rsid w:val="00E36B9A"/>
    <w:rsid w:val="00E52083"/>
    <w:rsid w:val="00E612B4"/>
    <w:rsid w:val="00E73361"/>
    <w:rsid w:val="00E7340A"/>
    <w:rsid w:val="00E75AC7"/>
    <w:rsid w:val="00E77694"/>
    <w:rsid w:val="00E80811"/>
    <w:rsid w:val="00E838D3"/>
    <w:rsid w:val="00E84CDB"/>
    <w:rsid w:val="00EA3341"/>
    <w:rsid w:val="00EC22EE"/>
    <w:rsid w:val="00EC7399"/>
    <w:rsid w:val="00ED0726"/>
    <w:rsid w:val="00ED3136"/>
    <w:rsid w:val="00EE0D09"/>
    <w:rsid w:val="00EF29A8"/>
    <w:rsid w:val="00F0210B"/>
    <w:rsid w:val="00F069BF"/>
    <w:rsid w:val="00F07080"/>
    <w:rsid w:val="00F102EB"/>
    <w:rsid w:val="00F10ADA"/>
    <w:rsid w:val="00F11437"/>
    <w:rsid w:val="00F11FC5"/>
    <w:rsid w:val="00F212EA"/>
    <w:rsid w:val="00F26711"/>
    <w:rsid w:val="00F26E8C"/>
    <w:rsid w:val="00F42399"/>
    <w:rsid w:val="00F7340D"/>
    <w:rsid w:val="00F752D7"/>
    <w:rsid w:val="00F92C3D"/>
    <w:rsid w:val="00F95D4E"/>
    <w:rsid w:val="00FA5FDF"/>
    <w:rsid w:val="00FB2783"/>
    <w:rsid w:val="00FB4CAE"/>
    <w:rsid w:val="00FB4FDB"/>
    <w:rsid w:val="00FC273D"/>
    <w:rsid w:val="00FC425F"/>
    <w:rsid w:val="00FD03CC"/>
    <w:rsid w:val="00FE3EDB"/>
    <w:rsid w:val="00FF4DE3"/>
    <w:rsid w:val="0512326F"/>
    <w:rsid w:val="0CE05610"/>
    <w:rsid w:val="2C33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4705E"/>
  <w15:docId w15:val="{E70838BF-B8BA-4453-9F8D-D4404119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kf user118</cp:lastModifiedBy>
  <cp:revision>5</cp:revision>
  <cp:lastPrinted>2025-02-13T02:25:00Z</cp:lastPrinted>
  <dcterms:created xsi:type="dcterms:W3CDTF">2025-02-13T02:11:00Z</dcterms:created>
  <dcterms:modified xsi:type="dcterms:W3CDTF">2025-02-13T03:05:00Z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5E1079B1EA064B97BBB259F80A788659_13</vt:lpwstr>
  </property>
</Properties>
</file>