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EBCE5">
      <w:pPr>
        <w:pStyle w:val="18"/>
        <w:numPr>
          <w:ilvl w:val="0"/>
          <w:numId w:val="3"/>
        </w:numPr>
        <w:spacing w:line="276" w:lineRule="auto"/>
        <w:ind w:left="426" w:hanging="48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2B51742F">
      <w:pPr>
        <w:pStyle w:val="18"/>
        <w:spacing w:line="276" w:lineRule="auto"/>
        <w:ind w:left="426" w:leftChars="213" w:firstLine="1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dalam pemeliharaan rutin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Hot Water Pump</w:t>
      </w:r>
      <w:r>
        <w:rPr>
          <w:rFonts w:ascii="Calibri" w:hAnsi="Calibri" w:cs="Calibri"/>
          <w:sz w:val="22"/>
          <w:szCs w:val="22"/>
          <w:lang w:val="id-ID"/>
        </w:rPr>
        <w:t xml:space="preserve"> (HWP) agar dilakukan dengan baik dan benar.</w:t>
      </w:r>
    </w:p>
    <w:p w14:paraId="6EE3047D">
      <w:pPr>
        <w:pStyle w:val="18"/>
        <w:spacing w:line="276" w:lineRule="auto"/>
        <w:ind w:left="792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16303250">
      <w:pPr>
        <w:pStyle w:val="18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5206E720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 xml:space="preserve">Hot Water Pump </w:t>
      </w:r>
      <w:r>
        <w:rPr>
          <w:rFonts w:ascii="Calibri" w:hAnsi="Calibri" w:cs="Calibri"/>
          <w:sz w:val="22"/>
          <w:szCs w:val="22"/>
          <w:lang w:val="id-ID"/>
        </w:rPr>
        <w:t>(HWP).</w:t>
      </w:r>
    </w:p>
    <w:p w14:paraId="6DDD9C13">
      <w:pPr>
        <w:pStyle w:val="18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9B982DB">
      <w:pPr>
        <w:pStyle w:val="18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0CDDF270">
      <w:pPr>
        <w:pStyle w:val="18"/>
        <w:numPr>
          <w:ilvl w:val="1"/>
          <w:numId w:val="3"/>
        </w:numPr>
        <w:spacing w:line="276" w:lineRule="auto"/>
        <w:ind w:left="967" w:hanging="567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39AA7539">
      <w:pPr>
        <w:pStyle w:val="18"/>
        <w:numPr>
          <w:ilvl w:val="1"/>
          <w:numId w:val="3"/>
        </w:numPr>
        <w:spacing w:line="276" w:lineRule="auto"/>
        <w:ind w:left="967" w:hanging="567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</w:p>
    <w:p w14:paraId="5B5FF0EF">
      <w:pPr>
        <w:pStyle w:val="18"/>
        <w:numPr>
          <w:ilvl w:val="1"/>
          <w:numId w:val="3"/>
        </w:numPr>
        <w:spacing w:line="276" w:lineRule="auto"/>
        <w:ind w:left="967" w:hanging="567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Supervisor Sistem Tata Udara &amp; Dust Collector  bertanggung jawab menyusun, mengkaji secara berkala, dan memastikan bahwa instruksi kerja ini dilaksanakan secara konsisten, baik dan benar</w:t>
      </w:r>
    </w:p>
    <w:bookmarkEnd w:id="1"/>
    <w:p w14:paraId="0AAAE9E1">
      <w:pPr>
        <w:pStyle w:val="18"/>
        <w:numPr>
          <w:ilvl w:val="1"/>
          <w:numId w:val="3"/>
        </w:numPr>
        <w:spacing w:line="276" w:lineRule="auto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59DB032D">
      <w:pPr>
        <w:pStyle w:val="18"/>
        <w:numPr>
          <w:ilvl w:val="0"/>
          <w:numId w:val="4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Melakukan pemeliharaan rutin HWP sesuai dengan instruksi kerja yang berlaku.</w:t>
      </w:r>
    </w:p>
    <w:p w14:paraId="4215B628">
      <w:pPr>
        <w:pStyle w:val="18"/>
        <w:numPr>
          <w:ilvl w:val="0"/>
          <w:numId w:val="4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</w:t>
      </w:r>
    </w:p>
    <w:p w14:paraId="55F9EA15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6F960164">
      <w:pPr>
        <w:pStyle w:val="18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02FB2F06">
      <w:pPr>
        <w:pStyle w:val="18"/>
        <w:numPr>
          <w:ilvl w:val="1"/>
          <w:numId w:val="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i/>
          <w:iCs/>
          <w:sz w:val="22"/>
          <w:szCs w:val="22"/>
          <w:lang w:val="id-ID"/>
        </w:rPr>
        <w:t>Hot Water Pump</w:t>
      </w:r>
      <w:r>
        <w:rPr>
          <w:rFonts w:ascii="Calibri" w:hAnsi="Calibri" w:cs="Calibri"/>
          <w:sz w:val="22"/>
          <w:szCs w:val="22"/>
          <w:lang w:val="id-ID"/>
        </w:rPr>
        <w:t xml:space="preserve"> adalah salah satu sistem HVAC yang berfungsi untuk mensirkulasikan sistem air panas ke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heating coil</w:t>
      </w:r>
      <w:r>
        <w:rPr>
          <w:rFonts w:ascii="Calibri" w:hAnsi="Calibri" w:cs="Calibri"/>
          <w:sz w:val="22"/>
          <w:szCs w:val="22"/>
          <w:lang w:val="id-ID"/>
        </w:rPr>
        <w:t xml:space="preserve"> yang terdapat dalam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Air Handling Unit</w:t>
      </w:r>
      <w:r>
        <w:rPr>
          <w:rFonts w:ascii="Calibri" w:hAnsi="Calibri" w:cs="Calibri"/>
          <w:sz w:val="22"/>
          <w:szCs w:val="22"/>
          <w:lang w:val="id-ID"/>
        </w:rPr>
        <w:t xml:space="preserve"> (AHU) dan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Heating Coil Unit</w:t>
      </w:r>
      <w:r>
        <w:rPr>
          <w:rFonts w:ascii="Calibri" w:hAnsi="Calibri" w:cs="Calibri"/>
          <w:sz w:val="22"/>
          <w:szCs w:val="22"/>
          <w:lang w:val="id-ID"/>
        </w:rPr>
        <w:t xml:space="preserve"> (HCU).</w:t>
      </w:r>
    </w:p>
    <w:p w14:paraId="33F2E247">
      <w:pPr>
        <w:pStyle w:val="18"/>
        <w:numPr>
          <w:ilvl w:val="1"/>
          <w:numId w:val="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Plate Heat Exchanger (PHE) adalah alat penukar kalor yang menggunakan serangkaian plat logam untuk memindahkan panas antara 2 fluida. Dalam sistem HVAC berfungsi sebagai penghasil hot water yang kemudian akan disirkulasikan oleh hot water pump.</w:t>
      </w:r>
    </w:p>
    <w:p w14:paraId="07DF929E">
      <w:pPr>
        <w:pStyle w:val="18"/>
        <w:ind w:left="0"/>
        <w:rPr>
          <w:rFonts w:ascii="Calibri" w:hAnsi="Calibri" w:cs="Calibri"/>
          <w:sz w:val="10"/>
          <w:szCs w:val="10"/>
        </w:rPr>
      </w:pPr>
    </w:p>
    <w:p w14:paraId="27085C31">
      <w:pPr>
        <w:pStyle w:val="18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06C57E66">
      <w:pPr>
        <w:pStyle w:val="18"/>
        <w:numPr>
          <w:ilvl w:val="1"/>
          <w:numId w:val="3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24</w:t>
      </w:r>
    </w:p>
    <w:p w14:paraId="618EC42D">
      <w:pPr>
        <w:pStyle w:val="18"/>
        <w:numPr>
          <w:ilvl w:val="1"/>
          <w:numId w:val="3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Cara Pembuatan Kosmetika yang Baik </w:t>
      </w: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Tahun 202</w:t>
      </w:r>
      <w:r>
        <w:rPr>
          <w:rFonts w:hint="default"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0</w:t>
      </w:r>
    </w:p>
    <w:p w14:paraId="3D08EA3C">
      <w:pPr>
        <w:pStyle w:val="18"/>
        <w:numPr>
          <w:ilvl w:val="1"/>
          <w:numId w:val="3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Tradisional yang Baik Tahun 2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02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1</w:t>
      </w:r>
    </w:p>
    <w:p w14:paraId="1A0ECB41">
      <w:pPr>
        <w:pStyle w:val="18"/>
        <w:numPr>
          <w:ilvl w:val="1"/>
          <w:numId w:val="3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Manual </w:t>
      </w:r>
      <w:r>
        <w:rPr>
          <w:rFonts w:ascii="Calibri" w:hAnsi="Calibri" w:cs="Calibri"/>
          <w:bCs/>
          <w:i/>
          <w:sz w:val="22"/>
          <w:szCs w:val="22"/>
        </w:rPr>
        <w:t>Book Pompa Grundfos</w:t>
      </w:r>
    </w:p>
    <w:p w14:paraId="44982CB8">
      <w:pPr>
        <w:pStyle w:val="18"/>
        <w:spacing w:line="276" w:lineRule="auto"/>
        <w:ind w:left="399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1CF859D9">
      <w:pPr>
        <w:pStyle w:val="18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7E9BACD9">
      <w:pPr>
        <w:pStyle w:val="18"/>
        <w:numPr>
          <w:ilvl w:val="1"/>
          <w:numId w:val="5"/>
        </w:numPr>
        <w:spacing w:after="60"/>
        <w:ind w:left="851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Safety Helmet</w:t>
      </w:r>
    </w:p>
    <w:p w14:paraId="35430AED">
      <w:pPr>
        <w:pStyle w:val="18"/>
        <w:numPr>
          <w:ilvl w:val="1"/>
          <w:numId w:val="5"/>
        </w:numPr>
        <w:spacing w:after="60"/>
        <w:ind w:left="851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Masker</w:t>
      </w:r>
    </w:p>
    <w:p w14:paraId="6806F6F1">
      <w:pPr>
        <w:pStyle w:val="18"/>
        <w:numPr>
          <w:ilvl w:val="1"/>
          <w:numId w:val="5"/>
        </w:numPr>
        <w:spacing w:after="60"/>
        <w:ind w:left="851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Pakaian Tertutup</w:t>
      </w:r>
    </w:p>
    <w:p w14:paraId="6E3C7B60">
      <w:pPr>
        <w:pStyle w:val="18"/>
        <w:numPr>
          <w:ilvl w:val="1"/>
          <w:numId w:val="5"/>
        </w:numPr>
        <w:spacing w:after="60"/>
        <w:ind w:left="851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Safety Shoes</w:t>
      </w:r>
    </w:p>
    <w:p w14:paraId="63A6763A">
      <w:pPr>
        <w:pStyle w:val="18"/>
        <w:numPr>
          <w:ilvl w:val="1"/>
          <w:numId w:val="5"/>
        </w:numPr>
        <w:spacing w:after="60"/>
        <w:ind w:left="851"/>
        <w:jc w:val="both"/>
        <w:rPr>
          <w:rFonts w:ascii="Calibri" w:hAnsi="Calibri" w:cs="Calibri"/>
          <w:bCs/>
          <w:iCs/>
          <w:sz w:val="22"/>
          <w:szCs w:val="22"/>
        </w:rPr>
        <w:sectPr>
          <w:headerReference r:id="rId3" w:type="default"/>
          <w:footerReference r:id="rId4" w:type="default"/>
          <w:pgSz w:w="11909" w:h="16834"/>
          <w:pgMar w:top="992" w:right="851" w:bottom="851" w:left="1276" w:header="709" w:footer="176" w:gutter="0"/>
          <w:cols w:space="720" w:num="1"/>
          <w:docGrid w:linePitch="272" w:charSpace="0"/>
        </w:sectPr>
      </w:pPr>
      <w:r>
        <w:rPr>
          <w:rFonts w:ascii="Calibri" w:hAnsi="Calibri" w:cs="Calibri"/>
          <w:bCs/>
          <w:iCs/>
          <w:sz w:val="22"/>
          <w:szCs w:val="22"/>
        </w:rPr>
        <w:t>APD yang sesuai</w:t>
      </w:r>
    </w:p>
    <w:p w14:paraId="39A2BD3A">
      <w:pPr>
        <w:pStyle w:val="18"/>
        <w:numPr>
          <w:ilvl w:val="0"/>
          <w:numId w:val="3"/>
        </w:numPr>
        <w:spacing w:line="276" w:lineRule="auto"/>
        <w:ind w:left="306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33423350">
      <w:pPr>
        <w:pStyle w:val="18"/>
        <w:numPr>
          <w:ilvl w:val="0"/>
          <w:numId w:val="6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0DB7445B">
      <w:pPr>
        <w:pStyle w:val="18"/>
        <w:numPr>
          <w:ilvl w:val="0"/>
          <w:numId w:val="6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4AC604B1">
      <w:pPr>
        <w:pStyle w:val="18"/>
        <w:numPr>
          <w:ilvl w:val="0"/>
          <w:numId w:val="6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29AEC588">
      <w:pPr>
        <w:pStyle w:val="18"/>
        <w:spacing w:line="276" w:lineRule="auto"/>
        <w:ind w:left="399"/>
        <w:contextualSpacing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7.1.    Pemeliharaan PHE (Plate Heat Exchanger) Pemeliharaan Tiap 1 Bulan</w:t>
      </w:r>
    </w:p>
    <w:p w14:paraId="30DCB3F8">
      <w:pPr>
        <w:pStyle w:val="18"/>
        <w:numPr>
          <w:ilvl w:val="2"/>
          <w:numId w:val="3"/>
        </w:numPr>
        <w:spacing w:line="276" w:lineRule="auto"/>
        <w:ind w:left="1001" w:firstLine="0"/>
        <w:contextualSpacing/>
        <w:rPr>
          <w:rFonts w:ascii="Calibri" w:hAnsi="Calibri" w:cs="Calibri"/>
          <w:b/>
          <w:bCs/>
          <w:i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sz w:val="22"/>
          <w:szCs w:val="22"/>
        </w:rPr>
        <w:t>Periksa kondisi PHE, ganti plat atau gasket bila ditemukan kebocoran pada unit PHE</w:t>
      </w:r>
    </w:p>
    <w:p w14:paraId="1DF10876">
      <w:pPr>
        <w:pStyle w:val="18"/>
        <w:numPr>
          <w:ilvl w:val="2"/>
          <w:numId w:val="3"/>
        </w:numPr>
        <w:spacing w:line="276" w:lineRule="auto"/>
        <w:ind w:left="1001" w:firstLine="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  <w:lang w:val="id-ID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904240</wp:posOffset>
            </wp:positionH>
            <wp:positionV relativeFrom="paragraph">
              <wp:posOffset>59055</wp:posOffset>
            </wp:positionV>
            <wp:extent cx="1606550" cy="2142490"/>
            <wp:effectExtent l="0" t="0" r="12700" b="1016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iCs/>
          <w:sz w:val="22"/>
          <w:szCs w:val="22"/>
          <w:lang w:val="id-ID"/>
        </w:rPr>
        <w:t>Periksa Tekanan In Supply Soft Water</w:t>
      </w:r>
    </w:p>
    <w:p w14:paraId="42DE68C4">
      <w:pPr>
        <w:pStyle w:val="18"/>
        <w:numPr>
          <w:ilvl w:val="2"/>
          <w:numId w:val="3"/>
        </w:numPr>
        <w:spacing w:line="276" w:lineRule="auto"/>
        <w:ind w:left="1001" w:firstLine="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  <w:lang w:val="id-ID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906780</wp:posOffset>
            </wp:positionH>
            <wp:positionV relativeFrom="paragraph">
              <wp:posOffset>19050</wp:posOffset>
            </wp:positionV>
            <wp:extent cx="1626235" cy="2168525"/>
            <wp:effectExtent l="0" t="0" r="12065" b="317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iCs/>
          <w:sz w:val="22"/>
          <w:szCs w:val="22"/>
        </w:rPr>
        <w:t>Periksa Tekanan In dan Out Pompa HWP</w:t>
      </w:r>
    </w:p>
    <w:p w14:paraId="6965EF22">
      <w:pPr>
        <w:pStyle w:val="18"/>
        <w:spacing w:line="276" w:lineRule="auto"/>
        <w:ind w:left="1001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2640965</wp:posOffset>
            </wp:positionH>
            <wp:positionV relativeFrom="paragraph">
              <wp:posOffset>48895</wp:posOffset>
            </wp:positionV>
            <wp:extent cx="1610360" cy="2147570"/>
            <wp:effectExtent l="0" t="0" r="8890" b="508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Cs/>
          <w:sz w:val="22"/>
          <w:szCs w:val="22"/>
          <w:lang w:val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929005</wp:posOffset>
            </wp:positionH>
            <wp:positionV relativeFrom="paragraph">
              <wp:posOffset>66040</wp:posOffset>
            </wp:positionV>
            <wp:extent cx="1610360" cy="2147570"/>
            <wp:effectExtent l="0" t="0" r="8890" b="508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3D395">
      <w:pPr>
        <w:pStyle w:val="18"/>
        <w:spacing w:line="276" w:lineRule="auto"/>
        <w:ind w:left="1001"/>
        <w:contextualSpacing/>
        <w:rPr>
          <w:rFonts w:ascii="Calibri" w:hAnsi="Calibri" w:cs="Calibri"/>
          <w:bCs/>
          <w:sz w:val="22"/>
          <w:szCs w:val="22"/>
        </w:rPr>
      </w:pPr>
    </w:p>
    <w:p w14:paraId="20D22E84">
      <w:pPr>
        <w:pStyle w:val="18"/>
        <w:spacing w:line="276" w:lineRule="auto"/>
        <w:ind w:left="1001"/>
        <w:contextualSpacing/>
        <w:rPr>
          <w:rFonts w:ascii="Calibri" w:hAnsi="Calibri" w:cs="Calibri"/>
          <w:bCs/>
          <w:sz w:val="22"/>
          <w:szCs w:val="22"/>
        </w:rPr>
      </w:pPr>
    </w:p>
    <w:p w14:paraId="7028A1A4">
      <w:pPr>
        <w:pStyle w:val="18"/>
        <w:numPr>
          <w:ilvl w:val="2"/>
          <w:numId w:val="3"/>
        </w:numPr>
        <w:spacing w:line="276" w:lineRule="auto"/>
        <w:ind w:left="1001" w:firstLine="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</w:rPr>
        <w:t>Periksa Tekanan In Supply Steam</w:t>
      </w:r>
    </w:p>
    <w:p w14:paraId="61CDF85A">
      <w:pPr>
        <w:pStyle w:val="18"/>
        <w:spacing w:line="276" w:lineRule="auto"/>
        <w:ind w:left="1001" w:firstLine="380" w:firstLineChars="173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  <w:lang w:val="id-ID"/>
        </w:rPr>
        <w:drawing>
          <wp:inline distT="0" distB="0" distL="0" distR="0">
            <wp:extent cx="1658620" cy="2212340"/>
            <wp:effectExtent l="0" t="0" r="1778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8490">
      <w:pPr>
        <w:pStyle w:val="18"/>
        <w:numPr>
          <w:ilvl w:val="2"/>
          <w:numId w:val="3"/>
        </w:numPr>
        <w:spacing w:line="276" w:lineRule="auto"/>
        <w:ind w:left="1001" w:firstLine="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</w:rPr>
        <w:t>Periksa Temperature In Steam to PHE</w:t>
      </w:r>
    </w:p>
    <w:p w14:paraId="4293696B">
      <w:pPr>
        <w:pStyle w:val="18"/>
        <w:spacing w:line="276" w:lineRule="auto"/>
        <w:ind w:left="1001" w:firstLine="380" w:firstLineChars="173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  <w:lang w:val="id-ID"/>
        </w:rPr>
        <w:drawing>
          <wp:inline distT="0" distB="0" distL="0" distR="0">
            <wp:extent cx="1703705" cy="2272030"/>
            <wp:effectExtent l="0" t="0" r="1079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174C">
      <w:pPr>
        <w:pStyle w:val="18"/>
        <w:numPr>
          <w:ilvl w:val="2"/>
          <w:numId w:val="3"/>
        </w:numPr>
        <w:spacing w:line="276" w:lineRule="auto"/>
        <w:ind w:left="1001" w:firstLine="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</w:rPr>
        <w:t>Periksa Temperature Out Hot Water from PHE to AHU</w:t>
      </w:r>
    </w:p>
    <w:p w14:paraId="31CA87E4">
      <w:pPr>
        <w:pStyle w:val="18"/>
        <w:spacing w:line="276" w:lineRule="auto"/>
        <w:ind w:left="1001" w:firstLine="380" w:firstLineChars="173"/>
        <w:contextualSpacing/>
        <w:rPr>
          <w:rFonts w:ascii="Calibri" w:hAnsi="Calibri" w:cs="Calibri"/>
          <w:bCs/>
          <w:i/>
          <w:i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  <w:lang w:val="id-ID"/>
        </w:rPr>
        <w:drawing>
          <wp:inline distT="0" distB="0" distL="0" distR="0">
            <wp:extent cx="1706245" cy="2275205"/>
            <wp:effectExtent l="0" t="0" r="825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0208">
      <w:pPr>
        <w:pStyle w:val="18"/>
        <w:numPr>
          <w:ilvl w:val="2"/>
          <w:numId w:val="3"/>
        </w:numPr>
        <w:spacing w:line="276" w:lineRule="auto"/>
        <w:ind w:left="1001" w:firstLine="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</w:rPr>
        <w:t>Catat pada Form Pemeliharaan Hot Water Pump No. F-I-EM-04-059-01</w:t>
      </w:r>
    </w:p>
    <w:p w14:paraId="4A76BC54">
      <w:pPr>
        <w:pStyle w:val="18"/>
        <w:spacing w:line="276" w:lineRule="auto"/>
        <w:ind w:left="1276"/>
        <w:contextualSpacing/>
        <w:rPr>
          <w:rFonts w:ascii="Calibri" w:hAnsi="Calibri" w:cs="Calibri"/>
          <w:bCs/>
          <w:sz w:val="22"/>
          <w:szCs w:val="22"/>
        </w:rPr>
      </w:pPr>
    </w:p>
    <w:p w14:paraId="4823D109">
      <w:pPr>
        <w:pStyle w:val="18"/>
        <w:spacing w:line="276" w:lineRule="auto"/>
        <w:ind w:left="1276"/>
        <w:contextualSpacing/>
        <w:rPr>
          <w:rFonts w:ascii="Calibri" w:hAnsi="Calibri" w:cs="Calibri"/>
          <w:bCs/>
          <w:sz w:val="22"/>
          <w:szCs w:val="22"/>
        </w:rPr>
      </w:pPr>
    </w:p>
    <w:p w14:paraId="0F9A676C">
      <w:pPr>
        <w:pStyle w:val="18"/>
        <w:spacing w:line="276" w:lineRule="auto"/>
        <w:ind w:left="1276"/>
        <w:contextualSpacing/>
        <w:rPr>
          <w:rFonts w:ascii="Calibri" w:hAnsi="Calibri" w:cs="Calibri"/>
          <w:bCs/>
          <w:sz w:val="22"/>
          <w:szCs w:val="22"/>
        </w:rPr>
      </w:pPr>
    </w:p>
    <w:p w14:paraId="21171D0A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7.2.        </w:t>
      </w:r>
      <w:r>
        <w:rPr>
          <w:rFonts w:ascii="Calibri" w:hAnsi="Calibri" w:cs="Calibri"/>
          <w:b/>
          <w:sz w:val="22"/>
          <w:szCs w:val="22"/>
          <w:lang w:val="id-ID"/>
        </w:rPr>
        <w:t>Pengecekan dan Pemeliharaan Pompa HWP (Pemeliharaan Tiap 6 Bulan)</w:t>
      </w:r>
    </w:p>
    <w:p w14:paraId="0EC1C926">
      <w:pPr>
        <w:pStyle w:val="18"/>
        <w:numPr>
          <w:ilvl w:val="2"/>
          <w:numId w:val="7"/>
        </w:numPr>
        <w:spacing w:line="276" w:lineRule="auto"/>
        <w:ind w:left="1701" w:hanging="425"/>
        <w:contextualSpacing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Siapkan lap yang telah dibasahi.</w:t>
      </w:r>
    </w:p>
    <w:p w14:paraId="3B4E7957">
      <w:pPr>
        <w:pStyle w:val="18"/>
        <w:numPr>
          <w:ilvl w:val="2"/>
          <w:numId w:val="7"/>
        </w:numPr>
        <w:spacing w:line="276" w:lineRule="auto"/>
        <w:ind w:left="1701" w:hanging="425"/>
        <w:contextualSpacing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1094740</wp:posOffset>
            </wp:positionH>
            <wp:positionV relativeFrom="paragraph">
              <wp:posOffset>466090</wp:posOffset>
            </wp:positionV>
            <wp:extent cx="2066925" cy="2638425"/>
            <wp:effectExtent l="0" t="0" r="9525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sz w:val="22"/>
          <w:szCs w:val="22"/>
        </w:rPr>
        <w:t>Bersihkan setiap bagian luar pompa HWP, pastikan tidak ada kotoran atau debu yang tersisa.</w:t>
      </w:r>
    </w:p>
    <w:p w14:paraId="4C91E3D5">
      <w:pPr>
        <w:pStyle w:val="18"/>
        <w:numPr>
          <w:ilvl w:val="2"/>
          <w:numId w:val="7"/>
        </w:numPr>
        <w:spacing w:line="276" w:lineRule="auto"/>
        <w:ind w:left="1701" w:hanging="425"/>
        <w:contextualSpacing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Bersihkan bagian Fan pada pompa HWP, pastikan tidak ada kotoran atau debu yang tersisa.</w:t>
      </w:r>
    </w:p>
    <w:p w14:paraId="13DE4B6E">
      <w:pPr>
        <w:pStyle w:val="18"/>
        <w:numPr>
          <w:ilvl w:val="2"/>
          <w:numId w:val="7"/>
        </w:numPr>
        <w:spacing w:line="276" w:lineRule="auto"/>
        <w:ind w:left="1701" w:hanging="425"/>
        <w:contextualSpacing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20320</wp:posOffset>
            </wp:positionV>
            <wp:extent cx="2057400" cy="27432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5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Catat pada Form Pemeliharaan Hot Water Pump No. F-I-EM-04-059-02</w:t>
      </w:r>
    </w:p>
    <w:p w14:paraId="520087C3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br w:type="textWrapping"/>
      </w:r>
      <w:r>
        <w:rPr>
          <w:rFonts w:ascii="Calibri" w:hAnsi="Calibri" w:cs="Calibri"/>
          <w:b/>
          <w:sz w:val="22"/>
          <w:szCs w:val="22"/>
        </w:rPr>
        <w:t>7.3.         Pengecekan dan Pemeliharaan Kelistrikan (Pemeliharaan Tiap 6 bulan)</w:t>
      </w:r>
    </w:p>
    <w:p w14:paraId="796524A5">
      <w:pPr>
        <w:pStyle w:val="18"/>
        <w:numPr>
          <w:ilvl w:val="0"/>
          <w:numId w:val="8"/>
        </w:numPr>
        <w:tabs>
          <w:tab w:val="left" w:pos="200"/>
          <w:tab w:val="left" w:pos="1200"/>
        </w:tabs>
        <w:spacing w:line="276" w:lineRule="auto"/>
        <w:ind w:left="1196" w:leftChars="598" w:firstLine="4"/>
        <w:contextualSpacing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  <w:lang w:val="id-ID"/>
        </w:rPr>
        <w:t>Periksa tegangan sumber listrik 3 phase 380 V.</w:t>
      </w:r>
    </w:p>
    <w:p w14:paraId="383BC1DB">
      <w:pPr>
        <w:pStyle w:val="18"/>
        <w:numPr>
          <w:ilvl w:val="0"/>
          <w:numId w:val="8"/>
        </w:numPr>
        <w:tabs>
          <w:tab w:val="left" w:pos="200"/>
          <w:tab w:val="left" w:pos="1400"/>
        </w:tabs>
        <w:spacing w:line="276" w:lineRule="auto"/>
        <w:ind w:left="1380" w:leftChars="600" w:hanging="180" w:hangingChars="82"/>
        <w:contextualSpacing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Periksa arus listrik saat inverter dalam keadaan hidup dengan menggunakan Tang Ampere.</w:t>
      </w:r>
    </w:p>
    <w:p w14:paraId="6788C865">
      <w:pPr>
        <w:pStyle w:val="18"/>
        <w:tabs>
          <w:tab w:val="left" w:pos="200"/>
          <w:tab w:val="left" w:pos="1400"/>
        </w:tabs>
        <w:spacing w:line="276" w:lineRule="auto"/>
        <w:ind w:left="0"/>
        <w:contextualSpacing/>
        <w:rPr>
          <w:rFonts w:ascii="Calibri" w:hAnsi="Calibri" w:cs="Calibri"/>
          <w:bCs/>
          <w:iCs/>
          <w:sz w:val="22"/>
          <w:szCs w:val="22"/>
        </w:rPr>
      </w:pPr>
    </w:p>
    <w:p w14:paraId="057CC2BB">
      <w:pPr>
        <w:pStyle w:val="18"/>
        <w:tabs>
          <w:tab w:val="left" w:pos="200"/>
          <w:tab w:val="left" w:pos="1400"/>
        </w:tabs>
        <w:spacing w:line="276" w:lineRule="auto"/>
        <w:ind w:left="0"/>
        <w:contextualSpacing/>
        <w:rPr>
          <w:rFonts w:ascii="Calibri" w:hAnsi="Calibri" w:cs="Calibri"/>
          <w:bCs/>
          <w:iCs/>
          <w:sz w:val="22"/>
          <w:szCs w:val="22"/>
        </w:rPr>
      </w:pPr>
    </w:p>
    <w:p w14:paraId="580D330B">
      <w:pPr>
        <w:pStyle w:val="18"/>
        <w:tabs>
          <w:tab w:val="left" w:pos="200"/>
          <w:tab w:val="left" w:pos="1400"/>
        </w:tabs>
        <w:spacing w:line="276" w:lineRule="auto"/>
        <w:ind w:left="0"/>
        <w:contextualSpacing/>
        <w:rPr>
          <w:rFonts w:ascii="Calibri" w:hAnsi="Calibri" w:cs="Calibri"/>
          <w:bCs/>
          <w:iCs/>
          <w:sz w:val="22"/>
          <w:szCs w:val="22"/>
        </w:rPr>
      </w:pPr>
    </w:p>
    <w:p w14:paraId="1E4732F6">
      <w:pPr>
        <w:pStyle w:val="18"/>
        <w:numPr>
          <w:ilvl w:val="0"/>
          <w:numId w:val="8"/>
        </w:numPr>
        <w:tabs>
          <w:tab w:val="left" w:pos="200"/>
          <w:tab w:val="left" w:pos="1800"/>
        </w:tabs>
        <w:spacing w:line="276" w:lineRule="auto"/>
        <w:ind w:left="1765" w:leftChars="600" w:hanging="565" w:hangingChars="257"/>
        <w:contextualSpacing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904240</wp:posOffset>
            </wp:positionH>
            <wp:positionV relativeFrom="paragraph">
              <wp:posOffset>248920</wp:posOffset>
            </wp:positionV>
            <wp:extent cx="1790700" cy="2333625"/>
            <wp:effectExtent l="0" t="0" r="9525" b="952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Cs/>
          <w:sz w:val="22"/>
          <w:szCs w:val="22"/>
          <w:lang w:val="id-ID"/>
        </w:rPr>
        <w:t>Periksa frekuensi inverter.</w:t>
      </w:r>
    </w:p>
    <w:p w14:paraId="2C7AD598">
      <w:pPr>
        <w:pStyle w:val="18"/>
        <w:numPr>
          <w:ilvl w:val="0"/>
          <w:numId w:val="8"/>
        </w:numPr>
        <w:tabs>
          <w:tab w:val="left" w:pos="200"/>
          <w:tab w:val="left" w:pos="1800"/>
        </w:tabs>
        <w:spacing w:line="276" w:lineRule="auto"/>
        <w:ind w:left="1770" w:leftChars="600" w:hanging="570" w:hangingChars="259"/>
        <w:contextualSpacing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  <w:lang w:val="id-ID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904240</wp:posOffset>
            </wp:positionH>
            <wp:positionV relativeFrom="paragraph">
              <wp:posOffset>2595245</wp:posOffset>
            </wp:positionV>
            <wp:extent cx="1790700" cy="2371725"/>
            <wp:effectExtent l="0" t="0" r="952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Cs/>
          <w:iCs/>
          <w:sz w:val="22"/>
          <w:szCs w:val="22"/>
        </w:rPr>
        <w:t>Periksa posisi solenoid valve, pastikan posisi dalam keadaan terbuka.</w:t>
      </w:r>
    </w:p>
    <w:p w14:paraId="7F60F3F8">
      <w:pPr>
        <w:pStyle w:val="18"/>
        <w:numPr>
          <w:ilvl w:val="0"/>
          <w:numId w:val="8"/>
        </w:numPr>
        <w:tabs>
          <w:tab w:val="left" w:pos="200"/>
          <w:tab w:val="left" w:pos="1800"/>
        </w:tabs>
        <w:spacing w:line="276" w:lineRule="auto"/>
        <w:ind w:left="1770" w:leftChars="600" w:hanging="570" w:hangingChars="259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932815</wp:posOffset>
            </wp:positionH>
            <wp:positionV relativeFrom="paragraph">
              <wp:posOffset>2585085</wp:posOffset>
            </wp:positionV>
            <wp:extent cx="1762125" cy="2390775"/>
            <wp:effectExtent l="0" t="0" r="9525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sz w:val="22"/>
          <w:szCs w:val="22"/>
        </w:rPr>
        <w:t>Periksa posisi regulator, pastikan posisi dalam keadaan terbuka.</w:t>
      </w:r>
    </w:p>
    <w:p w14:paraId="457C636F">
      <w:pPr>
        <w:pStyle w:val="18"/>
        <w:numPr>
          <w:ilvl w:val="0"/>
          <w:numId w:val="8"/>
        </w:numPr>
        <w:tabs>
          <w:tab w:val="left" w:pos="200"/>
          <w:tab w:val="left" w:pos="1800"/>
        </w:tabs>
        <w:spacing w:line="276" w:lineRule="auto"/>
        <w:ind w:left="1770" w:leftChars="600" w:hanging="570" w:hangingChars="259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Catat pada Form Pemeliharaan Hot Water Pump No. F-I-EM-04-059-0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2</w:t>
      </w:r>
    </w:p>
    <w:p w14:paraId="4FFF7A5B">
      <w:pPr>
        <w:pStyle w:val="18"/>
        <w:tabs>
          <w:tab w:val="left" w:pos="200"/>
          <w:tab w:val="left" w:pos="1800"/>
        </w:tabs>
        <w:spacing w:line="276" w:lineRule="auto"/>
        <w:ind w:left="0"/>
        <w:contextualSpacing/>
        <w:rPr>
          <w:rFonts w:ascii="Calibri" w:hAnsi="Calibri" w:cs="Calibri"/>
          <w:sz w:val="22"/>
          <w:szCs w:val="22"/>
        </w:rPr>
      </w:pPr>
    </w:p>
    <w:p w14:paraId="185F5EE4">
      <w:pPr>
        <w:pStyle w:val="18"/>
        <w:tabs>
          <w:tab w:val="left" w:pos="200"/>
          <w:tab w:val="left" w:pos="1800"/>
        </w:tabs>
        <w:spacing w:line="276" w:lineRule="auto"/>
        <w:ind w:left="398" w:leftChars="199"/>
        <w:contextualSpacing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7.4. Pengecekan Strainer (Pemeliharaan Tiap 1 tahun)</w:t>
      </w:r>
    </w:p>
    <w:p w14:paraId="1DC7FD6A">
      <w:pPr>
        <w:pStyle w:val="18"/>
        <w:numPr>
          <w:ilvl w:val="0"/>
          <w:numId w:val="9"/>
        </w:numPr>
        <w:tabs>
          <w:tab w:val="left" w:pos="200"/>
          <w:tab w:val="left" w:pos="1600"/>
          <w:tab w:val="clear" w:pos="425"/>
        </w:tabs>
        <w:spacing w:line="276" w:lineRule="auto"/>
        <w:ind w:left="1585" w:hanging="385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Tutup hand valve sesudah dan sebelum pompa.</w:t>
      </w:r>
    </w:p>
    <w:p w14:paraId="1C5181E9">
      <w:pPr>
        <w:pStyle w:val="18"/>
        <w:numPr>
          <w:ilvl w:val="0"/>
          <w:numId w:val="9"/>
        </w:numPr>
        <w:tabs>
          <w:tab w:val="left" w:pos="200"/>
          <w:tab w:val="left" w:pos="1600"/>
          <w:tab w:val="clear" w:pos="425"/>
        </w:tabs>
        <w:spacing w:line="276" w:lineRule="auto"/>
        <w:ind w:left="1585" w:hanging="385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Buka penutup strainer dengan membuka baut menggunakan kunci yang sesuai.</w:t>
      </w:r>
    </w:p>
    <w:p w14:paraId="7DF1762C">
      <w:pPr>
        <w:pStyle w:val="18"/>
        <w:numPr>
          <w:ilvl w:val="0"/>
          <w:numId w:val="9"/>
        </w:numPr>
        <w:tabs>
          <w:tab w:val="left" w:pos="200"/>
          <w:tab w:val="left" w:pos="1600"/>
          <w:tab w:val="clear" w:pos="425"/>
        </w:tabs>
        <w:spacing w:line="276" w:lineRule="auto"/>
        <w:ind w:left="1585" w:hanging="385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Ambil dan periksa mesh atau penyaring pada strainer. Jika terdapat kotoran, ambil, buang, </w:t>
      </w:r>
      <w:r>
        <w:rPr>
          <w:rFonts w:ascii="Calibri" w:hAnsi="Calibri" w:cs="Calibri"/>
          <w:b/>
          <w:i/>
          <w:iCs/>
          <w:sz w:val="22"/>
          <w:szCs w:val="22"/>
        </w:rPr>
        <w:t>dan bersihkan.</w:t>
      </w:r>
    </w:p>
    <w:p w14:paraId="334F6E78">
      <w:pPr>
        <w:pStyle w:val="18"/>
        <w:numPr>
          <w:ilvl w:val="0"/>
          <w:numId w:val="9"/>
        </w:numPr>
        <w:tabs>
          <w:tab w:val="left" w:pos="200"/>
          <w:tab w:val="left" w:pos="1600"/>
          <w:tab w:val="clear" w:pos="425"/>
        </w:tabs>
        <w:spacing w:line="276" w:lineRule="auto"/>
        <w:ind w:left="1585" w:hanging="385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1005840</wp:posOffset>
            </wp:positionH>
            <wp:positionV relativeFrom="paragraph">
              <wp:posOffset>635</wp:posOffset>
            </wp:positionV>
            <wp:extent cx="1913890" cy="2552700"/>
            <wp:effectExtent l="0" t="0" r="1016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Cs/>
          <w:sz w:val="22"/>
          <w:szCs w:val="22"/>
        </w:rPr>
        <w:t>Pasang kembali mesh ke dalam strainer.</w:t>
      </w:r>
    </w:p>
    <w:p w14:paraId="094DCE6F">
      <w:pPr>
        <w:pStyle w:val="18"/>
        <w:numPr>
          <w:ilvl w:val="0"/>
          <w:numId w:val="9"/>
        </w:numPr>
        <w:tabs>
          <w:tab w:val="left" w:pos="200"/>
          <w:tab w:val="left" w:pos="1600"/>
          <w:tab w:val="clear" w:pos="425"/>
        </w:tabs>
        <w:spacing w:line="276" w:lineRule="auto"/>
        <w:ind w:left="1585" w:hanging="385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  <w:lang w:val="id-ID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2952115</wp:posOffset>
            </wp:positionH>
            <wp:positionV relativeFrom="paragraph">
              <wp:posOffset>243205</wp:posOffset>
            </wp:positionV>
            <wp:extent cx="1877060" cy="2503805"/>
            <wp:effectExtent l="0" t="0" r="889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Cs/>
          <w:sz w:val="22"/>
          <w:szCs w:val="22"/>
        </w:rPr>
        <w:t>Pasang penutup strainer dengan memasangkan baut menggunakan kunci yang sesuai.</w:t>
      </w:r>
    </w:p>
    <w:p w14:paraId="08F52DD4">
      <w:pPr>
        <w:pStyle w:val="18"/>
        <w:numPr>
          <w:ilvl w:val="0"/>
          <w:numId w:val="9"/>
        </w:numPr>
        <w:tabs>
          <w:tab w:val="left" w:pos="200"/>
          <w:tab w:val="left" w:pos="1600"/>
          <w:tab w:val="clear" w:pos="425"/>
        </w:tabs>
        <w:spacing w:line="276" w:lineRule="auto"/>
        <w:ind w:left="1585" w:hanging="385"/>
        <w:contextualSpacing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</w:rPr>
        <w:t>Periksa Tekanan In dan Out Pompa HWP</w:t>
      </w:r>
      <w:r>
        <w:rPr>
          <w:rFonts w:ascii="Calibri" w:hAnsi="Calibri" w:cs="Calibri"/>
          <w:b/>
          <w:i/>
          <w:iCs/>
          <w:sz w:val="22"/>
          <w:szCs w:val="22"/>
          <w:lang w:val="id-ID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1031240</wp:posOffset>
            </wp:positionH>
            <wp:positionV relativeFrom="paragraph">
              <wp:posOffset>43180</wp:posOffset>
            </wp:positionV>
            <wp:extent cx="1877695" cy="2503805"/>
            <wp:effectExtent l="0" t="0" r="8255" b="1079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BC5A7">
      <w:pPr>
        <w:pStyle w:val="18"/>
        <w:numPr>
          <w:ilvl w:val="0"/>
          <w:numId w:val="9"/>
        </w:numPr>
        <w:tabs>
          <w:tab w:val="left" w:pos="200"/>
          <w:tab w:val="left" w:pos="1600"/>
          <w:tab w:val="clear" w:pos="425"/>
        </w:tabs>
        <w:spacing w:line="276" w:lineRule="auto"/>
        <w:ind w:left="1585" w:hanging="385"/>
        <w:contextualSpacing/>
        <w:rPr>
          <w:rFonts w:ascii="Calibri" w:hAnsi="Calibri" w:cs="Calibri"/>
          <w:b/>
          <w:i/>
          <w:iCs/>
          <w:sz w:val="22"/>
          <w:szCs w:val="22"/>
        </w:rPr>
        <w:sectPr>
          <w:footerReference r:id="rId5" w:type="default"/>
          <w:pgSz w:w="11909" w:h="16834"/>
          <w:pgMar w:top="992" w:right="851" w:bottom="851" w:left="1276" w:header="709" w:footer="176" w:gutter="0"/>
          <w:cols w:space="720" w:num="1"/>
          <w:docGrid w:linePitch="272" w:charSpace="0"/>
        </w:sectPr>
      </w:pPr>
      <w:r>
        <w:rPr>
          <w:rFonts w:ascii="Calibri" w:hAnsi="Calibri" w:cs="Calibri"/>
          <w:b/>
          <w:i/>
          <w:iCs/>
          <w:sz w:val="22"/>
          <w:szCs w:val="22"/>
        </w:rPr>
        <w:t>Catat pada Form Pemeliharaan Hot Water Pump No. F-I-EM-04-059-03</w:t>
      </w:r>
    </w:p>
    <w:p w14:paraId="300A74E1">
      <w:pPr>
        <w:pStyle w:val="18"/>
        <w:numPr>
          <w:ilvl w:val="0"/>
          <w:numId w:val="5"/>
        </w:numPr>
        <w:spacing w:after="60"/>
        <w:ind w:left="426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904"/>
        <w:gridCol w:w="751"/>
        <w:gridCol w:w="3762"/>
        <w:gridCol w:w="2006"/>
      </w:tblGrid>
      <w:tr w14:paraId="0C41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74" w:type="dxa"/>
            <w:shd w:val="clear" w:color="auto" w:fill="BFBFBF"/>
          </w:tcPr>
          <w:p w14:paraId="1C32B41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904" w:type="dxa"/>
            <w:shd w:val="clear" w:color="auto" w:fill="BFBFBF"/>
          </w:tcPr>
          <w:p w14:paraId="60334306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</w:tcPr>
          <w:p w14:paraId="299F1C44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762" w:type="dxa"/>
            <w:shd w:val="clear" w:color="auto" w:fill="BFBFBF"/>
          </w:tcPr>
          <w:p w14:paraId="580C236F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64B8452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10CE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4894009C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70E83C1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F-I-EM-04-059-01</w:t>
            </w:r>
          </w:p>
        </w:tc>
        <w:tc>
          <w:tcPr>
            <w:tcW w:w="751" w:type="dxa"/>
            <w:vAlign w:val="center"/>
          </w:tcPr>
          <w:p w14:paraId="1855E2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31E0E48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Lembar Pemeliharaan Hot Water Pump (1 Bulan) 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BAB2C4A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511A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6B0C218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4B6EC9A7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F-I-EM-04-059-02</w:t>
            </w:r>
          </w:p>
        </w:tc>
        <w:tc>
          <w:tcPr>
            <w:tcW w:w="751" w:type="dxa"/>
            <w:vAlign w:val="center"/>
          </w:tcPr>
          <w:p w14:paraId="743AD9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10B7929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Lembar Pemeliharaan Hot Water Pump (6 Bulan) 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6D7F8B96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030E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100734BA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7F7E7578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F-I-EM-04-059-03</w:t>
            </w:r>
          </w:p>
        </w:tc>
        <w:tc>
          <w:tcPr>
            <w:tcW w:w="751" w:type="dxa"/>
            <w:vAlign w:val="center"/>
          </w:tcPr>
          <w:p w14:paraId="316D7B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503131A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Lembar Pemeliharaan Hot Water Pump (1 Tahun) </w:t>
            </w:r>
            <w:bookmarkStart w:id="3" w:name="_GoBack"/>
            <w:bookmarkEnd w:id="3"/>
          </w:p>
        </w:tc>
        <w:tc>
          <w:tcPr>
            <w:tcW w:w="2006" w:type="dxa"/>
            <w:shd w:val="clear" w:color="auto" w:fill="auto"/>
            <w:vAlign w:val="center"/>
          </w:tcPr>
          <w:p w14:paraId="0A4B3A73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DEDCE48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370F7C8C">
      <w:pPr>
        <w:pStyle w:val="18"/>
        <w:numPr>
          <w:ilvl w:val="0"/>
          <w:numId w:val="5"/>
        </w:numPr>
        <w:spacing w:after="60"/>
        <w:ind w:left="425" w:hanging="482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1985"/>
        <w:gridCol w:w="2553"/>
        <w:gridCol w:w="2408"/>
      </w:tblGrid>
      <w:tr w14:paraId="6053E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829CFE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71A21A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08A78E9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B4D49AD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F10532D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688DC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24748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I-EM-04-059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54A0F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6DE12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01 AUG 2018</w:t>
            </w: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209FF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62A9D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14:paraId="670B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A225B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I-EM-04-059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4C2BD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FCA03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09 AUG 2021</w:t>
            </w: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789C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6. APD yang digunakan;</w:t>
            </w:r>
          </w:p>
          <w:p w14:paraId="5FFC805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7. Keterangan periode pemeliharaan;</w:t>
            </w:r>
          </w:p>
          <w:p w14:paraId="12F5D0E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7.3 Pemeliharaan Kelistrikan; Pencatatan pada form pemeliharaan; penambahan lampiran form pemeliharaan</w:t>
            </w:r>
          </w:p>
        </w:tc>
        <w:tc>
          <w:tcPr>
            <w:tcW w:w="2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AD78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Sesuai dengan </w:t>
            </w:r>
            <w:r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CPOB 2018 Bab 4 poin 4.23</w:t>
            </w:r>
          </w:p>
        </w:tc>
      </w:tr>
      <w:tr w14:paraId="4F04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09EAE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I-EM-04-059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4336F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5E1F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A8A6B">
            <w:pPr>
              <w:pStyle w:val="18"/>
              <w:numPr>
                <w:ilvl w:val="0"/>
                <w:numId w:val="10"/>
              </w:num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definisi</w:t>
            </w:r>
          </w:p>
          <w:p w14:paraId="017CFFFE">
            <w:pPr>
              <w:pStyle w:val="18"/>
              <w:numPr>
                <w:ilvl w:val="0"/>
                <w:numId w:val="10"/>
              </w:num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Referensi</w:t>
            </w:r>
          </w:p>
          <w:p w14:paraId="7BFAE438">
            <w:pPr>
              <w:pStyle w:val="18"/>
              <w:numPr>
                <w:ilvl w:val="0"/>
                <w:numId w:val="10"/>
              </w:num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Intruksi Kerja</w:t>
            </w:r>
          </w:p>
        </w:tc>
        <w:tc>
          <w:tcPr>
            <w:tcW w:w="2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2459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Menyesuaikan dengan kondisi dilapangan</w:t>
            </w:r>
          </w:p>
        </w:tc>
      </w:tr>
    </w:tbl>
    <w:p w14:paraId="6EC9426D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3A063820">
      <w:pPr>
        <w:pStyle w:val="18"/>
        <w:numPr>
          <w:ilvl w:val="0"/>
          <w:numId w:val="5"/>
        </w:numPr>
        <w:spacing w:after="60"/>
        <w:ind w:left="425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1BA3E617">
      <w:pPr>
        <w:pStyle w:val="18"/>
        <w:spacing w:after="60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79BEB840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2A8D8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24AF5C6C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767967BC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</w:tr>
      <w:tr w14:paraId="0FA1C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1D7DF42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219C98E2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70A16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4C96C63F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149" w:type="dxa"/>
            <w:shd w:val="clear" w:color="auto" w:fill="auto"/>
          </w:tcPr>
          <w:p w14:paraId="4F404B9B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7B38A55B">
      <w:pPr>
        <w:pStyle w:val="18"/>
        <w:spacing w:after="6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6" w:type="default"/>
      <w:footerReference r:id="rId7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8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6"/>
      <w:gridCol w:w="425"/>
      <w:gridCol w:w="426"/>
      <w:gridCol w:w="283"/>
      <w:gridCol w:w="708"/>
      <w:gridCol w:w="283"/>
      <w:gridCol w:w="426"/>
      <w:gridCol w:w="425"/>
      <w:gridCol w:w="425"/>
      <w:gridCol w:w="426"/>
      <w:gridCol w:w="1413"/>
      <w:gridCol w:w="425"/>
      <w:gridCol w:w="426"/>
      <w:gridCol w:w="283"/>
      <w:gridCol w:w="708"/>
      <w:gridCol w:w="283"/>
      <w:gridCol w:w="426"/>
      <w:gridCol w:w="425"/>
      <w:gridCol w:w="425"/>
      <w:gridCol w:w="431"/>
    </w:tblGrid>
    <w:tr w14:paraId="45B7D88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5103" w:type="dxa"/>
          <w:gridSpan w:val="10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123B6A96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2" w:name="_Hlk144275702"/>
          <w:r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0C74B956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  <w:lang w:val="id-ID"/>
            </w:rPr>
            <w:t>UT</w:t>
          </w:r>
        </w:p>
        <w:p w14:paraId="74F6DE99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DC682ED">
          <w:pPr>
            <w:pStyle w:val="12"/>
            <w:tabs>
              <w:tab w:val="left" w:pos="883"/>
              <w:tab w:val="left" w:pos="3352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78C9E3BB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</w:p>
        <w:p w14:paraId="039994F2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35F3A909">
          <w:pPr>
            <w:pStyle w:val="12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5FA87CAF">
          <w:pPr>
            <w:jc w:val="center"/>
            <w:rPr>
              <w:rFonts w:ascii="Calibri" w:hAnsi="Calibri" w:cs="Calibri"/>
              <w:b/>
              <w:bCs/>
              <w:i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/>
            </w:rPr>
            <w:t>:</w:t>
          </w:r>
        </w:p>
        <w:p w14:paraId="5DC42B2D">
          <w:pPr>
            <w:pStyle w:val="12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Plt.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9B942E0">
          <w:pPr>
            <w:pStyle w:val="12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634769EF">
          <w:pPr>
            <w:rPr>
              <w:rFonts w:ascii="Calibri" w:hAnsi="Calibri" w:cs="Calibri"/>
              <w:lang w:val="pt-BR"/>
            </w:rPr>
          </w:pPr>
        </w:p>
      </w:tc>
    </w:tr>
    <w:tr w14:paraId="13B6E46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8F9AF2C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5DC1EA72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Moch. Ridwan Nugraha, S.ST</w:t>
          </w: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34C11D8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32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855840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pt-BR"/>
            </w:rPr>
            <w:t>apt. Diah Sofiyanti, S.Si</w:t>
          </w:r>
        </w:p>
      </w:tc>
    </w:tr>
    <w:tr w14:paraId="6747AC0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A65E1F1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199CB2B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4140AAF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6FEAC226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1C271F32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23E49084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1288D925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26FF14F8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22D42E3C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40FE79DB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D959A06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F42E5B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473A253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13274C4E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5A71371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55A1BE5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910568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2D4CFC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934422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4DC020D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bookmarkEnd w:id="2"/>
  </w:tbl>
  <w:p w14:paraId="3C6EB316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060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</w:tblGrid>
    <w:tr w14:paraId="3189FDE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0FBF3A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CBF395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F07991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10F4B2BF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B4614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89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820"/>
      <w:gridCol w:w="1565"/>
      <w:gridCol w:w="1672"/>
    </w:tblGrid>
    <w:tr w14:paraId="2B83862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7A733D0A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03302627" name="Picture 10330262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02627" name="Picture 10330262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0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1F98F5C">
          <w:pPr>
            <w:jc w:val="center"/>
            <w:rPr>
              <w:rFonts w:asciiTheme="minorHAnsi" w:hAnsi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4DFD977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>PE</w:t>
          </w:r>
          <w:r>
            <w:rPr>
              <w:rFonts w:asciiTheme="minorHAnsi" w:hAnsiTheme="minorHAnsi"/>
              <w:b/>
              <w:sz w:val="28"/>
              <w:szCs w:val="28"/>
            </w:rPr>
            <w:t>MELIHARAAN HOT WATER PUMP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4A857F2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9429CBC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6</w:t>
          </w:r>
        </w:p>
      </w:tc>
    </w:tr>
    <w:tr w14:paraId="2DF7DD0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FBE664C">
          <w:pPr>
            <w:rPr>
              <w:rFonts w:asciiTheme="minorHAnsi" w:hAnsiTheme="minorHAnsi" w:cstheme="minorHAnsi"/>
            </w:rPr>
          </w:pPr>
        </w:p>
      </w:tc>
      <w:tc>
        <w:tcPr>
          <w:tcW w:w="4820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76677388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9C82768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E9CBC7E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I-EM-04-059/02</w:t>
          </w:r>
        </w:p>
      </w:tc>
    </w:tr>
    <w:tr w14:paraId="7863DA7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E82D2B">
          <w:pPr>
            <w:rPr>
              <w:rFonts w:asciiTheme="minorHAnsi" w:hAnsiTheme="minorHAnsi" w:cstheme="minorHAnsi"/>
            </w:rPr>
          </w:pPr>
        </w:p>
      </w:tc>
      <w:tc>
        <w:tcPr>
          <w:tcW w:w="4820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E197E4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30D167F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824D749">
          <w:pPr>
            <w:rPr>
              <w:rFonts w:asciiTheme="minorHAnsi" w:hAnsiTheme="minorHAnsi" w:cstheme="minorHAnsi"/>
              <w:b/>
            </w:rPr>
          </w:pPr>
        </w:p>
      </w:tc>
    </w:tr>
  </w:tbl>
  <w:p w14:paraId="29C1FED9">
    <w:pPr>
      <w:pStyle w:val="13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39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961"/>
      <w:gridCol w:w="2410"/>
    </w:tblGrid>
    <w:tr w14:paraId="230CEAE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0CDF387B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6A867DC1">
          <w:pPr>
            <w:jc w:val="center"/>
            <w:rPr>
              <w:rFonts w:asciiTheme="minorHAnsi" w:hAnsi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4493425C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>PE</w:t>
          </w:r>
          <w:r>
            <w:rPr>
              <w:rFonts w:asciiTheme="minorHAnsi" w:hAnsiTheme="minorHAnsi"/>
              <w:b/>
              <w:sz w:val="28"/>
              <w:szCs w:val="28"/>
            </w:rPr>
            <w:t>MELIHARAAN HOT WATER PUMP</w:t>
          </w:r>
        </w:p>
      </w:tc>
      <w:tc>
        <w:tcPr>
          <w:tcW w:w="2410" w:type="dxa"/>
        </w:tcPr>
        <w:p w14:paraId="606596D1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3457B022">
          <w:pPr>
            <w:numPr>
              <w:ilvl w:val="0"/>
              <w:numId w:val="2"/>
            </w:num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EM-04-059/02</w:t>
          </w:r>
        </w:p>
      </w:tc>
    </w:tr>
  </w:tbl>
  <w:p w14:paraId="419BB479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A8A42"/>
    <w:multiLevelType w:val="singleLevel"/>
    <w:tmpl w:val="8A5A8A42"/>
    <w:lvl w:ilvl="0" w:tentative="0">
      <w:start w:val="1"/>
      <w:numFmt w:val="decimal"/>
      <w:suff w:val="space"/>
      <w:lvlText w:val="%1)"/>
      <w:lvlJc w:val="left"/>
      <w:rPr>
        <w:rFonts w:hint="default"/>
        <w:b w:val="0"/>
        <w:bCs w:val="0"/>
      </w:rPr>
    </w:lvl>
  </w:abstractNum>
  <w:abstractNum w:abstractNumId="1">
    <w:nsid w:val="EC496A50"/>
    <w:multiLevelType w:val="singleLevel"/>
    <w:tmpl w:val="EC496A50"/>
    <w:lvl w:ilvl="0" w:tentative="0">
      <w:start w:val="1"/>
      <w:numFmt w:val="upperRoman"/>
      <w:suff w:val="nothing"/>
      <w:lvlText w:val="%1-"/>
      <w:lvlJc w:val="left"/>
    </w:lvl>
  </w:abstractNum>
  <w:abstractNum w:abstractNumId="2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C020BD8"/>
    <w:multiLevelType w:val="singleLevel"/>
    <w:tmpl w:val="2C020BD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b w:val="0"/>
        <w:bCs/>
        <w:i w:val="0"/>
        <w:iCs w:val="0"/>
      </w:rPr>
    </w:lvl>
  </w:abstractNum>
  <w:abstractNum w:abstractNumId="6">
    <w:nsid w:val="48CB458F"/>
    <w:multiLevelType w:val="multilevel"/>
    <w:tmpl w:val="48CB458F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350" w:hanging="360"/>
      </w:pPr>
      <w:rPr>
        <w:b w:val="0"/>
        <w:bCs/>
        <w:i w:val="0"/>
        <w:iCs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1ED0488"/>
    <w:multiLevelType w:val="multilevel"/>
    <w:tmpl w:val="61ED0488"/>
    <w:lvl w:ilvl="0" w:tentative="0">
      <w:start w:val="1"/>
      <w:numFmt w:val="bullet"/>
      <w:lvlText w:val="-"/>
      <w:lvlJc w:val="left"/>
      <w:pPr>
        <w:ind w:left="375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0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35" w:hanging="360"/>
      </w:pPr>
      <w:rPr>
        <w:rFonts w:hint="default" w:ascii="Wingdings" w:hAnsi="Wingdings"/>
      </w:rPr>
    </w:lvl>
  </w:abstractNum>
  <w:abstractNum w:abstractNumId="8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8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94E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9F1C1C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18F8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4D54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44E5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BAE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17F7643D"/>
    <w:rsid w:val="1B764542"/>
    <w:rsid w:val="1BF95396"/>
    <w:rsid w:val="1D461794"/>
    <w:rsid w:val="1D7E7BD1"/>
    <w:rsid w:val="255316C8"/>
    <w:rsid w:val="2EF01E62"/>
    <w:rsid w:val="3726440B"/>
    <w:rsid w:val="38841848"/>
    <w:rsid w:val="392E02F5"/>
    <w:rsid w:val="3D9C0B0B"/>
    <w:rsid w:val="44C83251"/>
    <w:rsid w:val="52A634CA"/>
    <w:rsid w:val="53AC7A5D"/>
    <w:rsid w:val="6C2337A4"/>
    <w:rsid w:val="71A00CC5"/>
    <w:rsid w:val="71F75E09"/>
    <w:rsid w:val="73A66DC6"/>
    <w:rsid w:val="775C726F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7</Pages>
  <Words>631</Words>
  <Characters>3512</Characters>
  <Lines>29</Lines>
  <Paragraphs>8</Paragraphs>
  <TotalTime>1</TotalTime>
  <ScaleCrop>false</ScaleCrop>
  <LinksUpToDate>false</LinksUpToDate>
  <CharactersWithSpaces>4135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2025-03-15T01:58:00Z</dcterms:created>
  <dc:creator>Sistem Mutu</dc:creator>
  <cp:lastModifiedBy>Min Puspa</cp:lastModifiedBy>
  <cp:lastPrinted>2024-02-22T06:41:00Z</cp:lastPrinted>
  <dcterms:modified xsi:type="dcterms:W3CDTF">2025-03-25T02:07:43Z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8A6C375AC3654528B49BDDDB53E8FA9F_12</vt:lpwstr>
  </property>
</Properties>
</file>