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BB44C">
      <w:pPr>
        <w:pStyle w:val="18"/>
        <w:numPr>
          <w:ilvl w:val="0"/>
          <w:numId w:val="2"/>
        </w:numPr>
        <w:spacing w:line="276" w:lineRule="auto"/>
        <w:ind w:left="426" w:hanging="483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</w:rPr>
        <w:t>Tujuan</w:t>
      </w:r>
    </w:p>
    <w:p w14:paraId="7D1079E2">
      <w:pPr>
        <w:pStyle w:val="18"/>
        <w:spacing w:after="60"/>
        <w:ind w:left="426"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r>
        <w:rPr>
          <w:rFonts w:ascii="Calibri" w:hAnsi="Calibri" w:cs="Calibri"/>
          <w:sz w:val="22"/>
          <w:szCs w:val="22"/>
        </w:rPr>
        <w:t xml:space="preserve">dalam </w:t>
      </w:r>
      <w:r>
        <w:rPr>
          <w:rFonts w:ascii="Calibri" w:hAnsi="Calibri" w:cs="Calibri"/>
          <w:sz w:val="22"/>
          <w:szCs w:val="22"/>
          <w:lang w:val="id-ID"/>
        </w:rPr>
        <w:t xml:space="preserve">pemeliharaan </w:t>
      </w:r>
      <w:r>
        <w:rPr>
          <w:rFonts w:ascii="Calibri" w:hAnsi="Calibri" w:cs="Calibri"/>
          <w:sz w:val="22"/>
          <w:szCs w:val="22"/>
        </w:rPr>
        <w:t xml:space="preserve">rutin </w:t>
      </w:r>
      <w:r>
        <w:rPr>
          <w:rFonts w:ascii="Calibri" w:hAnsi="Calibri" w:cs="Calibri"/>
          <w:i/>
          <w:iCs/>
          <w:sz w:val="22"/>
          <w:szCs w:val="22"/>
          <w:lang w:val="id-ID"/>
        </w:rPr>
        <w:t>Dust Collector Unit</w:t>
      </w:r>
      <w:r>
        <w:rPr>
          <w:rFonts w:ascii="Calibri" w:hAnsi="Calibri" w:cs="Calibri"/>
          <w:sz w:val="22"/>
          <w:szCs w:val="22"/>
          <w:lang w:val="id-ID"/>
        </w:rPr>
        <w:t xml:space="preserve"> (DCU) agar dilakukan dengan baik dan benar.</w:t>
      </w:r>
    </w:p>
    <w:p w14:paraId="7C20CEBB">
      <w:pPr>
        <w:pStyle w:val="18"/>
        <w:spacing w:line="276" w:lineRule="auto"/>
        <w:ind w:left="792"/>
        <w:contextualSpacing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11A7D10D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Ruang Lingkup</w:t>
      </w:r>
    </w:p>
    <w:p w14:paraId="6E0B8F99">
      <w:pPr>
        <w:pStyle w:val="18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zh-CN"/>
        </w:rPr>
        <w:t>Semua kegiatan yang berhubungan</w:t>
      </w:r>
      <w:r>
        <w:rPr>
          <w:rFonts w:ascii="Calibri" w:hAnsi="Calibri" w:cs="Calibri"/>
          <w:sz w:val="22"/>
          <w:szCs w:val="22"/>
          <w:lang w:val="id-ID"/>
        </w:rPr>
        <w:t xml:space="preserve"> dengan</w:t>
      </w:r>
      <w:r>
        <w:rPr>
          <w:rFonts w:ascii="Calibri" w:hAnsi="Calibri" w:cs="Calibri"/>
          <w:sz w:val="22"/>
          <w:szCs w:val="22"/>
          <w:lang w:val="zh-CN"/>
        </w:rPr>
        <w:t xml:space="preserve"> </w:t>
      </w:r>
      <w:r>
        <w:rPr>
          <w:rFonts w:ascii="Calibri" w:hAnsi="Calibri" w:cs="Calibri"/>
          <w:sz w:val="22"/>
          <w:szCs w:val="22"/>
        </w:rPr>
        <w:t>pemeliharaan</w:t>
      </w:r>
      <w:r>
        <w:rPr>
          <w:rFonts w:ascii="Calibri" w:hAnsi="Calibri" w:cs="Calibri"/>
          <w:sz w:val="22"/>
          <w:szCs w:val="22"/>
          <w:lang w:val="zh-CN"/>
        </w:rPr>
        <w:t xml:space="preserve"> </w:t>
      </w:r>
      <w:r>
        <w:rPr>
          <w:rFonts w:ascii="Calibri" w:hAnsi="Calibri" w:cs="Calibri"/>
          <w:i/>
          <w:iCs/>
          <w:sz w:val="22"/>
          <w:szCs w:val="22"/>
          <w:lang w:val="id-ID"/>
        </w:rPr>
        <w:t>Dust Collector Unit</w:t>
      </w:r>
      <w:r>
        <w:rPr>
          <w:rFonts w:ascii="Calibri" w:hAnsi="Calibri" w:cs="Calibri"/>
          <w:sz w:val="22"/>
          <w:szCs w:val="22"/>
          <w:lang w:val="id-ID"/>
        </w:rPr>
        <w:t xml:space="preserve"> (DCU).</w:t>
      </w:r>
    </w:p>
    <w:p w14:paraId="4C90E368">
      <w:pPr>
        <w:pStyle w:val="18"/>
        <w:spacing w:line="276" w:lineRule="auto"/>
        <w:ind w:left="306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6D70EC50">
      <w:pPr>
        <w:pStyle w:val="18"/>
        <w:numPr>
          <w:ilvl w:val="0"/>
          <w:numId w:val="2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Penanggungjawab</w:t>
      </w:r>
    </w:p>
    <w:p w14:paraId="2026A99B">
      <w:pPr>
        <w:pStyle w:val="18"/>
        <w:numPr>
          <w:ilvl w:val="1"/>
          <w:numId w:val="2"/>
        </w:numPr>
        <w:spacing w:line="276" w:lineRule="auto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bookmarkStart w:id="0" w:name="_Hlk524962692"/>
      <w:bookmarkStart w:id="1" w:name="_Hlk525826185"/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Manager Pemastian Mutu bertanggung jawab untuk mengesahkan dan menjamin instruksi kerja dan dilaksanakan dengan baik.</w:t>
      </w:r>
    </w:p>
    <w:bookmarkEnd w:id="0"/>
    <w:p w14:paraId="0645728F">
      <w:pPr>
        <w:pStyle w:val="18"/>
        <w:numPr>
          <w:ilvl w:val="1"/>
          <w:numId w:val="2"/>
        </w:numPr>
        <w:spacing w:line="276" w:lineRule="auto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Asisten Manager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Utility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bertanggung jawab memeriksa, menyetujui dan memastikan instruksi kerja dilaksanakan dengan baik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p w14:paraId="314883DC">
      <w:pPr>
        <w:pStyle w:val="18"/>
        <w:numPr>
          <w:ilvl w:val="1"/>
          <w:numId w:val="2"/>
        </w:numPr>
        <w:spacing w:line="276" w:lineRule="auto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Supervisor Supervisor Sistem Tata Udara &amp; Dust Collector  bertanggung jawab menyusun, mengkaji secara berkala, dan memastikan bahwa instruksi kerja ini dilaksanakan secara konsisten, baik dan benar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bookmarkEnd w:id="1"/>
    <w:p w14:paraId="45F75355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Pelaksana yang terkualifikasi bertanggung jawab untuk:</w:t>
      </w:r>
    </w:p>
    <w:p w14:paraId="3C44B780">
      <w:pPr>
        <w:pStyle w:val="18"/>
        <w:numPr>
          <w:ilvl w:val="0"/>
          <w:numId w:val="3"/>
        </w:numPr>
        <w:spacing w:line="276" w:lineRule="auto"/>
        <w:ind w:firstLine="575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Melakukan pemeliharaan rutin DCU sesuai dengan instruksi kerja yang berlaku.</w:t>
      </w:r>
    </w:p>
    <w:p w14:paraId="33407840">
      <w:pPr>
        <w:pStyle w:val="18"/>
        <w:numPr>
          <w:ilvl w:val="0"/>
          <w:numId w:val="3"/>
        </w:numPr>
        <w:spacing w:line="276" w:lineRule="auto"/>
        <w:ind w:firstLine="575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Melaporkan penyimpangan yang terjadi selama pemeliharaan.</w:t>
      </w:r>
    </w:p>
    <w:p w14:paraId="4B52056B">
      <w:pPr>
        <w:spacing w:line="276" w:lineRule="auto"/>
        <w:jc w:val="both"/>
        <w:rPr>
          <w:rFonts w:ascii="Calibri" w:hAnsi="Calibri" w:cs="Calibri"/>
          <w:b/>
          <w:sz w:val="10"/>
          <w:szCs w:val="10"/>
        </w:rPr>
      </w:pPr>
    </w:p>
    <w:p w14:paraId="24A6AF5E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Definisi</w:t>
      </w:r>
    </w:p>
    <w:p w14:paraId="29A2664B">
      <w:pPr>
        <w:spacing w:after="60"/>
        <w:ind w:left="426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lang w:val="id-ID"/>
        </w:rPr>
        <w:t>Dust Collector</w:t>
      </w:r>
      <w:r>
        <w:rPr>
          <w:rFonts w:ascii="Calibri" w:hAnsi="Calibri" w:cs="Calibri"/>
          <w:sz w:val="22"/>
          <w:szCs w:val="22"/>
          <w:lang w:val="id-ID"/>
        </w:rPr>
        <w:t xml:space="preserve"> adalah salah satu mesin dalam sistem HVAC yang berfungsi menghisap debu yang dihasilkan dari proses produksi.</w:t>
      </w:r>
    </w:p>
    <w:p w14:paraId="563B071D">
      <w:pPr>
        <w:pStyle w:val="18"/>
        <w:ind w:left="0"/>
        <w:rPr>
          <w:rFonts w:ascii="Calibri" w:hAnsi="Calibri" w:cs="Calibri"/>
          <w:sz w:val="10"/>
          <w:szCs w:val="10"/>
        </w:rPr>
      </w:pPr>
    </w:p>
    <w:p w14:paraId="318CC265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Referensi</w:t>
      </w:r>
    </w:p>
    <w:p w14:paraId="000A74E3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>Cara Pembuatan Obat yang Baik Tahun 20</w:t>
      </w:r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24</w:t>
      </w:r>
    </w:p>
    <w:p w14:paraId="2C32D3ED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 xml:space="preserve">Cara Pembuatan Kosmetika yang Baik </w:t>
      </w:r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Tahun 20</w:t>
      </w:r>
      <w:r>
        <w:rPr>
          <w:rFonts w:hint="default" w:ascii="Calibri" w:hAnsi="Calibri" w:cs="Calibri"/>
          <w:b/>
          <w:bCs/>
          <w:i/>
          <w:iCs/>
          <w:sz w:val="22"/>
          <w:szCs w:val="22"/>
          <w:highlight w:val="yellow"/>
          <w:lang w:val="en-US"/>
        </w:rPr>
        <w:t>20</w:t>
      </w:r>
    </w:p>
    <w:p w14:paraId="34F8EC10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>Cara Pembuatan Obat Tradisional yang Baik Tahun 2</w:t>
      </w:r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02</w:t>
      </w:r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>1</w:t>
      </w:r>
    </w:p>
    <w:p w14:paraId="4C84F56F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 xml:space="preserve">Manual Book Operational </w:t>
      </w:r>
      <w:r>
        <w:rPr>
          <w:rFonts w:ascii="Calibri" w:hAnsi="Calibri" w:cs="Calibri"/>
          <w:bCs/>
          <w:i/>
          <w:sz w:val="22"/>
          <w:szCs w:val="22"/>
        </w:rPr>
        <w:t>Dust Collector Unit</w:t>
      </w:r>
    </w:p>
    <w:p w14:paraId="1B4FFEBD">
      <w:pPr>
        <w:pStyle w:val="18"/>
        <w:spacing w:line="276" w:lineRule="auto"/>
        <w:ind w:left="0"/>
        <w:jc w:val="both"/>
        <w:rPr>
          <w:rFonts w:ascii="Calibri" w:hAnsi="Calibri" w:cs="Calibri"/>
          <w:bCs/>
          <w:i/>
          <w:sz w:val="10"/>
          <w:szCs w:val="10"/>
        </w:rPr>
      </w:pPr>
    </w:p>
    <w:p w14:paraId="66EC4A7C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Alat dan Bahan</w:t>
      </w:r>
    </w:p>
    <w:p w14:paraId="11F26F3C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Masker P3</w:t>
      </w:r>
    </w:p>
    <w:p w14:paraId="1CA211C3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Kacamata pelindung</w:t>
      </w:r>
    </w:p>
    <w:p w14:paraId="10902BD3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Sarung tangan</w:t>
      </w:r>
    </w:p>
    <w:p w14:paraId="05EE0A28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Pakaian tertutup</w:t>
      </w:r>
    </w:p>
    <w:p w14:paraId="18086578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Kunci inggris</w:t>
      </w:r>
    </w:p>
    <w:p w14:paraId="15296445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Plastik sampah</w:t>
      </w:r>
    </w:p>
    <w:p w14:paraId="6FF85CF7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Kunci panel DCU</w:t>
      </w:r>
    </w:p>
    <w:p w14:paraId="14FB8736">
      <w:pPr>
        <w:pStyle w:val="18"/>
        <w:spacing w:line="276" w:lineRule="auto"/>
        <w:ind w:left="399"/>
        <w:jc w:val="both"/>
        <w:rPr>
          <w:rFonts w:ascii="Calibri" w:hAnsi="Calibri" w:cs="Calibri"/>
          <w:bCs/>
          <w:i/>
          <w:sz w:val="22"/>
          <w:szCs w:val="22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9" w:h="16834"/>
          <w:pgMar w:top="992" w:right="851" w:bottom="851" w:left="1276" w:header="709" w:footer="176" w:gutter="0"/>
          <w:cols w:space="720" w:num="1"/>
          <w:titlePg/>
          <w:docGrid w:linePitch="272" w:charSpace="0"/>
        </w:sectPr>
      </w:pPr>
    </w:p>
    <w:p w14:paraId="5291B761">
      <w:pPr>
        <w:pStyle w:val="18"/>
        <w:numPr>
          <w:ilvl w:val="0"/>
          <w:numId w:val="2"/>
        </w:numPr>
        <w:spacing w:line="276" w:lineRule="auto"/>
        <w:ind w:left="306"/>
        <w:contextualSpacing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Instruksi Kerja</w:t>
      </w:r>
    </w:p>
    <w:p w14:paraId="3B34F7EE">
      <w:pPr>
        <w:pStyle w:val="18"/>
        <w:numPr>
          <w:ilvl w:val="0"/>
          <w:numId w:val="4"/>
        </w:numPr>
        <w:spacing w:line="276" w:lineRule="auto"/>
        <w:contextualSpacing/>
        <w:rPr>
          <w:rFonts w:ascii="Calibri" w:hAnsi="Calibri" w:cs="Calibri"/>
          <w:b/>
          <w:vanish/>
          <w:sz w:val="22"/>
          <w:szCs w:val="22"/>
        </w:rPr>
      </w:pPr>
    </w:p>
    <w:p w14:paraId="7A182A51">
      <w:pPr>
        <w:pStyle w:val="18"/>
        <w:numPr>
          <w:ilvl w:val="0"/>
          <w:numId w:val="4"/>
        </w:numPr>
        <w:spacing w:line="276" w:lineRule="auto"/>
        <w:contextualSpacing/>
        <w:rPr>
          <w:rFonts w:ascii="Calibri" w:hAnsi="Calibri" w:cs="Calibri"/>
          <w:b/>
          <w:vanish/>
          <w:sz w:val="22"/>
          <w:szCs w:val="22"/>
        </w:rPr>
      </w:pPr>
    </w:p>
    <w:p w14:paraId="0C1C62DC">
      <w:pPr>
        <w:pStyle w:val="18"/>
        <w:numPr>
          <w:ilvl w:val="0"/>
          <w:numId w:val="4"/>
        </w:numPr>
        <w:spacing w:line="276" w:lineRule="auto"/>
        <w:contextualSpacing/>
        <w:rPr>
          <w:rFonts w:ascii="Calibri" w:hAnsi="Calibri" w:cs="Calibri"/>
          <w:b/>
          <w:vanish/>
          <w:sz w:val="22"/>
          <w:szCs w:val="22"/>
        </w:rPr>
      </w:pPr>
    </w:p>
    <w:p w14:paraId="38094819">
      <w:pPr>
        <w:pStyle w:val="18"/>
        <w:numPr>
          <w:ilvl w:val="1"/>
          <w:numId w:val="2"/>
        </w:numPr>
        <w:spacing w:line="276" w:lineRule="auto"/>
        <w:ind w:left="966" w:hanging="567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Pengamanan</w:t>
      </w:r>
    </w:p>
    <w:p w14:paraId="571FA712">
      <w:pPr>
        <w:pStyle w:val="18"/>
        <w:spacing w:line="276" w:lineRule="auto"/>
        <w:ind w:left="999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Hati-hati terhadap bahaya debu saat akan melakukan kontak langsung dengan</w:t>
      </w:r>
      <w:r>
        <w:rPr>
          <w:rFonts w:ascii="Calibri" w:hAnsi="Calibri" w:cs="Calibri"/>
          <w:bCs/>
          <w:i/>
          <w:iCs/>
          <w:sz w:val="22"/>
          <w:szCs w:val="22"/>
        </w:rPr>
        <w:t xml:space="preserve"> Dust Collector Unit</w:t>
      </w:r>
      <w:r>
        <w:rPr>
          <w:rFonts w:ascii="Calibri" w:hAnsi="Calibri" w:cs="Calibri"/>
          <w:bCs/>
          <w:sz w:val="22"/>
          <w:szCs w:val="22"/>
        </w:rPr>
        <w:t>. Pastikan operator menggunakan APD yang sesuai.</w:t>
      </w:r>
    </w:p>
    <w:p w14:paraId="74593C05">
      <w:pPr>
        <w:pStyle w:val="18"/>
        <w:spacing w:line="276" w:lineRule="auto"/>
        <w:ind w:left="399"/>
        <w:contextualSpacing/>
        <w:rPr>
          <w:rFonts w:ascii="Calibri" w:hAnsi="Calibri" w:cs="Calibri"/>
          <w:bCs/>
          <w:sz w:val="10"/>
          <w:szCs w:val="10"/>
        </w:rPr>
      </w:pPr>
    </w:p>
    <w:p w14:paraId="1E608DE5">
      <w:pPr>
        <w:pStyle w:val="18"/>
        <w:numPr>
          <w:ilvl w:val="1"/>
          <w:numId w:val="2"/>
        </w:numPr>
        <w:spacing w:line="276" w:lineRule="auto"/>
        <w:ind w:left="966" w:hanging="567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Persiapan</w:t>
      </w:r>
    </w:p>
    <w:p w14:paraId="79304A40">
      <w:pPr>
        <w:pStyle w:val="18"/>
        <w:numPr>
          <w:ilvl w:val="2"/>
          <w:numId w:val="5"/>
        </w:numPr>
        <w:spacing w:line="276" w:lineRule="auto"/>
        <w:ind w:left="1405" w:hanging="405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 xml:space="preserve">Tutup </w:t>
      </w:r>
      <w:r>
        <w:rPr>
          <w:rFonts w:ascii="Calibri" w:hAnsi="Calibri" w:cs="Calibri"/>
          <w:i/>
          <w:sz w:val="22"/>
          <w:szCs w:val="22"/>
          <w:lang w:val="id-ID"/>
        </w:rPr>
        <w:t>valve compressed ai</w:t>
      </w:r>
      <w:r>
        <w:rPr>
          <w:rFonts w:ascii="Calibri" w:hAnsi="Calibri" w:cs="Calibri"/>
          <w:iCs/>
          <w:sz w:val="22"/>
          <w:szCs w:val="22"/>
          <w:lang w:val="id-ID"/>
        </w:rPr>
        <w:t>r.</w:t>
      </w:r>
    </w:p>
    <w:p w14:paraId="4C9D8511">
      <w:pPr>
        <w:pStyle w:val="18"/>
        <w:numPr>
          <w:ilvl w:val="2"/>
          <w:numId w:val="5"/>
        </w:numPr>
        <w:spacing w:line="276" w:lineRule="auto"/>
        <w:ind w:left="1405" w:hanging="405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 xml:space="preserve">Putarkan </w:t>
      </w:r>
      <w:r>
        <w:rPr>
          <w:rFonts w:ascii="Calibri" w:hAnsi="Calibri" w:cs="Calibri"/>
          <w:i/>
          <w:sz w:val="22"/>
          <w:szCs w:val="22"/>
          <w:lang w:val="id-ID"/>
        </w:rPr>
        <w:t>switch “Manual Cleaning”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 pada posisi “</w:t>
      </w:r>
      <w:r>
        <w:rPr>
          <w:rFonts w:ascii="Calibri" w:hAnsi="Calibri" w:cs="Calibri"/>
          <w:i/>
          <w:sz w:val="22"/>
          <w:szCs w:val="22"/>
          <w:lang w:val="id-ID"/>
        </w:rPr>
        <w:t>ON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” dan biarkan setidaknya sampai dua kali putaran pembuangan debu ke dust bin untuk menghabiskan sisa tekanan dari </w:t>
      </w:r>
      <w:r>
        <w:rPr>
          <w:rFonts w:ascii="Calibri" w:hAnsi="Calibri" w:cs="Calibri"/>
          <w:i/>
          <w:sz w:val="22"/>
          <w:szCs w:val="22"/>
          <w:lang w:val="id-ID"/>
        </w:rPr>
        <w:t>compressed ai</w:t>
      </w:r>
      <w:r>
        <w:rPr>
          <w:rFonts w:ascii="Calibri" w:hAnsi="Calibri" w:cs="Calibri"/>
          <w:iCs/>
          <w:sz w:val="22"/>
          <w:szCs w:val="22"/>
          <w:lang w:val="id-ID"/>
        </w:rPr>
        <w:t>r.</w:t>
      </w:r>
    </w:p>
    <w:p w14:paraId="5206B4EB">
      <w:pPr>
        <w:pStyle w:val="18"/>
        <w:numPr>
          <w:ilvl w:val="2"/>
          <w:numId w:val="5"/>
        </w:numPr>
        <w:spacing w:line="276" w:lineRule="auto"/>
        <w:ind w:left="1405" w:hanging="405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Putar manual</w:t>
      </w:r>
      <w:r>
        <w:rPr>
          <w:rFonts w:ascii="Calibri" w:hAnsi="Calibri" w:cs="Calibri"/>
          <w:i/>
          <w:sz w:val="22"/>
          <w:szCs w:val="22"/>
          <w:lang w:val="id-ID"/>
        </w:rPr>
        <w:t xml:space="preserve"> cleaning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 </w:t>
      </w:r>
      <w:r>
        <w:rPr>
          <w:rFonts w:ascii="Calibri" w:hAnsi="Calibri" w:cs="Calibri"/>
          <w:i/>
          <w:sz w:val="22"/>
          <w:szCs w:val="22"/>
          <w:lang w:val="id-ID"/>
        </w:rPr>
        <w:t>switch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 ke posisi “</w:t>
      </w:r>
      <w:r>
        <w:rPr>
          <w:rFonts w:ascii="Calibri" w:hAnsi="Calibri" w:cs="Calibri"/>
          <w:i/>
          <w:sz w:val="22"/>
          <w:szCs w:val="22"/>
          <w:lang w:val="id-ID"/>
        </w:rPr>
        <w:t>OFF</w:t>
      </w:r>
      <w:r>
        <w:rPr>
          <w:rFonts w:ascii="Calibri" w:hAnsi="Calibri" w:cs="Calibri"/>
          <w:iCs/>
          <w:sz w:val="22"/>
          <w:szCs w:val="22"/>
          <w:lang w:val="id-ID"/>
        </w:rPr>
        <w:t>”.</w:t>
      </w:r>
    </w:p>
    <w:p w14:paraId="665769BE">
      <w:pPr>
        <w:pStyle w:val="18"/>
        <w:numPr>
          <w:ilvl w:val="2"/>
          <w:numId w:val="5"/>
        </w:numPr>
        <w:spacing w:line="276" w:lineRule="auto"/>
        <w:ind w:left="1405" w:hanging="405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 xml:space="preserve">Putar </w:t>
      </w:r>
      <w:r>
        <w:rPr>
          <w:rFonts w:ascii="Calibri" w:hAnsi="Calibri" w:cs="Calibri"/>
          <w:i/>
          <w:sz w:val="22"/>
          <w:szCs w:val="22"/>
          <w:lang w:val="id-ID"/>
        </w:rPr>
        <w:t>main switch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 ke posisi “</w:t>
      </w:r>
      <w:r>
        <w:rPr>
          <w:rFonts w:ascii="Calibri" w:hAnsi="Calibri" w:cs="Calibri"/>
          <w:i/>
          <w:sz w:val="22"/>
          <w:szCs w:val="22"/>
          <w:lang w:val="id-ID"/>
        </w:rPr>
        <w:t>OFF</w:t>
      </w:r>
      <w:r>
        <w:rPr>
          <w:rFonts w:ascii="Calibri" w:hAnsi="Calibri" w:cs="Calibri"/>
          <w:iCs/>
          <w:sz w:val="22"/>
          <w:szCs w:val="22"/>
          <w:lang w:val="id-ID"/>
        </w:rPr>
        <w:t>” (O).</w:t>
      </w:r>
    </w:p>
    <w:p w14:paraId="42809E13">
      <w:pPr>
        <w:pStyle w:val="18"/>
        <w:numPr>
          <w:ilvl w:val="2"/>
          <w:numId w:val="5"/>
        </w:numPr>
        <w:spacing w:line="276" w:lineRule="auto"/>
        <w:ind w:left="1405" w:hanging="405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Turunkan MCB</w:t>
      </w:r>
      <w:r>
        <w:rPr>
          <w:rFonts w:ascii="Calibri" w:hAnsi="Calibri" w:cs="Calibri"/>
          <w:i/>
          <w:sz w:val="22"/>
          <w:szCs w:val="22"/>
          <w:lang w:val="id-ID"/>
        </w:rPr>
        <w:t xml:space="preserve"> power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 DCU di dalam panel DCU.</w:t>
      </w:r>
    </w:p>
    <w:p w14:paraId="5B3D2900">
      <w:pPr>
        <w:pStyle w:val="18"/>
        <w:numPr>
          <w:ilvl w:val="2"/>
          <w:numId w:val="5"/>
        </w:numPr>
        <w:spacing w:line="276" w:lineRule="auto"/>
        <w:ind w:left="1405" w:hanging="405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Matikan sumber listrik ke DCU dari panel PAC.</w:t>
      </w:r>
    </w:p>
    <w:p w14:paraId="545AC6A1">
      <w:pPr>
        <w:pStyle w:val="18"/>
        <w:numPr>
          <w:ilvl w:val="2"/>
          <w:numId w:val="5"/>
        </w:numPr>
        <w:spacing w:line="276" w:lineRule="auto"/>
        <w:ind w:left="1405" w:hanging="405"/>
        <w:contextualSpacing/>
        <w:jc w:val="both"/>
        <w:rPr>
          <w:rFonts w:ascii="Calibri" w:hAnsi="Calibri" w:cs="Calibri"/>
          <w:b/>
          <w:bCs/>
          <w:i/>
          <w:sz w:val="22"/>
          <w:szCs w:val="22"/>
          <w:highlight w:val="yellow"/>
          <w:lang w:val="id-ID"/>
        </w:rPr>
      </w:pPr>
      <w:r>
        <w:rPr>
          <w:rFonts w:ascii="Calibri" w:hAnsi="Calibri" w:cs="Calibri"/>
          <w:b/>
          <w:bCs/>
          <w:i/>
          <w:sz w:val="22"/>
          <w:szCs w:val="22"/>
          <w:highlight w:val="yellow"/>
          <w:lang w:val="id-ID"/>
        </w:rPr>
        <w:t>Tunggu selama 2 menit sampai DCU mati dengan sempurna (OFF).</w:t>
      </w:r>
    </w:p>
    <w:p w14:paraId="39830254">
      <w:pPr>
        <w:pStyle w:val="18"/>
        <w:spacing w:after="60"/>
        <w:ind w:left="0"/>
        <w:rPr>
          <w:rFonts w:ascii="Calibri" w:hAnsi="Calibri" w:cs="Calibri"/>
          <w:b/>
          <w:sz w:val="10"/>
          <w:szCs w:val="10"/>
        </w:rPr>
      </w:pPr>
    </w:p>
    <w:p w14:paraId="71FD234F">
      <w:pPr>
        <w:pStyle w:val="18"/>
        <w:numPr>
          <w:ilvl w:val="1"/>
          <w:numId w:val="2"/>
        </w:numPr>
        <w:spacing w:line="276" w:lineRule="auto"/>
        <w:ind w:left="966" w:hanging="567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Pemeliharaan</w:t>
      </w:r>
      <w:r>
        <w:rPr>
          <w:rFonts w:ascii="Calibri" w:hAnsi="Calibri" w:cs="Calibri"/>
          <w:bCs/>
          <w:i/>
          <w:iCs/>
          <w:sz w:val="22"/>
          <w:szCs w:val="22"/>
        </w:rPr>
        <w:t xml:space="preserve"> Dust Collector Unit</w:t>
      </w:r>
      <w:r>
        <w:rPr>
          <w:rFonts w:ascii="Calibri" w:hAnsi="Calibri" w:cs="Calibri"/>
          <w:bCs/>
          <w:sz w:val="22"/>
          <w:szCs w:val="22"/>
        </w:rPr>
        <w:t xml:space="preserve"> (DCU)</w:t>
      </w:r>
    </w:p>
    <w:p w14:paraId="174082E4">
      <w:pPr>
        <w:pStyle w:val="18"/>
        <w:numPr>
          <w:ilvl w:val="2"/>
          <w:numId w:val="5"/>
        </w:numPr>
        <w:spacing w:line="276" w:lineRule="auto"/>
        <w:ind w:left="1405" w:hanging="405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Membersihkan</w:t>
      </w:r>
      <w:r>
        <w:rPr>
          <w:rFonts w:ascii="Calibri" w:hAnsi="Calibri" w:cs="Calibri"/>
          <w:i/>
          <w:sz w:val="22"/>
          <w:szCs w:val="22"/>
          <w:lang w:val="id-ID"/>
        </w:rPr>
        <w:t xml:space="preserve"> Dust Bin </w:t>
      </w:r>
      <w:r>
        <w:rPr>
          <w:rFonts w:ascii="Calibri" w:hAnsi="Calibri" w:cs="Calibri"/>
          <w:iCs/>
          <w:sz w:val="22"/>
          <w:szCs w:val="22"/>
          <w:lang w:val="id-ID"/>
        </w:rPr>
        <w:t>(Pemeliharaan Mingguan)</w:t>
      </w:r>
    </w:p>
    <w:p w14:paraId="20EA1B9A">
      <w:pPr>
        <w:pStyle w:val="18"/>
        <w:numPr>
          <w:ilvl w:val="0"/>
          <w:numId w:val="6"/>
        </w:numPr>
        <w:tabs>
          <w:tab w:val="left" w:pos="1400"/>
          <w:tab w:val="left" w:pos="1800"/>
          <w:tab w:val="clear" w:pos="425"/>
        </w:tabs>
        <w:spacing w:line="276" w:lineRule="auto"/>
        <w:ind w:left="1800" w:hanging="40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 xml:space="preserve">Buka kunci </w:t>
      </w:r>
      <w:r>
        <w:rPr>
          <w:rFonts w:ascii="Calibri" w:hAnsi="Calibri" w:cs="Calibri"/>
          <w:i/>
          <w:sz w:val="22"/>
          <w:szCs w:val="22"/>
          <w:lang w:val="id-ID"/>
        </w:rPr>
        <w:t>Handle Dust Bin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 ke atas.</w:t>
      </w:r>
    </w:p>
    <w:p w14:paraId="5031B451">
      <w:pPr>
        <w:pStyle w:val="18"/>
        <w:numPr>
          <w:ilvl w:val="0"/>
          <w:numId w:val="6"/>
        </w:numPr>
        <w:tabs>
          <w:tab w:val="left" w:pos="1400"/>
          <w:tab w:val="left" w:pos="1800"/>
          <w:tab w:val="clear" w:pos="425"/>
        </w:tabs>
        <w:spacing w:line="276" w:lineRule="auto"/>
        <w:ind w:left="1800" w:hanging="40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 xml:space="preserve">Tarik </w:t>
      </w:r>
      <w:r>
        <w:rPr>
          <w:rFonts w:ascii="Calibri" w:hAnsi="Calibri" w:cs="Calibri"/>
          <w:i/>
          <w:sz w:val="22"/>
          <w:szCs w:val="22"/>
          <w:lang w:val="id-ID"/>
        </w:rPr>
        <w:t>Dust Bi</w:t>
      </w:r>
      <w:r>
        <w:rPr>
          <w:rFonts w:ascii="Calibri" w:hAnsi="Calibri" w:cs="Calibri"/>
          <w:iCs/>
          <w:sz w:val="22"/>
          <w:szCs w:val="22"/>
          <w:lang w:val="id-ID"/>
        </w:rPr>
        <w:t>n keluar dari DCU.</w:t>
      </w:r>
    </w:p>
    <w:p w14:paraId="1DDF6B4F">
      <w:pPr>
        <w:pStyle w:val="18"/>
        <w:numPr>
          <w:ilvl w:val="0"/>
          <w:numId w:val="6"/>
        </w:numPr>
        <w:tabs>
          <w:tab w:val="left" w:pos="1400"/>
          <w:tab w:val="left" w:pos="1800"/>
          <w:tab w:val="clear" w:pos="425"/>
        </w:tabs>
        <w:spacing w:line="276" w:lineRule="auto"/>
        <w:ind w:left="1800" w:hanging="40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</w:rPr>
        <w:t>J</w:t>
      </w:r>
      <w:r>
        <w:rPr>
          <w:rFonts w:ascii="Calibri" w:hAnsi="Calibri" w:cs="Calibri"/>
          <w:iCs/>
          <w:sz w:val="22"/>
          <w:szCs w:val="22"/>
          <w:lang w:val="id-ID"/>
        </w:rPr>
        <w:t>ika debu sudah mencapai minimal 25% dari kapasitas</w:t>
      </w:r>
      <w:r>
        <w:rPr>
          <w:rFonts w:ascii="Calibri" w:hAnsi="Calibri" w:cs="Calibri"/>
          <w:i/>
          <w:sz w:val="22"/>
          <w:szCs w:val="22"/>
          <w:lang w:val="id-ID"/>
        </w:rPr>
        <w:t xml:space="preserve"> Dust Bin</w:t>
      </w:r>
      <w:r>
        <w:rPr>
          <w:rFonts w:ascii="Calibri" w:hAnsi="Calibri" w:cs="Calibri"/>
          <w:iCs/>
          <w:sz w:val="22"/>
          <w:szCs w:val="22"/>
          <w:lang w:val="id-ID"/>
        </w:rPr>
        <w:t>, ambil plastik yang sudah berisi debu tersebut.</w:t>
      </w:r>
    </w:p>
    <w:p w14:paraId="1F246E0C">
      <w:pPr>
        <w:pStyle w:val="18"/>
        <w:numPr>
          <w:ilvl w:val="0"/>
          <w:numId w:val="6"/>
        </w:numPr>
        <w:tabs>
          <w:tab w:val="left" w:pos="1400"/>
          <w:tab w:val="left" w:pos="1800"/>
          <w:tab w:val="clear" w:pos="425"/>
        </w:tabs>
        <w:spacing w:line="276" w:lineRule="auto"/>
        <w:ind w:left="1800" w:hanging="40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Buang debu ke tempat yang telah ditentukan.</w:t>
      </w:r>
    </w:p>
    <w:p w14:paraId="539E8C9D">
      <w:pPr>
        <w:pStyle w:val="18"/>
        <w:numPr>
          <w:ilvl w:val="0"/>
          <w:numId w:val="6"/>
        </w:numPr>
        <w:tabs>
          <w:tab w:val="left" w:pos="1400"/>
          <w:tab w:val="left" w:pos="1800"/>
          <w:tab w:val="clear" w:pos="425"/>
        </w:tabs>
        <w:spacing w:line="276" w:lineRule="auto"/>
        <w:ind w:left="1800" w:hanging="40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 xml:space="preserve">Masukkan kembali plastik ke dalam </w:t>
      </w:r>
      <w:r>
        <w:rPr>
          <w:rFonts w:ascii="Calibri" w:hAnsi="Calibri" w:cs="Calibri"/>
          <w:i/>
          <w:sz w:val="22"/>
          <w:szCs w:val="22"/>
          <w:lang w:val="id-ID"/>
        </w:rPr>
        <w:t>Dust Bin</w:t>
      </w:r>
      <w:r>
        <w:rPr>
          <w:rFonts w:ascii="Calibri" w:hAnsi="Calibri" w:cs="Calibri"/>
          <w:iCs/>
          <w:sz w:val="22"/>
          <w:szCs w:val="22"/>
          <w:lang w:val="id-ID"/>
        </w:rPr>
        <w:t>.</w:t>
      </w:r>
    </w:p>
    <w:p w14:paraId="04853D1A">
      <w:pPr>
        <w:pStyle w:val="18"/>
        <w:numPr>
          <w:ilvl w:val="0"/>
          <w:numId w:val="6"/>
        </w:numPr>
        <w:tabs>
          <w:tab w:val="left" w:pos="1400"/>
          <w:tab w:val="left" w:pos="1800"/>
          <w:tab w:val="clear" w:pos="425"/>
        </w:tabs>
        <w:spacing w:line="276" w:lineRule="auto"/>
        <w:ind w:left="1800" w:hanging="40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Lakukan</w:t>
      </w:r>
      <w:r>
        <w:rPr>
          <w:rFonts w:ascii="Calibri" w:hAnsi="Calibri" w:cs="Calibri"/>
          <w:i/>
          <w:sz w:val="22"/>
          <w:szCs w:val="22"/>
          <w:lang w:val="id-ID"/>
        </w:rPr>
        <w:t xml:space="preserve"> cleaning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 pada </w:t>
      </w:r>
      <w:r>
        <w:rPr>
          <w:rFonts w:ascii="Calibri" w:hAnsi="Calibri" w:cs="Calibri"/>
          <w:i/>
          <w:sz w:val="22"/>
          <w:szCs w:val="22"/>
          <w:lang w:val="id-ID"/>
        </w:rPr>
        <w:t>Dust Bin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 tersebut</w:t>
      </w:r>
      <w:r>
        <w:rPr>
          <w:rFonts w:ascii="Calibri" w:hAnsi="Calibri" w:cs="Calibri"/>
          <w:iCs/>
          <w:sz w:val="22"/>
          <w:szCs w:val="22"/>
        </w:rPr>
        <w:t>.</w:t>
      </w:r>
    </w:p>
    <w:p w14:paraId="0685CEAA">
      <w:pPr>
        <w:pStyle w:val="18"/>
        <w:numPr>
          <w:ilvl w:val="0"/>
          <w:numId w:val="6"/>
        </w:numPr>
        <w:tabs>
          <w:tab w:val="left" w:pos="1400"/>
          <w:tab w:val="left" w:pos="1800"/>
          <w:tab w:val="clear" w:pos="425"/>
        </w:tabs>
        <w:spacing w:line="276" w:lineRule="auto"/>
        <w:ind w:left="1800" w:hanging="40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Catat pada Form Pemeliharaan</w:t>
      </w:r>
      <w:r>
        <w:rPr>
          <w:rFonts w:ascii="Calibri" w:hAnsi="Calibri" w:cs="Calibri"/>
          <w:i/>
          <w:sz w:val="22"/>
          <w:szCs w:val="22"/>
          <w:lang w:val="id-ID"/>
        </w:rPr>
        <w:t xml:space="preserve"> Dust Collector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 Unit No. F-I-EM-04-056-01</w:t>
      </w:r>
    </w:p>
    <w:p w14:paraId="5655F66B">
      <w:pPr>
        <w:pStyle w:val="18"/>
        <w:numPr>
          <w:ilvl w:val="0"/>
          <w:numId w:val="6"/>
        </w:numPr>
        <w:tabs>
          <w:tab w:val="left" w:pos="1400"/>
          <w:tab w:val="left" w:pos="1800"/>
          <w:tab w:val="clear" w:pos="425"/>
        </w:tabs>
        <w:spacing w:line="276" w:lineRule="auto"/>
        <w:ind w:left="1800" w:hanging="400"/>
        <w:contextualSpacing/>
        <w:jc w:val="both"/>
        <w:rPr>
          <w:rFonts w:ascii="Calibri" w:hAnsi="Calibri" w:cs="Calibri"/>
          <w:b/>
          <w:bCs/>
          <w:i/>
          <w:sz w:val="22"/>
          <w:szCs w:val="22"/>
          <w:highlight w:val="yellow"/>
          <w:lang w:val="id-ID"/>
        </w:rPr>
      </w:pPr>
      <w:r>
        <w:rPr>
          <w:rFonts w:ascii="Calibri" w:hAnsi="Calibri" w:cs="Calibri"/>
          <w:b/>
          <w:bCs/>
          <w:i/>
          <w:sz w:val="22"/>
          <w:szCs w:val="22"/>
          <w:highlight w:val="yellow"/>
          <w:lang w:val="id-ID"/>
        </w:rPr>
        <w:t>Serahkan debu Dust Collector ke Limbah B3 dan catat pada Form Berita Acara Penyerahan Limbah Internal No. F-PHS-02-016-02</w:t>
      </w:r>
    </w:p>
    <w:p w14:paraId="3ADB5C96">
      <w:pPr>
        <w:pStyle w:val="18"/>
        <w:tabs>
          <w:tab w:val="left" w:pos="1400"/>
          <w:tab w:val="left" w:pos="1800"/>
        </w:tabs>
        <w:spacing w:line="276" w:lineRule="auto"/>
        <w:ind w:left="1400"/>
        <w:contextualSpacing/>
        <w:jc w:val="both"/>
        <w:rPr>
          <w:rFonts w:ascii="Calibri" w:hAnsi="Calibri" w:cs="Calibri"/>
          <w:iCs/>
          <w:sz w:val="10"/>
          <w:szCs w:val="10"/>
          <w:highlight w:val="yellow"/>
          <w:lang w:val="id-ID"/>
        </w:rPr>
      </w:pPr>
    </w:p>
    <w:p w14:paraId="0C7BA7AF">
      <w:pPr>
        <w:pStyle w:val="18"/>
        <w:numPr>
          <w:ilvl w:val="2"/>
          <w:numId w:val="5"/>
        </w:numPr>
        <w:spacing w:line="276" w:lineRule="auto"/>
        <w:ind w:left="1405" w:hanging="405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 xml:space="preserve">Monitoring </w:t>
      </w:r>
      <w:r>
        <w:rPr>
          <w:rFonts w:ascii="Calibri" w:hAnsi="Calibri" w:cs="Calibri"/>
          <w:i/>
          <w:sz w:val="22"/>
          <w:szCs w:val="22"/>
          <w:lang w:val="id-ID"/>
        </w:rPr>
        <w:t xml:space="preserve">Differential Pressure Gauge </w:t>
      </w:r>
      <w:r>
        <w:rPr>
          <w:rFonts w:ascii="Calibri" w:hAnsi="Calibri" w:cs="Calibri"/>
          <w:iCs/>
          <w:sz w:val="22"/>
          <w:szCs w:val="22"/>
          <w:lang w:val="id-ID"/>
        </w:rPr>
        <w:t>(Pemeliharaan Mingguan)</w:t>
      </w:r>
    </w:p>
    <w:p w14:paraId="7EDC9918">
      <w:pPr>
        <w:pStyle w:val="18"/>
        <w:numPr>
          <w:ilvl w:val="0"/>
          <w:numId w:val="7"/>
        </w:numPr>
        <w:tabs>
          <w:tab w:val="left" w:pos="1800"/>
          <w:tab w:val="clear" w:pos="425"/>
        </w:tabs>
        <w:spacing w:line="276" w:lineRule="auto"/>
        <w:ind w:left="1785" w:hanging="385"/>
        <w:contextualSpacing/>
        <w:jc w:val="both"/>
        <w:rPr>
          <w:rFonts w:ascii="Calibri" w:hAnsi="Calibri" w:cs="Calibri"/>
          <w:b/>
          <w:bCs/>
          <w:i/>
          <w:sz w:val="22"/>
          <w:szCs w:val="22"/>
          <w:highlight w:val="yellow"/>
          <w:lang w:val="id-ID"/>
        </w:rPr>
      </w:pPr>
      <w:r>
        <w:rPr>
          <w:rFonts w:ascii="Calibri" w:hAnsi="Calibri" w:cs="Calibri"/>
          <w:b/>
          <w:bCs/>
          <w:i/>
          <w:sz w:val="22"/>
          <w:szCs w:val="22"/>
          <w:highlight w:val="yellow"/>
          <w:lang w:val="id-ID"/>
        </w:rPr>
        <w:t>Differential Pressure harus di-monitoring untuk menjaga agar filter tidak terlalu kotor sehingga sistem dust collector dapat berjalan dengan baik. Pastikan indikator pada pressure gauge berwarna hijau.</w:t>
      </w:r>
    </w:p>
    <w:p w14:paraId="6FEA3A95">
      <w:pPr>
        <w:pStyle w:val="18"/>
        <w:tabs>
          <w:tab w:val="left" w:pos="1800"/>
        </w:tabs>
        <w:spacing w:line="276" w:lineRule="auto"/>
        <w:ind w:left="1400"/>
        <w:contextualSpacing/>
        <w:jc w:val="center"/>
        <w:rPr>
          <w:rFonts w:ascii="Calibri" w:hAnsi="Calibri" w:cs="Calibri"/>
          <w:iCs/>
          <w:sz w:val="22"/>
          <w:szCs w:val="22"/>
          <w:highlight w:val="yellow"/>
        </w:rPr>
      </w:pPr>
      <w:r>
        <w:rPr>
          <w:rFonts w:ascii="Calibri" w:hAnsi="Calibri" w:cs="Calibri"/>
          <w:iCs/>
          <w:sz w:val="22"/>
          <w:szCs w:val="22"/>
          <w:highlight w:val="yellow"/>
        </w:rPr>
        <w:drawing>
          <wp:inline distT="0" distB="0" distL="114300" distR="114300">
            <wp:extent cx="1136650" cy="1515745"/>
            <wp:effectExtent l="0" t="0" r="6350" b="8255"/>
            <wp:docPr id="1" name="Picture 1" descr="WhatsApp Image 2025-01-23 at 14.43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01-23 at 14.43.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Cs/>
          <w:sz w:val="22"/>
          <w:szCs w:val="22"/>
          <w:highlight w:val="yellow"/>
        </w:rPr>
        <w:drawing>
          <wp:inline distT="0" distB="0" distL="114300" distR="114300">
            <wp:extent cx="1132205" cy="1510030"/>
            <wp:effectExtent l="0" t="0" r="10795" b="13970"/>
            <wp:docPr id="2" name="Picture 2" descr="WhatsApp Image 2025-01-23 at 14.43.15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01-23 at 14.43.15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528E">
      <w:pPr>
        <w:pStyle w:val="18"/>
        <w:numPr>
          <w:ilvl w:val="0"/>
          <w:numId w:val="7"/>
        </w:numPr>
        <w:tabs>
          <w:tab w:val="left" w:pos="1800"/>
          <w:tab w:val="clear" w:pos="425"/>
        </w:tabs>
        <w:spacing w:line="276" w:lineRule="auto"/>
        <w:ind w:left="1785" w:hanging="385"/>
        <w:contextualSpacing/>
        <w:jc w:val="both"/>
        <w:rPr>
          <w:rFonts w:ascii="Calibri" w:hAnsi="Calibri" w:cs="Calibri"/>
          <w:b/>
          <w:bCs/>
          <w:i/>
          <w:sz w:val="22"/>
          <w:szCs w:val="22"/>
          <w:highlight w:val="yellow"/>
          <w:lang w:val="id-ID"/>
        </w:rPr>
      </w:pPr>
      <w:r>
        <w:rPr>
          <w:rFonts w:ascii="Calibri" w:hAnsi="Calibri" w:cs="Calibri"/>
          <w:b/>
          <w:bCs/>
          <w:i/>
          <w:sz w:val="22"/>
          <w:szCs w:val="22"/>
          <w:highlight w:val="yellow"/>
          <w:lang w:val="id-ID"/>
        </w:rPr>
        <w:t>Jika Differential Pressure Gauge menunjukkan indicator merah, maka filter harus diganti</w:t>
      </w:r>
    </w:p>
    <w:p w14:paraId="0598AB9B">
      <w:pPr>
        <w:pStyle w:val="18"/>
        <w:numPr>
          <w:numId w:val="0"/>
        </w:numPr>
        <w:tabs>
          <w:tab w:val="left" w:pos="1800"/>
        </w:tabs>
        <w:spacing w:line="276" w:lineRule="auto"/>
        <w:ind w:left="1400" w:leftChars="0"/>
        <w:contextualSpacing/>
        <w:jc w:val="both"/>
        <w:rPr>
          <w:rFonts w:ascii="Calibri" w:hAnsi="Calibri" w:cs="Calibri"/>
          <w:b/>
          <w:bCs/>
          <w:i/>
          <w:sz w:val="22"/>
          <w:szCs w:val="22"/>
          <w:highlight w:val="yellow"/>
          <w:lang w:val="id-ID"/>
        </w:rPr>
      </w:pPr>
    </w:p>
    <w:p w14:paraId="4429BEC5">
      <w:pPr>
        <w:pStyle w:val="18"/>
        <w:numPr>
          <w:ilvl w:val="0"/>
          <w:numId w:val="7"/>
        </w:numPr>
        <w:tabs>
          <w:tab w:val="left" w:pos="1800"/>
          <w:tab w:val="clear" w:pos="425"/>
        </w:tabs>
        <w:spacing w:line="276" w:lineRule="auto"/>
        <w:ind w:left="1785" w:hanging="385"/>
        <w:contextualSpacing/>
        <w:jc w:val="both"/>
        <w:rPr>
          <w:rFonts w:ascii="Calibri" w:hAnsi="Calibri" w:cs="Calibri"/>
          <w:b/>
          <w:bCs/>
          <w:i/>
          <w:sz w:val="22"/>
          <w:szCs w:val="22"/>
          <w:highlight w:val="yellow"/>
        </w:rPr>
      </w:pPr>
      <w:r>
        <w:rPr>
          <w:rFonts w:ascii="Calibri" w:hAnsi="Calibri" w:cs="Calibri"/>
          <w:b/>
          <w:bCs/>
          <w:i/>
          <w:sz w:val="22"/>
          <w:szCs w:val="22"/>
          <w:highlight w:val="yellow"/>
          <w:lang w:val="id-ID"/>
        </w:rPr>
        <w:t>Catat pada Form Pemeliharaan Dust Collector Unit No. F-I-EM-04-056-01</w:t>
      </w:r>
    </w:p>
    <w:p w14:paraId="1353BBC6">
      <w:pPr>
        <w:pStyle w:val="18"/>
        <w:tabs>
          <w:tab w:val="left" w:pos="425"/>
          <w:tab w:val="left" w:pos="1800"/>
        </w:tabs>
        <w:spacing w:line="276" w:lineRule="auto"/>
        <w:ind w:left="1785"/>
        <w:contextualSpacing/>
        <w:jc w:val="both"/>
        <w:rPr>
          <w:rFonts w:ascii="Calibri" w:hAnsi="Calibri" w:cs="Calibri"/>
          <w:b/>
          <w:bCs/>
          <w:i/>
          <w:sz w:val="22"/>
          <w:szCs w:val="22"/>
          <w:highlight w:val="yellow"/>
        </w:rPr>
      </w:pPr>
      <w:bookmarkStart w:id="3" w:name="_GoBack"/>
      <w:bookmarkEnd w:id="3"/>
    </w:p>
    <w:p w14:paraId="1088535A">
      <w:pPr>
        <w:pStyle w:val="18"/>
        <w:numPr>
          <w:ilvl w:val="2"/>
          <w:numId w:val="5"/>
        </w:numPr>
        <w:tabs>
          <w:tab w:val="left" w:pos="1400"/>
        </w:tabs>
        <w:spacing w:line="276" w:lineRule="auto"/>
        <w:ind w:left="1405" w:hanging="405"/>
        <w:contextualSpacing/>
        <w:jc w:val="both"/>
        <w:rPr>
          <w:rFonts w:ascii="Calibri" w:hAnsi="Calibri" w:cs="Calibri"/>
          <w:b/>
          <w:bCs/>
          <w:i/>
          <w:sz w:val="22"/>
          <w:szCs w:val="22"/>
          <w:highlight w:val="yellow"/>
        </w:rPr>
      </w:pPr>
      <w:r>
        <w:rPr>
          <w:rFonts w:ascii="Calibri" w:hAnsi="Calibri" w:cs="Calibri"/>
          <w:b/>
          <w:bCs/>
          <w:i/>
          <w:sz w:val="22"/>
          <w:szCs w:val="22"/>
          <w:highlight w:val="yellow"/>
        </w:rPr>
        <w:t>Pengecekan Tekanan OFCA (Pemeliharaan Mingguan)</w:t>
      </w:r>
    </w:p>
    <w:p w14:paraId="58F2579F">
      <w:pPr>
        <w:pStyle w:val="18"/>
        <w:numPr>
          <w:ilvl w:val="0"/>
          <w:numId w:val="8"/>
        </w:numPr>
        <w:tabs>
          <w:tab w:val="left" w:pos="1400"/>
          <w:tab w:val="clear" w:pos="425"/>
        </w:tabs>
        <w:spacing w:line="276" w:lineRule="auto"/>
        <w:ind w:left="1785" w:hanging="385"/>
        <w:contextualSpacing/>
        <w:jc w:val="both"/>
        <w:rPr>
          <w:rFonts w:ascii="Calibri" w:hAnsi="Calibri" w:cs="Calibri"/>
          <w:b/>
          <w:bCs/>
          <w:i/>
          <w:sz w:val="22"/>
          <w:szCs w:val="22"/>
          <w:highlight w:val="yellow"/>
        </w:rPr>
      </w:pPr>
      <w:r>
        <w:rPr>
          <w:rFonts w:ascii="Calibri" w:hAnsi="Calibri" w:cs="Calibri"/>
          <w:b/>
          <w:bCs/>
          <w:i/>
          <w:sz w:val="22"/>
          <w:szCs w:val="22"/>
          <w:highlight w:val="yellow"/>
        </w:rPr>
        <w:t>Pastikan tekanan OFCA ada dalam range 3-6 Bar untuk memastikan shaking filter berjalan dengan baik.</w:t>
      </w:r>
    </w:p>
    <w:p w14:paraId="641843E1">
      <w:pPr>
        <w:pStyle w:val="18"/>
        <w:numPr>
          <w:ilvl w:val="0"/>
          <w:numId w:val="8"/>
        </w:numPr>
        <w:tabs>
          <w:tab w:val="left" w:pos="1400"/>
          <w:tab w:val="clear" w:pos="425"/>
        </w:tabs>
        <w:spacing w:line="276" w:lineRule="auto"/>
        <w:ind w:left="1785" w:hanging="385"/>
        <w:contextualSpacing/>
        <w:jc w:val="both"/>
        <w:rPr>
          <w:rFonts w:ascii="Calibri" w:hAnsi="Calibri" w:cs="Calibri"/>
          <w:b/>
          <w:bCs/>
          <w:i/>
          <w:sz w:val="22"/>
          <w:szCs w:val="22"/>
          <w:highlight w:val="yellow"/>
        </w:rPr>
      </w:pPr>
      <w:r>
        <w:rPr>
          <w:rFonts w:ascii="Calibri" w:hAnsi="Calibri" w:cs="Calibri"/>
          <w:b/>
          <w:bCs/>
          <w:i/>
          <w:sz w:val="22"/>
          <w:szCs w:val="22"/>
          <w:highlight w:val="yellow"/>
        </w:rPr>
        <w:t>Catat pada Form Pemeliharaan Dust Collector Unit No. F-I-EM-04-056-01</w:t>
      </w:r>
    </w:p>
    <w:p w14:paraId="11F0F5C5">
      <w:pPr>
        <w:pStyle w:val="18"/>
        <w:spacing w:after="60"/>
        <w:ind w:left="0"/>
        <w:rPr>
          <w:rFonts w:ascii="Calibri" w:hAnsi="Calibri" w:cs="Calibri"/>
          <w:b/>
          <w:sz w:val="22"/>
          <w:szCs w:val="22"/>
        </w:rPr>
        <w:sectPr>
          <w:footerReference r:id="rId7" w:type="first"/>
          <w:pgSz w:w="11909" w:h="16834"/>
          <w:pgMar w:top="992" w:right="851" w:bottom="851" w:left="1276" w:header="709" w:footer="176" w:gutter="0"/>
          <w:cols w:space="720" w:num="1"/>
          <w:titlePg/>
          <w:docGrid w:linePitch="272" w:charSpace="0"/>
        </w:sectPr>
      </w:pPr>
    </w:p>
    <w:p w14:paraId="641130AD">
      <w:pPr>
        <w:pStyle w:val="18"/>
        <w:numPr>
          <w:ilvl w:val="0"/>
          <w:numId w:val="5"/>
        </w:numPr>
        <w:spacing w:after="60"/>
        <w:ind w:left="426" w:hanging="482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Daftar Lampiran</w:t>
      </w:r>
    </w:p>
    <w:tbl>
      <w:tblPr>
        <w:tblStyle w:val="6"/>
        <w:tblW w:w="949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2170"/>
        <w:gridCol w:w="1057"/>
        <w:gridCol w:w="3190"/>
        <w:gridCol w:w="2006"/>
      </w:tblGrid>
      <w:tr w14:paraId="01B3A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shd w:val="clear" w:color="auto" w:fill="BFBFBF"/>
          </w:tcPr>
          <w:p w14:paraId="028539D6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170" w:type="dxa"/>
            <w:shd w:val="clear" w:color="auto" w:fill="BFBFBF"/>
          </w:tcPr>
          <w:p w14:paraId="4C088A2D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057" w:type="dxa"/>
            <w:shd w:val="clear" w:color="auto" w:fill="BFBFBF"/>
          </w:tcPr>
          <w:p w14:paraId="7EA9CC78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3190" w:type="dxa"/>
            <w:shd w:val="clear" w:color="auto" w:fill="BFBFBF"/>
          </w:tcPr>
          <w:p w14:paraId="53160C8E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006" w:type="dxa"/>
            <w:shd w:val="clear" w:color="auto" w:fill="BFBFBF"/>
          </w:tcPr>
          <w:p w14:paraId="0FEC9242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14:paraId="46151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74" w:type="dxa"/>
            <w:shd w:val="clear" w:color="auto" w:fill="auto"/>
            <w:vAlign w:val="center"/>
          </w:tcPr>
          <w:p w14:paraId="64E67E0F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797EEF19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F-I-EM-04-056-01</w:t>
            </w:r>
          </w:p>
        </w:tc>
        <w:tc>
          <w:tcPr>
            <w:tcW w:w="1057" w:type="dxa"/>
            <w:vAlign w:val="center"/>
          </w:tcPr>
          <w:p w14:paraId="15A7874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56FD3F3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Lembar</w:t>
            </w:r>
            <w:r>
              <w:rPr>
                <w:rFonts w:ascii="Calibri" w:hAnsi="Calibri" w:cs="Calibri"/>
                <w:sz w:val="22"/>
                <w:szCs w:val="22"/>
                <w:lang w:val="zh-CN"/>
              </w:rPr>
              <w:t xml:space="preserve"> Pemeliharaan Dust Collector Unit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(1 Minggu)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4C6E7F43">
            <w:pPr>
              <w:pStyle w:val="18"/>
              <w:spacing w:line="276" w:lineRule="auto"/>
              <w:ind w:left="0" w:right="37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45BE3C4">
      <w:pPr>
        <w:spacing w:after="60"/>
        <w:rPr>
          <w:rFonts w:ascii="Calibri" w:hAnsi="Calibri" w:cs="Calibri"/>
          <w:b/>
          <w:i/>
          <w:sz w:val="10"/>
          <w:szCs w:val="10"/>
        </w:rPr>
      </w:pPr>
    </w:p>
    <w:p w14:paraId="143DB178">
      <w:pPr>
        <w:pStyle w:val="18"/>
        <w:numPr>
          <w:ilvl w:val="0"/>
          <w:numId w:val="5"/>
        </w:numPr>
        <w:spacing w:after="60"/>
        <w:ind w:left="425" w:hanging="482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Sejarah Revisi dan Review</w:t>
      </w:r>
    </w:p>
    <w:tbl>
      <w:tblPr>
        <w:tblStyle w:val="6"/>
        <w:tblW w:w="949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134"/>
        <w:gridCol w:w="2126"/>
        <w:gridCol w:w="2268"/>
        <w:gridCol w:w="2126"/>
      </w:tblGrid>
      <w:tr w14:paraId="21236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1DCE0537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3AAC070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48A537AB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55570B1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39D0FA69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14:paraId="6A4FB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FCD8D8">
            <w:pPr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I-EM-04-0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56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7D18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CCFF14">
            <w:pPr>
              <w:spacing w:after="6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6</w:t>
            </w:r>
            <w:r>
              <w:rPr>
                <w:rFonts w:ascii="Calibri" w:hAnsi="Calibri" w:cs="Calibri"/>
                <w:sz w:val="22"/>
                <w:szCs w:val="22"/>
                <w:vertAlign w:val="superscript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AUG 2018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628B78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8D2EF8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  <w:tr w14:paraId="4BDD8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6BF9B3">
            <w:pPr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I-EM-04-056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56F463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A41D2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09 APR 2020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EBF68C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Penambahan point 6; Penghapusan point 6.1.2; 6.3.4.</w:t>
            </w:r>
          </w:p>
          <w:p w14:paraId="165E2A02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Perubahan Point 6.3.2.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7E5DB4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Menyesuaikan kondisi di lapangan</w:t>
            </w:r>
          </w:p>
        </w:tc>
      </w:tr>
      <w:tr w14:paraId="578FB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94B994">
            <w:pPr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I-EM-04-056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A02108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200792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09 AUG 2021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CF59D0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7.3 harus dilakukan pencatatan saat melakukan pemeliharaan Dust Collector Unit, keterangan periode pemeliharaan;</w:t>
            </w:r>
          </w:p>
          <w:p w14:paraId="42B53802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Penambahan lampiran (</w:t>
            </w:r>
            <w:r>
              <w:rPr>
                <w:rFonts w:ascii="Calibri" w:hAnsi="Calibri" w:cs="Calibri"/>
                <w:sz w:val="22"/>
                <w:szCs w:val="22"/>
                <w:lang w:val="zh-CN"/>
              </w:rPr>
              <w:t>Form Pemeliharaan Dust Collector Unit)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328E73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Sesuai dengan CPOB 2018 Bab 4 poin 4.23</w:t>
            </w:r>
          </w:p>
        </w:tc>
      </w:tr>
      <w:tr w14:paraId="1E9E8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69AA8B">
            <w:pPr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I-EM-04-056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0676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03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4C544E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A6BEFD">
            <w:pPr>
              <w:pStyle w:val="18"/>
              <w:numPr>
                <w:ilvl w:val="0"/>
                <w:numId w:val="9"/>
              </w:numPr>
              <w:spacing w:after="60"/>
              <w:ind w:left="181" w:hanging="14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Perubahan Format</w:t>
            </w:r>
          </w:p>
          <w:p w14:paraId="2DC8E39D">
            <w:pPr>
              <w:pStyle w:val="18"/>
              <w:numPr>
                <w:ilvl w:val="0"/>
                <w:numId w:val="9"/>
              </w:numPr>
              <w:spacing w:after="60"/>
              <w:ind w:left="181" w:hanging="14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Perubahan Referensi</w:t>
            </w:r>
          </w:p>
          <w:p w14:paraId="4313B6B2">
            <w:pPr>
              <w:pStyle w:val="18"/>
              <w:numPr>
                <w:ilvl w:val="0"/>
                <w:numId w:val="9"/>
              </w:numPr>
              <w:spacing w:after="60"/>
              <w:ind w:left="181" w:hanging="14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Perubahan Intruksi Kerja</w:t>
            </w:r>
          </w:p>
          <w:p w14:paraId="664B0568">
            <w:pPr>
              <w:pStyle w:val="18"/>
              <w:numPr>
                <w:ilvl w:val="0"/>
                <w:numId w:val="9"/>
              </w:numPr>
              <w:spacing w:after="60"/>
              <w:ind w:left="181" w:hanging="14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Penambahan Lampiran F-I-EM-04-056-01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1B5526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Menyesuaikan dengan kondisi dilapangan</w:t>
            </w:r>
          </w:p>
        </w:tc>
      </w:tr>
    </w:tbl>
    <w:p w14:paraId="41EE02C1">
      <w:pPr>
        <w:pStyle w:val="18"/>
        <w:spacing w:after="60"/>
        <w:ind w:left="360"/>
        <w:rPr>
          <w:rFonts w:ascii="Calibri" w:hAnsi="Calibri" w:cs="Calibri"/>
          <w:b/>
          <w:i/>
          <w:sz w:val="10"/>
          <w:szCs w:val="10"/>
        </w:rPr>
      </w:pPr>
    </w:p>
    <w:p w14:paraId="62EC8E43">
      <w:pPr>
        <w:pStyle w:val="18"/>
        <w:numPr>
          <w:ilvl w:val="0"/>
          <w:numId w:val="5"/>
        </w:numPr>
        <w:spacing w:after="60"/>
        <w:ind w:left="425" w:hanging="482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  <w:lang w:val="id-ID"/>
        </w:rPr>
        <w:t>Daftar Distribusi Dokumen</w:t>
      </w:r>
    </w:p>
    <w:p w14:paraId="281A8C9D">
      <w:pPr>
        <w:pStyle w:val="18"/>
        <w:spacing w:after="60"/>
        <w:ind w:left="426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Asli: </w:t>
      </w:r>
      <w:r>
        <w:rPr>
          <w:rFonts w:ascii="Calibri" w:hAnsi="Calibri" w:cs="Calibri"/>
          <w:sz w:val="22"/>
          <w:szCs w:val="22"/>
          <w:lang w:val="en-GB"/>
        </w:rPr>
        <w:t>SSDR</w:t>
      </w:r>
    </w:p>
    <w:p w14:paraId="1D912892">
      <w:pPr>
        <w:pStyle w:val="18"/>
        <w:spacing w:after="6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Style w:val="6"/>
        <w:tblW w:w="0" w:type="auto"/>
        <w:tblInd w:w="25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1149"/>
      </w:tblGrid>
      <w:tr w14:paraId="10698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64CE3218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</w:tc>
        <w:tc>
          <w:tcPr>
            <w:tcW w:w="1149" w:type="dxa"/>
          </w:tcPr>
          <w:p w14:paraId="5564A061">
            <w:pPr>
              <w:pStyle w:val="18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MPM</w:t>
            </w:r>
          </w:p>
        </w:tc>
      </w:tr>
      <w:tr w14:paraId="65E09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3B212493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2.</w:t>
            </w:r>
          </w:p>
        </w:tc>
        <w:tc>
          <w:tcPr>
            <w:tcW w:w="1149" w:type="dxa"/>
            <w:shd w:val="clear" w:color="auto" w:fill="auto"/>
          </w:tcPr>
          <w:p w14:paraId="0184FCBD">
            <w:pPr>
              <w:pStyle w:val="18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</w:t>
            </w:r>
            <w:r>
              <w:rPr>
                <w:rFonts w:ascii="Calibri" w:hAnsi="Calibri" w:cs="Calibri"/>
                <w:sz w:val="22"/>
                <w:szCs w:val="22"/>
              </w:rPr>
              <w:t>UT</w:t>
            </w:r>
          </w:p>
        </w:tc>
      </w:tr>
      <w:tr w14:paraId="0BD86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730B3D9E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</w:t>
            </w:r>
          </w:p>
        </w:tc>
        <w:tc>
          <w:tcPr>
            <w:tcW w:w="1149" w:type="dxa"/>
            <w:shd w:val="clear" w:color="auto" w:fill="auto"/>
          </w:tcPr>
          <w:p w14:paraId="1147D58E">
            <w:pPr>
              <w:pStyle w:val="18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</w:t>
            </w:r>
            <w:r>
              <w:rPr>
                <w:rFonts w:ascii="Calibri" w:hAnsi="Calibri" w:cs="Calibri"/>
                <w:sz w:val="22"/>
                <w:szCs w:val="22"/>
              </w:rPr>
              <w:t>UDC</w:t>
            </w:r>
          </w:p>
        </w:tc>
      </w:tr>
    </w:tbl>
    <w:p w14:paraId="07BAD331">
      <w:pPr>
        <w:pStyle w:val="18"/>
        <w:spacing w:after="60"/>
        <w:ind w:left="425"/>
        <w:rPr>
          <w:rFonts w:ascii="Calibri" w:hAnsi="Calibri" w:cs="Calibri"/>
          <w:sz w:val="22"/>
          <w:szCs w:val="22"/>
          <w:lang w:val="id-ID"/>
        </w:rPr>
      </w:pPr>
    </w:p>
    <w:sectPr>
      <w:headerReference r:id="rId8" w:type="default"/>
      <w:footerReference r:id="rId9" w:type="default"/>
      <w:pgSz w:w="11909" w:h="16834"/>
      <w:pgMar w:top="992" w:right="851" w:bottom="851" w:left="1276" w:header="709" w:footer="176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2977" w:type="dxa"/>
      <w:tblInd w:w="7083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92"/>
      <w:gridCol w:w="992"/>
      <w:gridCol w:w="993"/>
    </w:tblGrid>
    <w:tr w14:paraId="2E0E0D9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83" w:hRule="atLeast"/>
      </w:trPr>
      <w:tc>
        <w:tcPr>
          <w:tcW w:w="992" w:type="dxa"/>
          <w:shd w:val="clear" w:color="auto" w:fill="auto"/>
        </w:tcPr>
        <w:p w14:paraId="5FEB18EC">
          <w:pPr>
            <w:pStyle w:val="12"/>
          </w:pPr>
        </w:p>
      </w:tc>
      <w:tc>
        <w:tcPr>
          <w:tcW w:w="992" w:type="dxa"/>
          <w:shd w:val="clear" w:color="auto" w:fill="auto"/>
        </w:tcPr>
        <w:p w14:paraId="59280B72">
          <w:pPr>
            <w:pStyle w:val="12"/>
          </w:pPr>
        </w:p>
      </w:tc>
      <w:tc>
        <w:tcPr>
          <w:tcW w:w="993" w:type="dxa"/>
          <w:shd w:val="clear" w:color="auto" w:fill="auto"/>
        </w:tcPr>
        <w:p w14:paraId="704BFBF6">
          <w:pPr>
            <w:pStyle w:val="12"/>
          </w:pPr>
        </w:p>
      </w:tc>
    </w:tr>
  </w:tbl>
  <w:p w14:paraId="6C2D4CF9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348" w:type="dxa"/>
      <w:tblInd w:w="-431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76"/>
      <w:gridCol w:w="425"/>
      <w:gridCol w:w="426"/>
      <w:gridCol w:w="283"/>
      <w:gridCol w:w="708"/>
      <w:gridCol w:w="283"/>
      <w:gridCol w:w="426"/>
      <w:gridCol w:w="425"/>
      <w:gridCol w:w="425"/>
      <w:gridCol w:w="426"/>
      <w:gridCol w:w="1413"/>
      <w:gridCol w:w="425"/>
      <w:gridCol w:w="426"/>
      <w:gridCol w:w="283"/>
      <w:gridCol w:w="708"/>
      <w:gridCol w:w="283"/>
      <w:gridCol w:w="426"/>
      <w:gridCol w:w="425"/>
      <w:gridCol w:w="425"/>
      <w:gridCol w:w="431"/>
    </w:tblGrid>
    <w:tr w14:paraId="488B9755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87" w:hRule="atLeast"/>
      </w:trPr>
      <w:tc>
        <w:tcPr>
          <w:tcW w:w="5103" w:type="dxa"/>
          <w:gridSpan w:val="10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16E4930D">
          <w:pPr>
            <w:jc w:val="center"/>
            <w:rPr>
              <w:rFonts w:ascii="Calibri" w:hAnsi="Calibri" w:cs="Calibri"/>
              <w:b/>
              <w:bCs/>
              <w:iCs/>
            </w:rPr>
          </w:pPr>
          <w:bookmarkStart w:id="2" w:name="_Hlk144275702"/>
          <w:r>
            <w:rPr>
              <w:rFonts w:ascii="Calibri" w:hAnsi="Calibri" w:cs="Calibri"/>
              <w:b/>
              <w:bCs/>
              <w:iCs/>
            </w:rPr>
            <w:t>Disiapkan oleh:</w:t>
          </w:r>
        </w:p>
        <w:p w14:paraId="59EA0F25">
          <w:pPr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  <w:r>
            <w:rPr>
              <w:rFonts w:ascii="Calibri" w:hAnsi="Calibri" w:cs="Calibri"/>
              <w:b/>
              <w:bCs/>
              <w:iCs/>
            </w:rPr>
            <w:t>AM</w:t>
          </w:r>
          <w:r>
            <w:rPr>
              <w:rFonts w:ascii="Calibri" w:hAnsi="Calibri" w:cs="Calibri"/>
              <w:b/>
              <w:bCs/>
              <w:iCs/>
              <w:lang w:val="id-ID"/>
            </w:rPr>
            <w:t>UT</w:t>
          </w:r>
        </w:p>
        <w:p w14:paraId="0353EBD7">
          <w:pPr>
            <w:pStyle w:val="12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458B5213">
          <w:pPr>
            <w:pStyle w:val="12"/>
            <w:tabs>
              <w:tab w:val="left" w:pos="883"/>
              <w:tab w:val="left" w:pos="3352"/>
            </w:tabs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</w:p>
        <w:p w14:paraId="0CD87AE0">
          <w:pPr>
            <w:pStyle w:val="12"/>
            <w:tabs>
              <w:tab w:val="left" w:pos="4320"/>
            </w:tabs>
            <w:rPr>
              <w:rFonts w:ascii="Calibri" w:hAnsi="Calibri" w:cs="Calibri"/>
              <w:sz w:val="20"/>
              <w:lang w:val="pt-BR"/>
            </w:rPr>
          </w:pPr>
        </w:p>
        <w:p w14:paraId="67EE90EE">
          <w:pPr>
            <w:pStyle w:val="12"/>
            <w:tabs>
              <w:tab w:val="left" w:pos="4320"/>
            </w:tabs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</w:p>
        <w:p w14:paraId="463AE515">
          <w:pPr>
            <w:pStyle w:val="12"/>
            <w:tabs>
              <w:tab w:val="left" w:pos="1500"/>
            </w:tabs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</w:p>
      </w:tc>
      <w:tc>
        <w:tcPr>
          <w:tcW w:w="5245" w:type="dxa"/>
          <w:gridSpan w:val="10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5C7342AD">
          <w:pPr>
            <w:jc w:val="center"/>
            <w:rPr>
              <w:rFonts w:ascii="Calibri" w:hAnsi="Calibri" w:cs="Calibri"/>
              <w:b/>
              <w:bCs/>
              <w:i/>
            </w:rPr>
          </w:pPr>
          <w:r>
            <w:rPr>
              <w:rFonts w:ascii="Calibri" w:hAnsi="Calibri" w:cs="Calibri"/>
              <w:b/>
              <w:bCs/>
              <w:iCs/>
            </w:rPr>
            <w:t>Disetujui dan Disahkan oleh</w:t>
          </w:r>
          <w:r>
            <w:rPr>
              <w:rFonts w:ascii="Calibri" w:hAnsi="Calibri" w:cs="Calibri"/>
              <w:b/>
              <w:bCs/>
              <w:i/>
            </w:rPr>
            <w:t>:</w:t>
          </w:r>
        </w:p>
        <w:p w14:paraId="4CD1BDD7">
          <w:pPr>
            <w:pStyle w:val="12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 xml:space="preserve">Plt. </w:t>
          </w: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256CB687">
          <w:pPr>
            <w:pStyle w:val="12"/>
            <w:snapToGrid w:val="0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56A30F37">
          <w:pPr>
            <w:rPr>
              <w:rFonts w:ascii="Calibri" w:hAnsi="Calibri" w:cs="Calibri"/>
              <w:lang w:val="pt-BR"/>
            </w:rPr>
          </w:pPr>
        </w:p>
      </w:tc>
    </w:tr>
    <w:tr w14:paraId="67F236A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1276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E39765D">
          <w:pPr>
            <w:pStyle w:val="12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  <w:vAlign w:val="center"/>
        </w:tcPr>
        <w:p w14:paraId="6D7EA97F">
          <w:pPr>
            <w:pStyle w:val="12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lang w:val="id-ID"/>
            </w:rPr>
          </w:pPr>
          <w:r>
            <w:rPr>
              <w:rFonts w:ascii="Calibri" w:hAnsi="Calibri" w:cs="Calibri"/>
              <w:b/>
              <w:sz w:val="20"/>
              <w:lang w:val="id-ID"/>
            </w:rPr>
            <w:t>Moch. Ridwan Nugraha, S.ST</w:t>
          </w:r>
        </w:p>
      </w:tc>
      <w:tc>
        <w:tcPr>
          <w:tcW w:w="141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F395391">
          <w:pPr>
            <w:pStyle w:val="12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32" w:type="dxa"/>
          <w:gridSpan w:val="9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547A0D7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sz w:val="20"/>
              <w:lang w:val="pt-BR"/>
            </w:rPr>
            <w:t>apt. Diah Sofiyanti, S.Si</w:t>
          </w:r>
        </w:p>
      </w:tc>
    </w:tr>
    <w:tr w14:paraId="3AF724C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1276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227FA70">
          <w:pPr>
            <w:pStyle w:val="12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62BF7CFE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672B0219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  <w:shd w:val="clear" w:color="auto" w:fill="BFBFBF"/>
        </w:tcPr>
        <w:p w14:paraId="77FC7383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0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2AE86127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  <w:shd w:val="clear" w:color="auto" w:fill="BFBFBF"/>
        </w:tcPr>
        <w:p w14:paraId="2FE3D2AF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52166248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3FC554C6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105209FF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36563BDA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41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542E739">
          <w:pPr>
            <w:pStyle w:val="12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2AD450F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C3F11A4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BFBFBF"/>
        </w:tcPr>
        <w:p w14:paraId="3A94751B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0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C5D4CF2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BFBFBF"/>
        </w:tcPr>
        <w:p w14:paraId="525DCC56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374D2C9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3C7572A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167C0B2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34584FB8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  <w:bookmarkEnd w:id="2"/>
  </w:tbl>
  <w:p w14:paraId="2FEF181F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3060" w:type="dxa"/>
      <w:jc w:val="right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20"/>
      <w:gridCol w:w="1020"/>
      <w:gridCol w:w="1020"/>
    </w:tblGrid>
    <w:tr w14:paraId="7B5D382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20" w:hRule="atLeast"/>
        <w:jc w:val="right"/>
      </w:trPr>
      <w:tc>
        <w:tcPr>
          <w:tcW w:w="10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E3AB1A2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CBD5A49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73D7278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362F20E7">
    <w:pPr>
      <w:pStyle w:val="1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D750D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036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38"/>
      <w:gridCol w:w="4961"/>
      <w:gridCol w:w="1565"/>
      <w:gridCol w:w="1672"/>
    </w:tblGrid>
    <w:tr w14:paraId="3BDD2F8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  <w:jc w:val="center"/>
      </w:trPr>
      <w:tc>
        <w:tcPr>
          <w:tcW w:w="183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4E74A84C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100330</wp:posOffset>
                </wp:positionV>
                <wp:extent cx="1009650" cy="704850"/>
                <wp:effectExtent l="0" t="0" r="0" b="0"/>
                <wp:wrapNone/>
                <wp:docPr id="287205527" name="Picture 28720552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7205527" name="Picture 287205527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6C6955EE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  <w:r>
            <w:rPr>
              <w:rFonts w:asciiTheme="minorHAnsi" w:hAnsiTheme="minorHAnsi"/>
              <w:b/>
              <w:sz w:val="28"/>
              <w:szCs w:val="28"/>
            </w:rPr>
            <w:t>PEMELIHARAAN</w:t>
          </w:r>
        </w:p>
        <w:p w14:paraId="20128200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</w:rPr>
            <w:t>DUST COLLECTOR UNIT (DCU)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111FB44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9E11B33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1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3</w:t>
          </w:r>
        </w:p>
      </w:tc>
    </w:tr>
    <w:tr w14:paraId="6AC0934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2F75DFCB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58174D4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0FD8C05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9F157C2">
          <w:pPr>
            <w:rPr>
              <w:rFonts w:asciiTheme="minorHAnsi" w:hAnsiTheme="minorHAnsi" w:cstheme="minorHAnsi"/>
              <w:color w:val="000000"/>
            </w:rPr>
          </w:pPr>
          <w:r>
            <w:rPr>
              <w:rFonts w:asciiTheme="minorHAnsi" w:hAnsiTheme="minorHAnsi" w:cstheme="minorHAnsi"/>
              <w:color w:val="000000"/>
            </w:rPr>
            <w:t>I-EM-04-056/03</w:t>
          </w:r>
        </w:p>
      </w:tc>
    </w:tr>
    <w:tr w14:paraId="4D36F1E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8DFEB67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156C6FA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91C48B3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D1DD9BD">
          <w:pPr>
            <w:rPr>
              <w:rFonts w:asciiTheme="minorHAnsi" w:hAnsiTheme="minorHAnsi" w:cstheme="minorHAnsi"/>
              <w:b/>
            </w:rPr>
          </w:pPr>
        </w:p>
      </w:tc>
    </w:tr>
  </w:tbl>
  <w:p w14:paraId="4FEB7812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036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38"/>
      <w:gridCol w:w="4961"/>
      <w:gridCol w:w="1565"/>
      <w:gridCol w:w="1672"/>
    </w:tblGrid>
    <w:tr w14:paraId="6C621A6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  <w:jc w:val="center"/>
      </w:trPr>
      <w:tc>
        <w:tcPr>
          <w:tcW w:w="183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070E572F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100330</wp:posOffset>
                </wp:positionV>
                <wp:extent cx="1009650" cy="704850"/>
                <wp:effectExtent l="0" t="0" r="0" b="0"/>
                <wp:wrapNone/>
                <wp:docPr id="3" name="Picture 3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4C336743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  <w:r>
            <w:rPr>
              <w:rFonts w:asciiTheme="minorHAnsi" w:hAnsiTheme="minorHAnsi"/>
              <w:b/>
              <w:sz w:val="28"/>
              <w:szCs w:val="28"/>
            </w:rPr>
            <w:t>PEMELIHARAAN</w:t>
          </w:r>
        </w:p>
        <w:p w14:paraId="6B0D503A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</w:rPr>
            <w:t>DUST COLLECTOR UNIT (DCU)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8CBA792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7E87876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1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3</w:t>
          </w:r>
        </w:p>
      </w:tc>
    </w:tr>
    <w:tr w14:paraId="3949D4E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0A9C1C4B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21F61D53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9CFB5D7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07FFE41">
          <w:pPr>
            <w:rPr>
              <w:rFonts w:asciiTheme="minorHAnsi" w:hAnsiTheme="minorHAnsi" w:cstheme="minorHAnsi"/>
              <w:color w:val="000000"/>
            </w:rPr>
          </w:pPr>
          <w:r>
            <w:rPr>
              <w:rFonts w:asciiTheme="minorHAnsi" w:hAnsiTheme="minorHAnsi" w:cstheme="minorHAnsi"/>
              <w:color w:val="000000"/>
            </w:rPr>
            <w:t>I-EM-04-056/03</w:t>
          </w:r>
        </w:p>
      </w:tc>
    </w:tr>
    <w:tr w14:paraId="60AD5E0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079CB8E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B82E96B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84177C1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29BDE55">
          <w:pPr>
            <w:rPr>
              <w:rFonts w:asciiTheme="minorHAnsi" w:hAnsiTheme="minorHAnsi" w:cstheme="minorHAnsi"/>
              <w:b/>
            </w:rPr>
          </w:pPr>
        </w:p>
      </w:tc>
    </w:tr>
  </w:tbl>
  <w:p w14:paraId="75FE56F6"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639" w:type="dxa"/>
      <w:tblInd w:w="13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268"/>
      <w:gridCol w:w="4961"/>
      <w:gridCol w:w="2410"/>
    </w:tblGrid>
    <w:tr w14:paraId="3C8E4D8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02" w:hRule="atLeast"/>
      </w:trPr>
      <w:tc>
        <w:tcPr>
          <w:tcW w:w="2268" w:type="dxa"/>
        </w:tcPr>
        <w:p w14:paraId="15A135AF">
          <w:pPr>
            <w:ind w:left="-139" w:firstLine="139"/>
            <w:rPr>
              <w:rFonts w:ascii="Tahoma" w:hAnsi="Tahoma" w:cs="Tahoma"/>
              <w:lang w:val="id-ID"/>
            </w:rPr>
          </w:pPr>
          <w: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114935</wp:posOffset>
                </wp:positionV>
                <wp:extent cx="1291590" cy="641350"/>
                <wp:effectExtent l="0" t="0" r="3810" b="6350"/>
                <wp:wrapThrough wrapText="bothSides">
                  <wp:wrapPolygon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91985163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9851635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Align w:val="center"/>
        </w:tcPr>
        <w:p w14:paraId="6495425B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  <w:r>
            <w:rPr>
              <w:rFonts w:asciiTheme="minorHAnsi" w:hAnsiTheme="minorHAnsi"/>
              <w:b/>
              <w:sz w:val="28"/>
              <w:szCs w:val="28"/>
            </w:rPr>
            <w:t>PEMELIHARAAN</w:t>
          </w:r>
        </w:p>
        <w:p w14:paraId="4D1F8E5A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</w:rPr>
            <w:t>DUST COLLECTOR UNIT (DCU)</w:t>
          </w:r>
        </w:p>
      </w:tc>
      <w:tc>
        <w:tcPr>
          <w:tcW w:w="2410" w:type="dxa"/>
        </w:tcPr>
        <w:p w14:paraId="4EA4DEBF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 :</w:t>
          </w:r>
        </w:p>
        <w:p w14:paraId="26022D3D">
          <w:p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Theme="minorHAnsi" w:hAnsiTheme="minorHAnsi" w:cstheme="minorHAnsi"/>
              <w:color w:val="000000"/>
            </w:rPr>
            <w:t>I-EM-04-056/03</w:t>
          </w:r>
        </w:p>
      </w:tc>
    </w:tr>
  </w:tbl>
  <w:p w14:paraId="3A423CF8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1DEDD"/>
    <w:multiLevelType w:val="singleLevel"/>
    <w:tmpl w:val="84A1DEDD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DED808D0"/>
    <w:multiLevelType w:val="singleLevel"/>
    <w:tmpl w:val="DED808D0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>
    <w:nsid w:val="0F555436"/>
    <w:multiLevelType w:val="multilevel"/>
    <w:tmpl w:val="0F55543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FF4A489"/>
    <w:multiLevelType w:val="singleLevel"/>
    <w:tmpl w:val="0FF4A489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 w:tentative="0">
      <w:start w:val="1"/>
      <w:numFmt w:val="decimal"/>
      <w:lvlText w:val="%1.%2."/>
      <w:lvlJc w:val="left"/>
      <w:pPr>
        <w:ind w:left="766" w:hanging="432"/>
      </w:pPr>
      <w:rPr>
        <w:rFonts w:hint="default"/>
        <w:b w:val="0"/>
        <w:bCs w:val="0"/>
        <w:i w:val="0"/>
        <w:color w:val="auto"/>
        <w:sz w:val="23"/>
        <w:szCs w:val="23"/>
      </w:rPr>
    </w:lvl>
    <w:lvl w:ilvl="2" w:tentative="0">
      <w:start w:val="1"/>
      <w:numFmt w:val="decimal"/>
      <w:lvlText w:val="%3)"/>
      <w:lvlJc w:val="left"/>
      <w:pPr>
        <w:ind w:left="1494" w:hanging="504"/>
      </w:pPr>
      <w:rPr>
        <w:b w:val="0"/>
        <w:i w:val="0"/>
        <w:sz w:val="23"/>
        <w:szCs w:val="23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2D1E1B15"/>
    <w:multiLevelType w:val="multilevel"/>
    <w:tmpl w:val="2D1E1B15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abstractNum w:abstractNumId="7">
    <w:nsid w:val="740500B5"/>
    <w:multiLevelType w:val="singleLevel"/>
    <w:tmpl w:val="740500B5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6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7"/>
  </w:num>
  <w:num w:numId="7">
    <w:abstractNumId w:val="1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0NDS2MLc0MDe3MDJT0lEKTi0uzszPAykwrAUAWYBIeywAAAA="/>
  </w:docVars>
  <w:rsids>
    <w:rsidRoot w:val="008E565A"/>
    <w:rsid w:val="000001DC"/>
    <w:rsid w:val="00002CD9"/>
    <w:rsid w:val="00003F58"/>
    <w:rsid w:val="00007A7A"/>
    <w:rsid w:val="00010C3B"/>
    <w:rsid w:val="00011DB4"/>
    <w:rsid w:val="000121E7"/>
    <w:rsid w:val="0001542E"/>
    <w:rsid w:val="00020316"/>
    <w:rsid w:val="00021F0E"/>
    <w:rsid w:val="00023BA7"/>
    <w:rsid w:val="00023F27"/>
    <w:rsid w:val="0002409F"/>
    <w:rsid w:val="000249B9"/>
    <w:rsid w:val="00024ADF"/>
    <w:rsid w:val="000258A2"/>
    <w:rsid w:val="000266F6"/>
    <w:rsid w:val="00027ECD"/>
    <w:rsid w:val="00033529"/>
    <w:rsid w:val="00033606"/>
    <w:rsid w:val="00034347"/>
    <w:rsid w:val="0004048D"/>
    <w:rsid w:val="000404AF"/>
    <w:rsid w:val="00043A21"/>
    <w:rsid w:val="0004415D"/>
    <w:rsid w:val="000454CE"/>
    <w:rsid w:val="00047A1A"/>
    <w:rsid w:val="00052F5A"/>
    <w:rsid w:val="00054B64"/>
    <w:rsid w:val="00056889"/>
    <w:rsid w:val="0006343A"/>
    <w:rsid w:val="000636AF"/>
    <w:rsid w:val="00064347"/>
    <w:rsid w:val="0007030B"/>
    <w:rsid w:val="00072064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A3668"/>
    <w:rsid w:val="000B2710"/>
    <w:rsid w:val="000B28F2"/>
    <w:rsid w:val="000B500B"/>
    <w:rsid w:val="000C3672"/>
    <w:rsid w:val="000C4904"/>
    <w:rsid w:val="000C496A"/>
    <w:rsid w:val="000C4CC0"/>
    <w:rsid w:val="000C77A9"/>
    <w:rsid w:val="000D1651"/>
    <w:rsid w:val="000E0ECF"/>
    <w:rsid w:val="000E1447"/>
    <w:rsid w:val="000E1DCE"/>
    <w:rsid w:val="000E28E0"/>
    <w:rsid w:val="000E2A62"/>
    <w:rsid w:val="000E3818"/>
    <w:rsid w:val="000E6366"/>
    <w:rsid w:val="000E6BF4"/>
    <w:rsid w:val="000F6D44"/>
    <w:rsid w:val="001012BE"/>
    <w:rsid w:val="0010339F"/>
    <w:rsid w:val="00105499"/>
    <w:rsid w:val="0010608F"/>
    <w:rsid w:val="00107ACD"/>
    <w:rsid w:val="00111389"/>
    <w:rsid w:val="001115CC"/>
    <w:rsid w:val="0011467B"/>
    <w:rsid w:val="001161C9"/>
    <w:rsid w:val="00116FD1"/>
    <w:rsid w:val="001173C3"/>
    <w:rsid w:val="00120A5E"/>
    <w:rsid w:val="001210EB"/>
    <w:rsid w:val="00121F8E"/>
    <w:rsid w:val="00124066"/>
    <w:rsid w:val="0012482E"/>
    <w:rsid w:val="00125126"/>
    <w:rsid w:val="00130DB1"/>
    <w:rsid w:val="00130F02"/>
    <w:rsid w:val="00131232"/>
    <w:rsid w:val="001331BE"/>
    <w:rsid w:val="00140BD0"/>
    <w:rsid w:val="0014326D"/>
    <w:rsid w:val="001466CD"/>
    <w:rsid w:val="00151AD5"/>
    <w:rsid w:val="0015260B"/>
    <w:rsid w:val="00157961"/>
    <w:rsid w:val="00164E3A"/>
    <w:rsid w:val="001653A8"/>
    <w:rsid w:val="0016578F"/>
    <w:rsid w:val="0016788A"/>
    <w:rsid w:val="00170986"/>
    <w:rsid w:val="00172CFD"/>
    <w:rsid w:val="00175570"/>
    <w:rsid w:val="001804A2"/>
    <w:rsid w:val="00181965"/>
    <w:rsid w:val="0018594D"/>
    <w:rsid w:val="00185E7F"/>
    <w:rsid w:val="00186901"/>
    <w:rsid w:val="00186EFE"/>
    <w:rsid w:val="00187808"/>
    <w:rsid w:val="00191843"/>
    <w:rsid w:val="00195293"/>
    <w:rsid w:val="00196AA9"/>
    <w:rsid w:val="00197F31"/>
    <w:rsid w:val="001A3051"/>
    <w:rsid w:val="001A3250"/>
    <w:rsid w:val="001A5167"/>
    <w:rsid w:val="001A61BB"/>
    <w:rsid w:val="001A7B4B"/>
    <w:rsid w:val="001A7C8D"/>
    <w:rsid w:val="001A7CFB"/>
    <w:rsid w:val="001B1CA9"/>
    <w:rsid w:val="001B2E45"/>
    <w:rsid w:val="001B544B"/>
    <w:rsid w:val="001C0C80"/>
    <w:rsid w:val="001C2A5F"/>
    <w:rsid w:val="001D28AD"/>
    <w:rsid w:val="001D3343"/>
    <w:rsid w:val="001D3DCE"/>
    <w:rsid w:val="001D5420"/>
    <w:rsid w:val="001E1C06"/>
    <w:rsid w:val="001E1D18"/>
    <w:rsid w:val="001E2CA9"/>
    <w:rsid w:val="001E5A42"/>
    <w:rsid w:val="001F0300"/>
    <w:rsid w:val="001F11C6"/>
    <w:rsid w:val="001F450D"/>
    <w:rsid w:val="00206855"/>
    <w:rsid w:val="002123D2"/>
    <w:rsid w:val="00213309"/>
    <w:rsid w:val="00214035"/>
    <w:rsid w:val="00214C4D"/>
    <w:rsid w:val="00216675"/>
    <w:rsid w:val="002252E7"/>
    <w:rsid w:val="00225AE5"/>
    <w:rsid w:val="00231757"/>
    <w:rsid w:val="00232157"/>
    <w:rsid w:val="0024080D"/>
    <w:rsid w:val="0024150F"/>
    <w:rsid w:val="00242292"/>
    <w:rsid w:val="002430CE"/>
    <w:rsid w:val="00243FC5"/>
    <w:rsid w:val="002508E3"/>
    <w:rsid w:val="0025146F"/>
    <w:rsid w:val="0025205A"/>
    <w:rsid w:val="00252D63"/>
    <w:rsid w:val="002561B9"/>
    <w:rsid w:val="00256404"/>
    <w:rsid w:val="00256F35"/>
    <w:rsid w:val="002616B8"/>
    <w:rsid w:val="002652D5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249B"/>
    <w:rsid w:val="00283BEA"/>
    <w:rsid w:val="002920DE"/>
    <w:rsid w:val="00295A3B"/>
    <w:rsid w:val="002A339A"/>
    <w:rsid w:val="002A3675"/>
    <w:rsid w:val="002A493B"/>
    <w:rsid w:val="002B47B3"/>
    <w:rsid w:val="002B4DFF"/>
    <w:rsid w:val="002B623D"/>
    <w:rsid w:val="002B6C10"/>
    <w:rsid w:val="002B6FDB"/>
    <w:rsid w:val="002B7398"/>
    <w:rsid w:val="002B7403"/>
    <w:rsid w:val="002C0863"/>
    <w:rsid w:val="002C1660"/>
    <w:rsid w:val="002C2D9E"/>
    <w:rsid w:val="002D577D"/>
    <w:rsid w:val="002D7FDD"/>
    <w:rsid w:val="002E459C"/>
    <w:rsid w:val="002E6D8D"/>
    <w:rsid w:val="002E7F69"/>
    <w:rsid w:val="002F1556"/>
    <w:rsid w:val="002F208F"/>
    <w:rsid w:val="002F5104"/>
    <w:rsid w:val="002F7E05"/>
    <w:rsid w:val="00302C12"/>
    <w:rsid w:val="00305431"/>
    <w:rsid w:val="00311201"/>
    <w:rsid w:val="003209E6"/>
    <w:rsid w:val="003246CE"/>
    <w:rsid w:val="00326851"/>
    <w:rsid w:val="00327765"/>
    <w:rsid w:val="00327BA5"/>
    <w:rsid w:val="00336783"/>
    <w:rsid w:val="00344417"/>
    <w:rsid w:val="003466CB"/>
    <w:rsid w:val="003473E8"/>
    <w:rsid w:val="00347C79"/>
    <w:rsid w:val="003562DF"/>
    <w:rsid w:val="00360BCE"/>
    <w:rsid w:val="00362470"/>
    <w:rsid w:val="0036407A"/>
    <w:rsid w:val="00365FA3"/>
    <w:rsid w:val="003667F7"/>
    <w:rsid w:val="00373317"/>
    <w:rsid w:val="00374525"/>
    <w:rsid w:val="00375049"/>
    <w:rsid w:val="00380A22"/>
    <w:rsid w:val="00382EAC"/>
    <w:rsid w:val="003833FA"/>
    <w:rsid w:val="00385A8D"/>
    <w:rsid w:val="00385EF0"/>
    <w:rsid w:val="00386338"/>
    <w:rsid w:val="0039005B"/>
    <w:rsid w:val="00390A25"/>
    <w:rsid w:val="00391EEE"/>
    <w:rsid w:val="0039387F"/>
    <w:rsid w:val="00395ADE"/>
    <w:rsid w:val="00395F9A"/>
    <w:rsid w:val="003A3CDB"/>
    <w:rsid w:val="003A40BD"/>
    <w:rsid w:val="003A7E96"/>
    <w:rsid w:val="003B0214"/>
    <w:rsid w:val="003B0759"/>
    <w:rsid w:val="003B10D2"/>
    <w:rsid w:val="003B1274"/>
    <w:rsid w:val="003B19F8"/>
    <w:rsid w:val="003B2F75"/>
    <w:rsid w:val="003B5337"/>
    <w:rsid w:val="003B5720"/>
    <w:rsid w:val="003B6BFB"/>
    <w:rsid w:val="003C08BC"/>
    <w:rsid w:val="003C62BA"/>
    <w:rsid w:val="003D0729"/>
    <w:rsid w:val="003D388A"/>
    <w:rsid w:val="003D3B20"/>
    <w:rsid w:val="003D5D19"/>
    <w:rsid w:val="003D712A"/>
    <w:rsid w:val="003D7D4D"/>
    <w:rsid w:val="003E0CD3"/>
    <w:rsid w:val="003E2F52"/>
    <w:rsid w:val="003E7CCD"/>
    <w:rsid w:val="003F08EB"/>
    <w:rsid w:val="003F1246"/>
    <w:rsid w:val="003F409E"/>
    <w:rsid w:val="003F52BE"/>
    <w:rsid w:val="003F5F3F"/>
    <w:rsid w:val="003F7443"/>
    <w:rsid w:val="004115C5"/>
    <w:rsid w:val="00416374"/>
    <w:rsid w:val="004164A6"/>
    <w:rsid w:val="004251AB"/>
    <w:rsid w:val="00431E9E"/>
    <w:rsid w:val="004372A8"/>
    <w:rsid w:val="004410DC"/>
    <w:rsid w:val="00443C7C"/>
    <w:rsid w:val="00447B67"/>
    <w:rsid w:val="00451AB8"/>
    <w:rsid w:val="00452765"/>
    <w:rsid w:val="004527B9"/>
    <w:rsid w:val="00452A48"/>
    <w:rsid w:val="0045316A"/>
    <w:rsid w:val="0045496E"/>
    <w:rsid w:val="004550AB"/>
    <w:rsid w:val="00463684"/>
    <w:rsid w:val="0046505C"/>
    <w:rsid w:val="00465C4C"/>
    <w:rsid w:val="00466737"/>
    <w:rsid w:val="004669B7"/>
    <w:rsid w:val="00471937"/>
    <w:rsid w:val="004748A2"/>
    <w:rsid w:val="00481C2C"/>
    <w:rsid w:val="004832F9"/>
    <w:rsid w:val="004837EF"/>
    <w:rsid w:val="00484CEC"/>
    <w:rsid w:val="0049116B"/>
    <w:rsid w:val="00494F75"/>
    <w:rsid w:val="004A3464"/>
    <w:rsid w:val="004A7357"/>
    <w:rsid w:val="004B5C07"/>
    <w:rsid w:val="004B5F93"/>
    <w:rsid w:val="004D0A85"/>
    <w:rsid w:val="004D652D"/>
    <w:rsid w:val="004E298E"/>
    <w:rsid w:val="004E3556"/>
    <w:rsid w:val="004F0FDA"/>
    <w:rsid w:val="004F4ACB"/>
    <w:rsid w:val="004F5F23"/>
    <w:rsid w:val="0050123A"/>
    <w:rsid w:val="005037F1"/>
    <w:rsid w:val="00512C9F"/>
    <w:rsid w:val="005179A4"/>
    <w:rsid w:val="0052044A"/>
    <w:rsid w:val="00521FFC"/>
    <w:rsid w:val="005232EC"/>
    <w:rsid w:val="00523642"/>
    <w:rsid w:val="00531D18"/>
    <w:rsid w:val="00535EA7"/>
    <w:rsid w:val="00537EDA"/>
    <w:rsid w:val="00540CFB"/>
    <w:rsid w:val="005419F5"/>
    <w:rsid w:val="00542590"/>
    <w:rsid w:val="00550A2B"/>
    <w:rsid w:val="00552BB5"/>
    <w:rsid w:val="005708E9"/>
    <w:rsid w:val="005709B6"/>
    <w:rsid w:val="00571222"/>
    <w:rsid w:val="005725F1"/>
    <w:rsid w:val="00572E88"/>
    <w:rsid w:val="00577219"/>
    <w:rsid w:val="00582280"/>
    <w:rsid w:val="00584ECC"/>
    <w:rsid w:val="005872D8"/>
    <w:rsid w:val="0058767B"/>
    <w:rsid w:val="0059056E"/>
    <w:rsid w:val="00595F76"/>
    <w:rsid w:val="005A24BC"/>
    <w:rsid w:val="005B0E8D"/>
    <w:rsid w:val="005B137E"/>
    <w:rsid w:val="005B17F5"/>
    <w:rsid w:val="005B379E"/>
    <w:rsid w:val="005B4AD8"/>
    <w:rsid w:val="005B638A"/>
    <w:rsid w:val="005D24F8"/>
    <w:rsid w:val="005D4DBD"/>
    <w:rsid w:val="005D6119"/>
    <w:rsid w:val="005D6E82"/>
    <w:rsid w:val="005E52EA"/>
    <w:rsid w:val="005E6388"/>
    <w:rsid w:val="00601182"/>
    <w:rsid w:val="00601D75"/>
    <w:rsid w:val="0060232E"/>
    <w:rsid w:val="00604B0B"/>
    <w:rsid w:val="0060690D"/>
    <w:rsid w:val="006074E5"/>
    <w:rsid w:val="00612CEF"/>
    <w:rsid w:val="00612FCF"/>
    <w:rsid w:val="006153A5"/>
    <w:rsid w:val="00616420"/>
    <w:rsid w:val="006170B7"/>
    <w:rsid w:val="00621212"/>
    <w:rsid w:val="00622909"/>
    <w:rsid w:val="00624C36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28E7"/>
    <w:rsid w:val="00652E9C"/>
    <w:rsid w:val="0065556C"/>
    <w:rsid w:val="006572E4"/>
    <w:rsid w:val="00657F46"/>
    <w:rsid w:val="00670D5E"/>
    <w:rsid w:val="006715A2"/>
    <w:rsid w:val="00671E56"/>
    <w:rsid w:val="00671F36"/>
    <w:rsid w:val="00673966"/>
    <w:rsid w:val="00674E79"/>
    <w:rsid w:val="00682A7A"/>
    <w:rsid w:val="00691B99"/>
    <w:rsid w:val="00692738"/>
    <w:rsid w:val="006928B1"/>
    <w:rsid w:val="00695C87"/>
    <w:rsid w:val="006A0519"/>
    <w:rsid w:val="006A124D"/>
    <w:rsid w:val="006A7C95"/>
    <w:rsid w:val="006B0184"/>
    <w:rsid w:val="006B0A91"/>
    <w:rsid w:val="006B1132"/>
    <w:rsid w:val="006B14CF"/>
    <w:rsid w:val="006B1F6A"/>
    <w:rsid w:val="006B3256"/>
    <w:rsid w:val="006C42C3"/>
    <w:rsid w:val="006C5345"/>
    <w:rsid w:val="006C6CBF"/>
    <w:rsid w:val="006C6F32"/>
    <w:rsid w:val="006D1327"/>
    <w:rsid w:val="006D149F"/>
    <w:rsid w:val="006D218B"/>
    <w:rsid w:val="006D340D"/>
    <w:rsid w:val="006D5860"/>
    <w:rsid w:val="006D67BE"/>
    <w:rsid w:val="006E5745"/>
    <w:rsid w:val="006F049A"/>
    <w:rsid w:val="006F2471"/>
    <w:rsid w:val="006F372E"/>
    <w:rsid w:val="006F710D"/>
    <w:rsid w:val="00700566"/>
    <w:rsid w:val="00702A4D"/>
    <w:rsid w:val="007076DC"/>
    <w:rsid w:val="00707C73"/>
    <w:rsid w:val="00716B09"/>
    <w:rsid w:val="00720C2A"/>
    <w:rsid w:val="007211CE"/>
    <w:rsid w:val="007251A6"/>
    <w:rsid w:val="0072636F"/>
    <w:rsid w:val="0072789C"/>
    <w:rsid w:val="00730880"/>
    <w:rsid w:val="007332B5"/>
    <w:rsid w:val="00737DA9"/>
    <w:rsid w:val="007414FE"/>
    <w:rsid w:val="00745B5F"/>
    <w:rsid w:val="00750CC5"/>
    <w:rsid w:val="00750F34"/>
    <w:rsid w:val="00751C8F"/>
    <w:rsid w:val="00754208"/>
    <w:rsid w:val="007567E5"/>
    <w:rsid w:val="00761035"/>
    <w:rsid w:val="00764EEB"/>
    <w:rsid w:val="0076669D"/>
    <w:rsid w:val="00770951"/>
    <w:rsid w:val="00772C6C"/>
    <w:rsid w:val="007730F3"/>
    <w:rsid w:val="00773F06"/>
    <w:rsid w:val="00776A7A"/>
    <w:rsid w:val="00783B1F"/>
    <w:rsid w:val="0078683A"/>
    <w:rsid w:val="00790C86"/>
    <w:rsid w:val="0079495A"/>
    <w:rsid w:val="00794D99"/>
    <w:rsid w:val="007A4730"/>
    <w:rsid w:val="007A515A"/>
    <w:rsid w:val="007A5431"/>
    <w:rsid w:val="007A62DF"/>
    <w:rsid w:val="007A6783"/>
    <w:rsid w:val="007B09E2"/>
    <w:rsid w:val="007B1E31"/>
    <w:rsid w:val="007B50CA"/>
    <w:rsid w:val="007B51DF"/>
    <w:rsid w:val="007B5F83"/>
    <w:rsid w:val="007B7496"/>
    <w:rsid w:val="007C511F"/>
    <w:rsid w:val="007D55B3"/>
    <w:rsid w:val="007D6BBE"/>
    <w:rsid w:val="007E52D6"/>
    <w:rsid w:val="007E5401"/>
    <w:rsid w:val="007E6065"/>
    <w:rsid w:val="007E72B8"/>
    <w:rsid w:val="007F03B9"/>
    <w:rsid w:val="007F1B9B"/>
    <w:rsid w:val="007F39B5"/>
    <w:rsid w:val="007F3DAE"/>
    <w:rsid w:val="007F40A0"/>
    <w:rsid w:val="00802008"/>
    <w:rsid w:val="00802839"/>
    <w:rsid w:val="00806366"/>
    <w:rsid w:val="00812D5A"/>
    <w:rsid w:val="0081353E"/>
    <w:rsid w:val="00816972"/>
    <w:rsid w:val="00817872"/>
    <w:rsid w:val="00821215"/>
    <w:rsid w:val="00825408"/>
    <w:rsid w:val="008261A8"/>
    <w:rsid w:val="00826FAE"/>
    <w:rsid w:val="00827AAB"/>
    <w:rsid w:val="008359D4"/>
    <w:rsid w:val="00840638"/>
    <w:rsid w:val="008411FA"/>
    <w:rsid w:val="00842786"/>
    <w:rsid w:val="0084405A"/>
    <w:rsid w:val="00847755"/>
    <w:rsid w:val="00851D0B"/>
    <w:rsid w:val="00853933"/>
    <w:rsid w:val="00856A2C"/>
    <w:rsid w:val="008576CE"/>
    <w:rsid w:val="00857A4A"/>
    <w:rsid w:val="00860553"/>
    <w:rsid w:val="008606A4"/>
    <w:rsid w:val="00860ACD"/>
    <w:rsid w:val="00863484"/>
    <w:rsid w:val="00870307"/>
    <w:rsid w:val="00871EAC"/>
    <w:rsid w:val="00881D3F"/>
    <w:rsid w:val="00883428"/>
    <w:rsid w:val="00886A55"/>
    <w:rsid w:val="008871E2"/>
    <w:rsid w:val="008907E0"/>
    <w:rsid w:val="00894308"/>
    <w:rsid w:val="008A023A"/>
    <w:rsid w:val="008A0541"/>
    <w:rsid w:val="008A440F"/>
    <w:rsid w:val="008A54DE"/>
    <w:rsid w:val="008A569D"/>
    <w:rsid w:val="008A7048"/>
    <w:rsid w:val="008B0067"/>
    <w:rsid w:val="008B6B0C"/>
    <w:rsid w:val="008B7208"/>
    <w:rsid w:val="008B79DA"/>
    <w:rsid w:val="008C0EC5"/>
    <w:rsid w:val="008C203C"/>
    <w:rsid w:val="008C570B"/>
    <w:rsid w:val="008D2BA7"/>
    <w:rsid w:val="008D3DC8"/>
    <w:rsid w:val="008D623F"/>
    <w:rsid w:val="008D66A8"/>
    <w:rsid w:val="008E0993"/>
    <w:rsid w:val="008E2A9D"/>
    <w:rsid w:val="008E565A"/>
    <w:rsid w:val="008E5CED"/>
    <w:rsid w:val="008E71AF"/>
    <w:rsid w:val="008E72BA"/>
    <w:rsid w:val="008E78A7"/>
    <w:rsid w:val="008F1675"/>
    <w:rsid w:val="008F2B58"/>
    <w:rsid w:val="009023AE"/>
    <w:rsid w:val="0090395F"/>
    <w:rsid w:val="00903CF8"/>
    <w:rsid w:val="0090481E"/>
    <w:rsid w:val="00915484"/>
    <w:rsid w:val="009207B0"/>
    <w:rsid w:val="00921EB2"/>
    <w:rsid w:val="00925004"/>
    <w:rsid w:val="009303C3"/>
    <w:rsid w:val="0093370F"/>
    <w:rsid w:val="00936167"/>
    <w:rsid w:val="009362AA"/>
    <w:rsid w:val="00936FED"/>
    <w:rsid w:val="00940567"/>
    <w:rsid w:val="009427F2"/>
    <w:rsid w:val="00942C81"/>
    <w:rsid w:val="00961136"/>
    <w:rsid w:val="009638FE"/>
    <w:rsid w:val="00963A24"/>
    <w:rsid w:val="00965D55"/>
    <w:rsid w:val="009707CE"/>
    <w:rsid w:val="009720A2"/>
    <w:rsid w:val="00972E6F"/>
    <w:rsid w:val="00975C21"/>
    <w:rsid w:val="00982C34"/>
    <w:rsid w:val="0098571A"/>
    <w:rsid w:val="00986693"/>
    <w:rsid w:val="009872C8"/>
    <w:rsid w:val="00991A42"/>
    <w:rsid w:val="009969D4"/>
    <w:rsid w:val="009A18E1"/>
    <w:rsid w:val="009A3A9E"/>
    <w:rsid w:val="009A700F"/>
    <w:rsid w:val="009B0D97"/>
    <w:rsid w:val="009B1099"/>
    <w:rsid w:val="009B1A91"/>
    <w:rsid w:val="009B5017"/>
    <w:rsid w:val="009B5F59"/>
    <w:rsid w:val="009B664D"/>
    <w:rsid w:val="009B66C1"/>
    <w:rsid w:val="009C129C"/>
    <w:rsid w:val="009C1AFD"/>
    <w:rsid w:val="009C36BF"/>
    <w:rsid w:val="009C3FD3"/>
    <w:rsid w:val="009C4D57"/>
    <w:rsid w:val="009C5737"/>
    <w:rsid w:val="009D402C"/>
    <w:rsid w:val="009D4312"/>
    <w:rsid w:val="009D4A28"/>
    <w:rsid w:val="009D594B"/>
    <w:rsid w:val="009D7707"/>
    <w:rsid w:val="009E4322"/>
    <w:rsid w:val="009E522D"/>
    <w:rsid w:val="009E7259"/>
    <w:rsid w:val="009E7760"/>
    <w:rsid w:val="00A05088"/>
    <w:rsid w:val="00A05D65"/>
    <w:rsid w:val="00A07EF7"/>
    <w:rsid w:val="00A10569"/>
    <w:rsid w:val="00A15FE0"/>
    <w:rsid w:val="00A16A1C"/>
    <w:rsid w:val="00A17A4B"/>
    <w:rsid w:val="00A24004"/>
    <w:rsid w:val="00A24FCD"/>
    <w:rsid w:val="00A306F2"/>
    <w:rsid w:val="00A31E5C"/>
    <w:rsid w:val="00A32182"/>
    <w:rsid w:val="00A33D8C"/>
    <w:rsid w:val="00A341E3"/>
    <w:rsid w:val="00A354FC"/>
    <w:rsid w:val="00A3651C"/>
    <w:rsid w:val="00A366D6"/>
    <w:rsid w:val="00A36DBA"/>
    <w:rsid w:val="00A426A5"/>
    <w:rsid w:val="00A4372F"/>
    <w:rsid w:val="00A448A9"/>
    <w:rsid w:val="00A451B7"/>
    <w:rsid w:val="00A56DDA"/>
    <w:rsid w:val="00A60394"/>
    <w:rsid w:val="00A60D3E"/>
    <w:rsid w:val="00A71DF0"/>
    <w:rsid w:val="00A7382B"/>
    <w:rsid w:val="00A8020F"/>
    <w:rsid w:val="00A81E43"/>
    <w:rsid w:val="00A84122"/>
    <w:rsid w:val="00A871FD"/>
    <w:rsid w:val="00A90DB3"/>
    <w:rsid w:val="00A9376D"/>
    <w:rsid w:val="00A9655B"/>
    <w:rsid w:val="00AA10E1"/>
    <w:rsid w:val="00AA22B5"/>
    <w:rsid w:val="00AA7DBD"/>
    <w:rsid w:val="00AB0AA6"/>
    <w:rsid w:val="00AC50D4"/>
    <w:rsid w:val="00AD17E6"/>
    <w:rsid w:val="00AD2736"/>
    <w:rsid w:val="00AD5667"/>
    <w:rsid w:val="00AD63E0"/>
    <w:rsid w:val="00AE05EF"/>
    <w:rsid w:val="00AE0FA9"/>
    <w:rsid w:val="00AE17E1"/>
    <w:rsid w:val="00AE2207"/>
    <w:rsid w:val="00AE6264"/>
    <w:rsid w:val="00AF1FE8"/>
    <w:rsid w:val="00AF3784"/>
    <w:rsid w:val="00AF718B"/>
    <w:rsid w:val="00AF7DCE"/>
    <w:rsid w:val="00B04C4E"/>
    <w:rsid w:val="00B04DE7"/>
    <w:rsid w:val="00B07F49"/>
    <w:rsid w:val="00B16AEE"/>
    <w:rsid w:val="00B21A02"/>
    <w:rsid w:val="00B22D1F"/>
    <w:rsid w:val="00B232F8"/>
    <w:rsid w:val="00B233D5"/>
    <w:rsid w:val="00B26ACC"/>
    <w:rsid w:val="00B27BB2"/>
    <w:rsid w:val="00B27DC3"/>
    <w:rsid w:val="00B31E1A"/>
    <w:rsid w:val="00B33258"/>
    <w:rsid w:val="00B344EE"/>
    <w:rsid w:val="00B34D4F"/>
    <w:rsid w:val="00B34ED9"/>
    <w:rsid w:val="00B35993"/>
    <w:rsid w:val="00B404DE"/>
    <w:rsid w:val="00B408BC"/>
    <w:rsid w:val="00B40F05"/>
    <w:rsid w:val="00B43466"/>
    <w:rsid w:val="00B440D5"/>
    <w:rsid w:val="00B4630A"/>
    <w:rsid w:val="00B46D49"/>
    <w:rsid w:val="00B46F41"/>
    <w:rsid w:val="00B51CFB"/>
    <w:rsid w:val="00B51E51"/>
    <w:rsid w:val="00B54654"/>
    <w:rsid w:val="00B567A8"/>
    <w:rsid w:val="00B574EB"/>
    <w:rsid w:val="00B62C74"/>
    <w:rsid w:val="00B6384B"/>
    <w:rsid w:val="00B66CDB"/>
    <w:rsid w:val="00B67BDB"/>
    <w:rsid w:val="00B76347"/>
    <w:rsid w:val="00B76696"/>
    <w:rsid w:val="00B8044B"/>
    <w:rsid w:val="00B81EC9"/>
    <w:rsid w:val="00B8667C"/>
    <w:rsid w:val="00B91860"/>
    <w:rsid w:val="00B93517"/>
    <w:rsid w:val="00B9408F"/>
    <w:rsid w:val="00B97B3A"/>
    <w:rsid w:val="00BA0D48"/>
    <w:rsid w:val="00BA0DEC"/>
    <w:rsid w:val="00BA1DC7"/>
    <w:rsid w:val="00BA2199"/>
    <w:rsid w:val="00BA43A1"/>
    <w:rsid w:val="00BA79AB"/>
    <w:rsid w:val="00BB1F25"/>
    <w:rsid w:val="00BB6167"/>
    <w:rsid w:val="00BB6C10"/>
    <w:rsid w:val="00BC0E19"/>
    <w:rsid w:val="00BC3BDD"/>
    <w:rsid w:val="00BC687D"/>
    <w:rsid w:val="00BD3D5A"/>
    <w:rsid w:val="00BD5BA0"/>
    <w:rsid w:val="00BD6FD9"/>
    <w:rsid w:val="00BE5A1F"/>
    <w:rsid w:val="00BF08AF"/>
    <w:rsid w:val="00BF3E6F"/>
    <w:rsid w:val="00BF5C18"/>
    <w:rsid w:val="00BF7E17"/>
    <w:rsid w:val="00C03960"/>
    <w:rsid w:val="00C040EE"/>
    <w:rsid w:val="00C10B34"/>
    <w:rsid w:val="00C10E13"/>
    <w:rsid w:val="00C1236E"/>
    <w:rsid w:val="00C14F00"/>
    <w:rsid w:val="00C1628C"/>
    <w:rsid w:val="00C2377D"/>
    <w:rsid w:val="00C239F7"/>
    <w:rsid w:val="00C27100"/>
    <w:rsid w:val="00C27DF3"/>
    <w:rsid w:val="00C32F38"/>
    <w:rsid w:val="00C341BB"/>
    <w:rsid w:val="00C34434"/>
    <w:rsid w:val="00C362EA"/>
    <w:rsid w:val="00C40501"/>
    <w:rsid w:val="00C414AC"/>
    <w:rsid w:val="00C424EC"/>
    <w:rsid w:val="00C47E68"/>
    <w:rsid w:val="00C50C0C"/>
    <w:rsid w:val="00C568BA"/>
    <w:rsid w:val="00C600C6"/>
    <w:rsid w:val="00C6550B"/>
    <w:rsid w:val="00C7211D"/>
    <w:rsid w:val="00C73F13"/>
    <w:rsid w:val="00C74101"/>
    <w:rsid w:val="00C76CC0"/>
    <w:rsid w:val="00C76E46"/>
    <w:rsid w:val="00C77321"/>
    <w:rsid w:val="00C805B1"/>
    <w:rsid w:val="00C8226F"/>
    <w:rsid w:val="00C829B7"/>
    <w:rsid w:val="00C829DE"/>
    <w:rsid w:val="00C925A1"/>
    <w:rsid w:val="00C93411"/>
    <w:rsid w:val="00CA2F8A"/>
    <w:rsid w:val="00CA69A9"/>
    <w:rsid w:val="00CA722A"/>
    <w:rsid w:val="00CB0543"/>
    <w:rsid w:val="00CB205C"/>
    <w:rsid w:val="00CB220C"/>
    <w:rsid w:val="00CB379B"/>
    <w:rsid w:val="00CB509D"/>
    <w:rsid w:val="00CB6036"/>
    <w:rsid w:val="00CB67E2"/>
    <w:rsid w:val="00CC05C0"/>
    <w:rsid w:val="00CC1981"/>
    <w:rsid w:val="00CD1110"/>
    <w:rsid w:val="00CD3363"/>
    <w:rsid w:val="00CD3B11"/>
    <w:rsid w:val="00CD44D9"/>
    <w:rsid w:val="00CD546F"/>
    <w:rsid w:val="00CD5A9C"/>
    <w:rsid w:val="00CE1DC9"/>
    <w:rsid w:val="00CE23C1"/>
    <w:rsid w:val="00CE28F8"/>
    <w:rsid w:val="00CE53C6"/>
    <w:rsid w:val="00CE7177"/>
    <w:rsid w:val="00CE7407"/>
    <w:rsid w:val="00CF0D73"/>
    <w:rsid w:val="00CF1A5F"/>
    <w:rsid w:val="00CF33B0"/>
    <w:rsid w:val="00D03F8C"/>
    <w:rsid w:val="00D10502"/>
    <w:rsid w:val="00D138A4"/>
    <w:rsid w:val="00D206EC"/>
    <w:rsid w:val="00D216EF"/>
    <w:rsid w:val="00D21997"/>
    <w:rsid w:val="00D21F71"/>
    <w:rsid w:val="00D252ED"/>
    <w:rsid w:val="00D26813"/>
    <w:rsid w:val="00D32439"/>
    <w:rsid w:val="00D325B4"/>
    <w:rsid w:val="00D32CB9"/>
    <w:rsid w:val="00D338CF"/>
    <w:rsid w:val="00D34464"/>
    <w:rsid w:val="00D34A05"/>
    <w:rsid w:val="00D35D6A"/>
    <w:rsid w:val="00D4121F"/>
    <w:rsid w:val="00D4185A"/>
    <w:rsid w:val="00D43815"/>
    <w:rsid w:val="00D458E9"/>
    <w:rsid w:val="00D45CA3"/>
    <w:rsid w:val="00D50B41"/>
    <w:rsid w:val="00D52188"/>
    <w:rsid w:val="00D52486"/>
    <w:rsid w:val="00D54831"/>
    <w:rsid w:val="00D54C26"/>
    <w:rsid w:val="00D54FC5"/>
    <w:rsid w:val="00D57DE0"/>
    <w:rsid w:val="00D6234E"/>
    <w:rsid w:val="00D63BDB"/>
    <w:rsid w:val="00D6470D"/>
    <w:rsid w:val="00D672B3"/>
    <w:rsid w:val="00D723FE"/>
    <w:rsid w:val="00D751DB"/>
    <w:rsid w:val="00D75DB9"/>
    <w:rsid w:val="00D76217"/>
    <w:rsid w:val="00D76267"/>
    <w:rsid w:val="00D81199"/>
    <w:rsid w:val="00D81489"/>
    <w:rsid w:val="00D81ADE"/>
    <w:rsid w:val="00D921B7"/>
    <w:rsid w:val="00D93CC3"/>
    <w:rsid w:val="00DA5E81"/>
    <w:rsid w:val="00DB2C18"/>
    <w:rsid w:val="00DB77D1"/>
    <w:rsid w:val="00DB7B70"/>
    <w:rsid w:val="00DC27C8"/>
    <w:rsid w:val="00DC36D6"/>
    <w:rsid w:val="00DC53AC"/>
    <w:rsid w:val="00DC5FB0"/>
    <w:rsid w:val="00DC6E61"/>
    <w:rsid w:val="00DE071B"/>
    <w:rsid w:val="00DE0CFA"/>
    <w:rsid w:val="00DE184B"/>
    <w:rsid w:val="00DE45E1"/>
    <w:rsid w:val="00DE5BA2"/>
    <w:rsid w:val="00DE6155"/>
    <w:rsid w:val="00DF074D"/>
    <w:rsid w:val="00E005A1"/>
    <w:rsid w:val="00E034CC"/>
    <w:rsid w:val="00E0622A"/>
    <w:rsid w:val="00E06FD5"/>
    <w:rsid w:val="00E113FE"/>
    <w:rsid w:val="00E114E9"/>
    <w:rsid w:val="00E11F00"/>
    <w:rsid w:val="00E17FAB"/>
    <w:rsid w:val="00E20308"/>
    <w:rsid w:val="00E30157"/>
    <w:rsid w:val="00E323D4"/>
    <w:rsid w:val="00E329F1"/>
    <w:rsid w:val="00E32C3F"/>
    <w:rsid w:val="00E35778"/>
    <w:rsid w:val="00E40AF0"/>
    <w:rsid w:val="00E41880"/>
    <w:rsid w:val="00E4749E"/>
    <w:rsid w:val="00E4767E"/>
    <w:rsid w:val="00E476F2"/>
    <w:rsid w:val="00E57385"/>
    <w:rsid w:val="00E63DFF"/>
    <w:rsid w:val="00E65379"/>
    <w:rsid w:val="00E674F1"/>
    <w:rsid w:val="00E67B7E"/>
    <w:rsid w:val="00E73753"/>
    <w:rsid w:val="00E73A7F"/>
    <w:rsid w:val="00E743C5"/>
    <w:rsid w:val="00E74A02"/>
    <w:rsid w:val="00E75231"/>
    <w:rsid w:val="00E76D60"/>
    <w:rsid w:val="00E80437"/>
    <w:rsid w:val="00E80953"/>
    <w:rsid w:val="00E814F9"/>
    <w:rsid w:val="00E8371F"/>
    <w:rsid w:val="00E84F95"/>
    <w:rsid w:val="00E867ED"/>
    <w:rsid w:val="00E87AC7"/>
    <w:rsid w:val="00E94AC5"/>
    <w:rsid w:val="00E96DB9"/>
    <w:rsid w:val="00EA06C3"/>
    <w:rsid w:val="00EA1981"/>
    <w:rsid w:val="00EA5EBD"/>
    <w:rsid w:val="00EB1AC5"/>
    <w:rsid w:val="00EB273C"/>
    <w:rsid w:val="00EB45B4"/>
    <w:rsid w:val="00EB662F"/>
    <w:rsid w:val="00EB78C2"/>
    <w:rsid w:val="00EC292A"/>
    <w:rsid w:val="00EC7000"/>
    <w:rsid w:val="00ED2331"/>
    <w:rsid w:val="00EE606F"/>
    <w:rsid w:val="00EE7378"/>
    <w:rsid w:val="00EF019C"/>
    <w:rsid w:val="00EF2402"/>
    <w:rsid w:val="00EF2DD3"/>
    <w:rsid w:val="00F07720"/>
    <w:rsid w:val="00F11851"/>
    <w:rsid w:val="00F12AFF"/>
    <w:rsid w:val="00F136AA"/>
    <w:rsid w:val="00F23A2D"/>
    <w:rsid w:val="00F246FE"/>
    <w:rsid w:val="00F25C77"/>
    <w:rsid w:val="00F3247A"/>
    <w:rsid w:val="00F3439F"/>
    <w:rsid w:val="00F35979"/>
    <w:rsid w:val="00F37336"/>
    <w:rsid w:val="00F37A37"/>
    <w:rsid w:val="00F41A33"/>
    <w:rsid w:val="00F45C83"/>
    <w:rsid w:val="00F51A88"/>
    <w:rsid w:val="00F51FC3"/>
    <w:rsid w:val="00F53562"/>
    <w:rsid w:val="00F57CB2"/>
    <w:rsid w:val="00F63829"/>
    <w:rsid w:val="00F645CC"/>
    <w:rsid w:val="00F70341"/>
    <w:rsid w:val="00F74457"/>
    <w:rsid w:val="00F77CFF"/>
    <w:rsid w:val="00F82BD7"/>
    <w:rsid w:val="00F84760"/>
    <w:rsid w:val="00F8567E"/>
    <w:rsid w:val="00F86079"/>
    <w:rsid w:val="00F86972"/>
    <w:rsid w:val="00F87EAC"/>
    <w:rsid w:val="00F93F46"/>
    <w:rsid w:val="00F94929"/>
    <w:rsid w:val="00F94B3D"/>
    <w:rsid w:val="00F95E3D"/>
    <w:rsid w:val="00F96B62"/>
    <w:rsid w:val="00F972D4"/>
    <w:rsid w:val="00FA1BAE"/>
    <w:rsid w:val="00FA1C92"/>
    <w:rsid w:val="00FA1D05"/>
    <w:rsid w:val="00FA2F8A"/>
    <w:rsid w:val="00FA6F95"/>
    <w:rsid w:val="00FB1531"/>
    <w:rsid w:val="00FC123A"/>
    <w:rsid w:val="00FC19DE"/>
    <w:rsid w:val="00FC1CC3"/>
    <w:rsid w:val="00FC4C98"/>
    <w:rsid w:val="00FC6539"/>
    <w:rsid w:val="00FC7F26"/>
    <w:rsid w:val="00FD2343"/>
    <w:rsid w:val="00FD2EF9"/>
    <w:rsid w:val="00FD4C27"/>
    <w:rsid w:val="00FD5058"/>
    <w:rsid w:val="00FD7B32"/>
    <w:rsid w:val="00FE1132"/>
    <w:rsid w:val="00FE4514"/>
    <w:rsid w:val="00FE57F8"/>
    <w:rsid w:val="00FE7CD9"/>
    <w:rsid w:val="00FF09AD"/>
    <w:rsid w:val="00FF1412"/>
    <w:rsid w:val="00FF2A45"/>
    <w:rsid w:val="00FF2BC0"/>
    <w:rsid w:val="01074CAB"/>
    <w:rsid w:val="02037E9E"/>
    <w:rsid w:val="0E5B1ABB"/>
    <w:rsid w:val="140A3AE2"/>
    <w:rsid w:val="17F7643D"/>
    <w:rsid w:val="1B1D7D2E"/>
    <w:rsid w:val="202F4E41"/>
    <w:rsid w:val="255316C8"/>
    <w:rsid w:val="2782439E"/>
    <w:rsid w:val="33221C83"/>
    <w:rsid w:val="3726440B"/>
    <w:rsid w:val="392E02F5"/>
    <w:rsid w:val="3D9C0B0B"/>
    <w:rsid w:val="40FD72F6"/>
    <w:rsid w:val="41373F6C"/>
    <w:rsid w:val="44E052C3"/>
    <w:rsid w:val="52A634CA"/>
    <w:rsid w:val="66254305"/>
    <w:rsid w:val="6C2337A4"/>
    <w:rsid w:val="71A00CC5"/>
    <w:rsid w:val="78EA221A"/>
    <w:rsid w:val="7BA62B2D"/>
    <w:rsid w:val="7E6C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1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  <w:lang w:val="zh-CN" w:eastAsia="zh-CN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9"/>
    <w:semiHidden/>
    <w:unhideWhenUsed/>
    <w:qFormat/>
    <w:uiPriority w:val="99"/>
    <w:rPr>
      <w:rFonts w:ascii="Tahoma" w:hAnsi="Tahoma"/>
      <w:sz w:val="16"/>
      <w:szCs w:val="16"/>
      <w:lang w:val="zh-CN" w:eastAsia="zh-CN"/>
    </w:rPr>
  </w:style>
  <w:style w:type="paragraph" w:styleId="8">
    <w:name w:val="Body Text"/>
    <w:basedOn w:val="1"/>
    <w:link w:val="23"/>
    <w:semiHidden/>
    <w:qFormat/>
    <w:uiPriority w:val="0"/>
    <w:pPr>
      <w:jc w:val="both"/>
    </w:pPr>
    <w:rPr>
      <w:rFonts w:ascii="Arial" w:hAnsi="Arial"/>
      <w:sz w:val="22"/>
      <w:lang w:val="id-ID" w:eastAsia="zh-CN"/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24"/>
    <w:semiHidden/>
    <w:unhideWhenUsed/>
    <w:qFormat/>
    <w:uiPriority w:val="99"/>
  </w:style>
  <w:style w:type="paragraph" w:styleId="11">
    <w:name w:val="annotation subject"/>
    <w:basedOn w:val="10"/>
    <w:next w:val="10"/>
    <w:link w:val="25"/>
    <w:semiHidden/>
    <w:unhideWhenUsed/>
    <w:qFormat/>
    <w:uiPriority w:val="99"/>
    <w:rPr>
      <w:b/>
      <w:bCs/>
    </w:rPr>
  </w:style>
  <w:style w:type="paragraph" w:styleId="12">
    <w:name w:val="footer"/>
    <w:basedOn w:val="1"/>
    <w:link w:val="22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13">
    <w:name w:val="header"/>
    <w:basedOn w:val="1"/>
    <w:link w:val="26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4">
    <w:name w:val="Hyperlink"/>
    <w:unhideWhenUsed/>
    <w:qFormat/>
    <w:uiPriority w:val="99"/>
    <w:rPr>
      <w:color w:val="0000FF"/>
      <w:u w:val="single"/>
    </w:rPr>
  </w:style>
  <w:style w:type="character" w:styleId="15">
    <w:name w:val="page number"/>
    <w:basedOn w:val="5"/>
    <w:qFormat/>
    <w:uiPriority w:val="0"/>
  </w:style>
  <w:style w:type="character" w:styleId="16">
    <w:name w:val="Strong"/>
    <w:basedOn w:val="5"/>
    <w:qFormat/>
    <w:uiPriority w:val="22"/>
    <w:rPr>
      <w:b/>
      <w:bCs/>
    </w:rPr>
  </w:style>
  <w:style w:type="table" w:styleId="1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List Paragraph"/>
    <w:basedOn w:val="1"/>
    <w:qFormat/>
    <w:uiPriority w:val="34"/>
    <w:pPr>
      <w:ind w:left="720"/>
    </w:pPr>
  </w:style>
  <w:style w:type="character" w:customStyle="1" w:styleId="19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apple-converted-space"/>
    <w:qFormat/>
    <w:uiPriority w:val="0"/>
  </w:style>
  <w:style w:type="character" w:customStyle="1" w:styleId="21">
    <w:name w:val="Heading 2 Char"/>
    <w:link w:val="3"/>
    <w:qFormat/>
    <w:uiPriority w:val="0"/>
    <w:rPr>
      <w:rFonts w:ascii="Arial" w:hAnsi="Arial"/>
      <w:b/>
      <w:sz w:val="22"/>
      <w:lang w:val="zh-CN" w:eastAsia="zh-CN"/>
    </w:rPr>
  </w:style>
  <w:style w:type="character" w:customStyle="1" w:styleId="22">
    <w:name w:val="Footer Char"/>
    <w:link w:val="12"/>
    <w:qFormat/>
    <w:uiPriority w:val="99"/>
    <w:rPr>
      <w:rFonts w:ascii="Arial" w:hAnsi="Arial"/>
      <w:sz w:val="22"/>
    </w:rPr>
  </w:style>
  <w:style w:type="character" w:customStyle="1" w:styleId="23">
    <w:name w:val="Body Text Char"/>
    <w:link w:val="8"/>
    <w:semiHidden/>
    <w:qFormat/>
    <w:uiPriority w:val="0"/>
    <w:rPr>
      <w:rFonts w:ascii="Arial" w:hAnsi="Arial"/>
      <w:sz w:val="22"/>
      <w:lang w:val="id-ID"/>
    </w:rPr>
  </w:style>
  <w:style w:type="character" w:customStyle="1" w:styleId="24">
    <w:name w:val="Comment Text Char"/>
    <w:link w:val="10"/>
    <w:semiHidden/>
    <w:qFormat/>
    <w:uiPriority w:val="99"/>
    <w:rPr>
      <w:lang w:val="en-US" w:eastAsia="en-US"/>
    </w:rPr>
  </w:style>
  <w:style w:type="character" w:customStyle="1" w:styleId="25">
    <w:name w:val="Comment Subject Char"/>
    <w:link w:val="11"/>
    <w:semiHidden/>
    <w:qFormat/>
    <w:uiPriority w:val="99"/>
    <w:rPr>
      <w:b/>
      <w:bCs/>
      <w:lang w:val="en-US" w:eastAsia="en-US"/>
    </w:rPr>
  </w:style>
  <w:style w:type="character" w:customStyle="1" w:styleId="26">
    <w:name w:val="Header Char"/>
    <w:basedOn w:val="5"/>
    <w:link w:val="13"/>
    <w:qFormat/>
    <w:uiPriority w:val="99"/>
    <w:rPr>
      <w:rFonts w:ascii="Arial" w:hAnsi="Arial"/>
      <w:sz w:val="22"/>
    </w:rPr>
  </w:style>
  <w:style w:type="paragraph" w:styleId="27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3.jpeg"/><Relationship Id="rId11" Type="http://schemas.openxmlformats.org/officeDocument/2006/relationships/image" Target="media/image2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394AD5-D6E1-4728-9929-61DCE26FE08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PT. Kimia Farma</Company>
  <Pages>4</Pages>
  <Words>610</Words>
  <Characters>3442</Characters>
  <Lines>28</Lines>
  <Paragraphs>8</Paragraphs>
  <TotalTime>1</TotalTime>
  <ScaleCrop>false</ScaleCrop>
  <LinksUpToDate>false</LinksUpToDate>
  <CharactersWithSpaces>4044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2025-03-15T03:10:00Z</dcterms:created>
  <dc:creator>Sistem Mutu</dc:creator>
  <cp:lastModifiedBy>Min Puspa</cp:lastModifiedBy>
  <cp:lastPrinted>2024-02-22T06:41:00Z</cp:lastPrinted>
  <dcterms:modified xsi:type="dcterms:W3CDTF">2025-03-25T01:55:40Z</dcterms:modified>
  <dc:title>TUJUAN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8A6C375AC3654528B49BDDDB53E8FA9F_12</vt:lpwstr>
  </property>
</Properties>
</file>