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109B7">
      <w:pPr>
        <w:pStyle w:val="15"/>
        <w:numPr>
          <w:ilvl w:val="0"/>
          <w:numId w:val="1"/>
        </w:numPr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Tujuan</w:t>
      </w:r>
    </w:p>
    <w:p w14:paraId="33FE9DC1">
      <w:pPr>
        <w:pStyle w:val="15"/>
        <w:spacing w:after="60"/>
        <w:ind w:left="42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Memberikan panduan dalam </w:t>
      </w:r>
      <w:r>
        <w:rPr>
          <w:rFonts w:ascii="Calibri" w:hAnsi="Calibri" w:cs="Calibri"/>
          <w:sz w:val="22"/>
          <w:szCs w:val="22"/>
        </w:rPr>
        <w:t xml:space="preserve">melaksanakan kegiatan </w:t>
      </w:r>
      <w:r>
        <w:rPr>
          <w:rFonts w:ascii="Calibri" w:hAnsi="Calibri" w:cs="Calibri"/>
          <w:sz w:val="22"/>
          <w:szCs w:val="22"/>
          <w:lang w:val="id-ID"/>
        </w:rPr>
        <w:t>P</w:t>
      </w:r>
      <w:r>
        <w:rPr>
          <w:rFonts w:ascii="Calibri" w:hAnsi="Calibri" w:cs="Calibri"/>
          <w:sz w:val="22"/>
          <w:szCs w:val="22"/>
        </w:rPr>
        <w:t xml:space="preserve">reventive </w:t>
      </w:r>
      <w:r>
        <w:rPr>
          <w:rFonts w:ascii="Calibri" w:hAnsi="Calibri" w:cs="Calibri"/>
          <w:sz w:val="22"/>
          <w:szCs w:val="22"/>
          <w:lang w:val="id-ID"/>
        </w:rPr>
        <w:t>M</w:t>
      </w:r>
      <w:r>
        <w:rPr>
          <w:rFonts w:ascii="Calibri" w:hAnsi="Calibri" w:cs="Calibri"/>
          <w:sz w:val="22"/>
          <w:szCs w:val="22"/>
        </w:rPr>
        <w:t>aintenance</w:t>
      </w:r>
      <w:r>
        <w:rPr>
          <w:rFonts w:ascii="Calibri" w:hAnsi="Calibri" w:cs="Calibri"/>
          <w:sz w:val="22"/>
          <w:szCs w:val="22"/>
          <w:lang w:val="id-ID"/>
        </w:rPr>
        <w:t xml:space="preserve"> 6000 Jam</w:t>
      </w:r>
      <w:r>
        <w:rPr>
          <w:rFonts w:ascii="Calibri" w:hAnsi="Calibri" w:cs="Calibri"/>
          <w:sz w:val="22"/>
          <w:szCs w:val="22"/>
        </w:rPr>
        <w:t xml:space="preserve"> pada a</w:t>
      </w:r>
      <w:r>
        <w:rPr>
          <w:rFonts w:ascii="Calibri" w:hAnsi="Calibri" w:cs="Calibri"/>
          <w:sz w:val="22"/>
          <w:szCs w:val="22"/>
          <w:lang w:val="id-ID"/>
        </w:rPr>
        <w:t>lat atau mesin PW L</w:t>
      </w:r>
      <w:r>
        <w:rPr>
          <w:rFonts w:ascii="Calibri" w:hAnsi="Calibri" w:cs="Calibri"/>
          <w:sz w:val="22"/>
          <w:szCs w:val="22"/>
        </w:rPr>
        <w:t xml:space="preserve">oop </w:t>
      </w:r>
      <w:r>
        <w:rPr>
          <w:rFonts w:ascii="Calibri" w:hAnsi="Calibri" w:cs="Calibri"/>
          <w:sz w:val="22"/>
          <w:szCs w:val="22"/>
          <w:lang w:val="id-ID"/>
        </w:rPr>
        <w:t>P</w:t>
      </w:r>
      <w:r>
        <w:rPr>
          <w:rFonts w:ascii="Calibri" w:hAnsi="Calibri" w:cs="Calibri"/>
          <w:sz w:val="22"/>
          <w:szCs w:val="22"/>
        </w:rPr>
        <w:t>harma</w:t>
      </w:r>
      <w:r>
        <w:rPr>
          <w:rFonts w:ascii="Calibri" w:hAnsi="Calibri" w:cs="Calibri"/>
          <w:sz w:val="22"/>
          <w:szCs w:val="22"/>
          <w:lang w:val="id-ID"/>
        </w:rPr>
        <w:t xml:space="preserve"> dan PW Loop Herbal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49F6BAA5">
      <w:pPr>
        <w:pStyle w:val="15"/>
        <w:ind w:left="425"/>
        <w:jc w:val="both"/>
        <w:rPr>
          <w:rFonts w:ascii="Calibri" w:hAnsi="Calibri" w:cs="Calibri"/>
          <w:sz w:val="22"/>
          <w:szCs w:val="22"/>
        </w:rPr>
      </w:pPr>
    </w:p>
    <w:p w14:paraId="19633B5D">
      <w:pPr>
        <w:pStyle w:val="15"/>
        <w:numPr>
          <w:ilvl w:val="0"/>
          <w:numId w:val="1"/>
        </w:numPr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Ruang Lingkup</w:t>
      </w:r>
    </w:p>
    <w:p w14:paraId="0EE91616">
      <w:pPr>
        <w:pStyle w:val="15"/>
        <w:spacing w:line="276" w:lineRule="auto"/>
        <w:ind w:left="426"/>
        <w:contextualSpacing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lang w:val="id-ID"/>
        </w:rPr>
        <w:t xml:space="preserve">Semua kegiatan yang berhubungan dengan </w:t>
      </w:r>
      <w:r>
        <w:rPr>
          <w:rFonts w:ascii="Calibri" w:hAnsi="Calibri" w:cs="Calibri"/>
          <w:color w:val="000000"/>
          <w:sz w:val="22"/>
          <w:szCs w:val="22"/>
        </w:rPr>
        <w:t>perawatan dan perbaikan</w:t>
      </w:r>
      <w:r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untuk seluruh PW Loop di </w:t>
      </w:r>
      <w:r>
        <w:rPr>
          <w:rFonts w:ascii="Calibri" w:hAnsi="Calibri" w:cs="Calibri"/>
          <w:color w:val="000000"/>
          <w:sz w:val="22"/>
          <w:szCs w:val="22"/>
          <w:lang w:val="id-ID"/>
        </w:rPr>
        <w:t>sistem</w:t>
      </w:r>
      <w:r>
        <w:rPr>
          <w:rFonts w:ascii="Calibri" w:hAnsi="Calibri" w:cs="Calibri"/>
          <w:color w:val="000000"/>
          <w:sz w:val="22"/>
          <w:szCs w:val="22"/>
        </w:rPr>
        <w:t xml:space="preserve"> Pengolahan </w:t>
      </w:r>
      <w:r>
        <w:rPr>
          <w:rFonts w:ascii="Calibri" w:hAnsi="Calibri" w:cs="Calibri"/>
          <w:color w:val="000000"/>
          <w:sz w:val="22"/>
          <w:szCs w:val="22"/>
          <w:lang w:val="id-ID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ir PT Kimia Farma Tbk. Plant Banjaran, yang terdiri dari:</w:t>
      </w:r>
    </w:p>
    <w:p w14:paraId="1F00FF6B">
      <w:pPr>
        <w:pStyle w:val="15"/>
        <w:numPr>
          <w:ilvl w:val="1"/>
          <w:numId w:val="1"/>
        </w:numPr>
        <w:spacing w:after="60"/>
        <w:ind w:left="865" w:hanging="425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PW Loop Pharma </w:t>
      </w:r>
      <w:r>
        <w:rPr>
          <w:rFonts w:ascii="Calibri" w:hAnsi="Calibri" w:cs="Calibri"/>
          <w:sz w:val="22"/>
          <w:szCs w:val="22"/>
        </w:rPr>
        <w:t>1</w:t>
      </w:r>
      <w:r>
        <w:rPr>
          <w:rFonts w:ascii="Calibri" w:hAnsi="Calibri" w:cs="Calibri"/>
          <w:sz w:val="22"/>
          <w:szCs w:val="22"/>
          <w:vertAlign w:val="superscript"/>
        </w:rPr>
        <w:t xml:space="preserve">st </w:t>
      </w:r>
      <w:r>
        <w:rPr>
          <w:rFonts w:ascii="Calibri" w:hAnsi="Calibri" w:cs="Calibri"/>
          <w:color w:val="000000"/>
          <w:sz w:val="22"/>
          <w:szCs w:val="22"/>
        </w:rPr>
        <w:t>Floor</w:t>
      </w:r>
    </w:p>
    <w:p w14:paraId="045372E8">
      <w:pPr>
        <w:pStyle w:val="15"/>
        <w:numPr>
          <w:ilvl w:val="1"/>
          <w:numId w:val="1"/>
        </w:numPr>
        <w:spacing w:after="60"/>
        <w:ind w:left="865" w:hanging="425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PW Loop Pharma </w:t>
      </w:r>
      <w:r>
        <w:rPr>
          <w:rFonts w:ascii="Calibri" w:hAnsi="Calibri" w:cs="Calibri"/>
          <w:sz w:val="22"/>
          <w:szCs w:val="22"/>
        </w:rPr>
        <w:t>2</w:t>
      </w:r>
      <w:r>
        <w:rPr>
          <w:rFonts w:ascii="Calibri" w:hAnsi="Calibri" w:cs="Calibri"/>
          <w:sz w:val="22"/>
          <w:szCs w:val="22"/>
          <w:vertAlign w:val="superscript"/>
        </w:rPr>
        <w:t xml:space="preserve">nd </w:t>
      </w:r>
      <w:r>
        <w:rPr>
          <w:rFonts w:ascii="Calibri" w:hAnsi="Calibri" w:cs="Calibri"/>
          <w:color w:val="000000"/>
          <w:sz w:val="22"/>
          <w:szCs w:val="22"/>
        </w:rPr>
        <w:t>Floor</w:t>
      </w:r>
    </w:p>
    <w:p w14:paraId="106BE941">
      <w:pPr>
        <w:pStyle w:val="15"/>
        <w:numPr>
          <w:ilvl w:val="1"/>
          <w:numId w:val="1"/>
        </w:numPr>
        <w:spacing w:after="60"/>
        <w:ind w:left="865" w:hanging="425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PW Loop R&amp;D </w:t>
      </w:r>
      <w:r>
        <w:rPr>
          <w:rFonts w:ascii="Calibri" w:hAnsi="Calibri" w:cs="Calibri"/>
          <w:sz w:val="22"/>
          <w:szCs w:val="22"/>
        </w:rPr>
        <w:t>2</w:t>
      </w:r>
      <w:r>
        <w:rPr>
          <w:rFonts w:ascii="Calibri" w:hAnsi="Calibri" w:cs="Calibri"/>
          <w:sz w:val="22"/>
          <w:szCs w:val="22"/>
          <w:vertAlign w:val="superscript"/>
        </w:rPr>
        <w:t xml:space="preserve">nd </w:t>
      </w:r>
      <w:r>
        <w:rPr>
          <w:rFonts w:ascii="Calibri" w:hAnsi="Calibri" w:cs="Calibri"/>
          <w:color w:val="000000"/>
          <w:sz w:val="22"/>
          <w:szCs w:val="22"/>
        </w:rPr>
        <w:t>Floor</w:t>
      </w:r>
    </w:p>
    <w:p w14:paraId="16E01438">
      <w:pPr>
        <w:pStyle w:val="15"/>
        <w:numPr>
          <w:ilvl w:val="1"/>
          <w:numId w:val="1"/>
        </w:numPr>
        <w:spacing w:after="60"/>
        <w:ind w:left="865" w:hanging="425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PW Loop Herbal </w:t>
      </w:r>
      <w:r>
        <w:rPr>
          <w:rFonts w:ascii="Calibri" w:hAnsi="Calibri" w:cs="Calibri"/>
          <w:sz w:val="22"/>
          <w:szCs w:val="22"/>
        </w:rPr>
        <w:t>1</w:t>
      </w:r>
      <w:r>
        <w:rPr>
          <w:rFonts w:ascii="Calibri" w:hAnsi="Calibri" w:cs="Calibri"/>
          <w:sz w:val="22"/>
          <w:szCs w:val="22"/>
          <w:vertAlign w:val="superscript"/>
        </w:rPr>
        <w:t xml:space="preserve">st </w:t>
      </w:r>
      <w:r>
        <w:rPr>
          <w:rFonts w:ascii="Calibri" w:hAnsi="Calibri" w:cs="Calibri"/>
          <w:color w:val="000000"/>
          <w:sz w:val="22"/>
          <w:szCs w:val="22"/>
        </w:rPr>
        <w:t>Floor</w:t>
      </w:r>
    </w:p>
    <w:p w14:paraId="2D746543">
      <w:pPr>
        <w:pStyle w:val="15"/>
        <w:numPr>
          <w:ilvl w:val="1"/>
          <w:numId w:val="1"/>
        </w:numPr>
        <w:spacing w:after="60"/>
        <w:ind w:left="865" w:hanging="425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PW Loop Herbal </w:t>
      </w:r>
      <w:r>
        <w:rPr>
          <w:rFonts w:ascii="Calibri" w:hAnsi="Calibri" w:cs="Calibri"/>
          <w:sz w:val="22"/>
          <w:szCs w:val="22"/>
        </w:rPr>
        <w:t>2</w:t>
      </w:r>
      <w:r>
        <w:rPr>
          <w:rFonts w:ascii="Calibri" w:hAnsi="Calibri" w:cs="Calibri"/>
          <w:sz w:val="22"/>
          <w:szCs w:val="22"/>
          <w:vertAlign w:val="superscript"/>
        </w:rPr>
        <w:t xml:space="preserve">nd </w:t>
      </w:r>
      <w:r>
        <w:rPr>
          <w:rFonts w:ascii="Calibri" w:hAnsi="Calibri" w:cs="Calibri"/>
          <w:color w:val="000000"/>
          <w:sz w:val="22"/>
          <w:szCs w:val="22"/>
        </w:rPr>
        <w:t>Floo</w:t>
      </w:r>
      <w:r>
        <w:rPr>
          <w:rFonts w:ascii="Calibri" w:hAnsi="Calibri" w:cs="Calibri"/>
          <w:color w:val="000000"/>
          <w:sz w:val="22"/>
          <w:szCs w:val="22"/>
          <w:lang w:val="id-ID"/>
        </w:rPr>
        <w:t>r</w:t>
      </w:r>
    </w:p>
    <w:p w14:paraId="655D88AA">
      <w:pPr>
        <w:pStyle w:val="15"/>
        <w:ind w:left="0"/>
        <w:jc w:val="both"/>
        <w:rPr>
          <w:rFonts w:ascii="Calibri" w:hAnsi="Calibri" w:cs="Calibri"/>
          <w:sz w:val="22"/>
          <w:szCs w:val="22"/>
          <w:lang w:val="id-ID"/>
        </w:rPr>
      </w:pPr>
    </w:p>
    <w:p w14:paraId="5050CCFB">
      <w:pPr>
        <w:pStyle w:val="15"/>
        <w:numPr>
          <w:ilvl w:val="0"/>
          <w:numId w:val="1"/>
        </w:numPr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Penanggungjawab</w:t>
      </w:r>
    </w:p>
    <w:p w14:paraId="46D49040">
      <w:pPr>
        <w:pStyle w:val="15"/>
        <w:numPr>
          <w:ilvl w:val="1"/>
          <w:numId w:val="1"/>
        </w:numPr>
        <w:spacing w:after="60"/>
        <w:ind w:left="865" w:hanging="425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Manager </w:t>
      </w:r>
      <w:r>
        <w:rPr>
          <w:rFonts w:ascii="Calibri" w:hAnsi="Calibri" w:cs="Calibri"/>
          <w:bCs/>
          <w:iCs/>
          <w:sz w:val="22"/>
          <w:szCs w:val="22"/>
          <w:lang w:val="id-ID"/>
        </w:rPr>
        <w:t>Pemastian Mutu</w:t>
      </w:r>
      <w:r>
        <w:rPr>
          <w:rFonts w:ascii="Calibri" w:hAnsi="Calibri" w:cs="Calibri"/>
          <w:bCs/>
          <w:iCs/>
          <w:sz w:val="22"/>
          <w:szCs w:val="22"/>
        </w:rPr>
        <w:t xml:space="preserve"> bertanggung jawab untuk </w:t>
      </w:r>
      <w:r>
        <w:rPr>
          <w:rFonts w:ascii="Calibri" w:hAnsi="Calibri" w:cs="Calibri"/>
          <w:bCs/>
          <w:iCs/>
          <w:sz w:val="22"/>
          <w:szCs w:val="22"/>
          <w:lang w:val="id-ID"/>
        </w:rPr>
        <w:t xml:space="preserve">menyetujui dan </w:t>
      </w:r>
      <w:r>
        <w:rPr>
          <w:rFonts w:ascii="Calibri" w:hAnsi="Calibri" w:cs="Calibri"/>
          <w:bCs/>
          <w:iCs/>
          <w:sz w:val="22"/>
          <w:szCs w:val="22"/>
        </w:rPr>
        <w:t>mengesahkan</w:t>
      </w:r>
      <w:r>
        <w:rPr>
          <w:rFonts w:ascii="Calibri" w:hAnsi="Calibri" w:cs="Calibri"/>
          <w:bCs/>
          <w:iCs/>
          <w:sz w:val="22"/>
          <w:szCs w:val="22"/>
          <w:lang w:val="id-ID"/>
        </w:rPr>
        <w:t xml:space="preserve"> instruksi kerja ini.</w:t>
      </w:r>
    </w:p>
    <w:p w14:paraId="63AEC3A2">
      <w:pPr>
        <w:pStyle w:val="15"/>
        <w:numPr>
          <w:ilvl w:val="1"/>
          <w:numId w:val="1"/>
        </w:numPr>
        <w:spacing w:after="60"/>
        <w:ind w:left="865" w:hanging="425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Manager Teknik &amp; Pemeliharaan bertanggung jawab memeriksa instruksi kerja ini.</w:t>
      </w:r>
    </w:p>
    <w:p w14:paraId="42941CA1">
      <w:pPr>
        <w:pStyle w:val="15"/>
        <w:numPr>
          <w:ilvl w:val="1"/>
          <w:numId w:val="1"/>
        </w:numPr>
        <w:spacing w:after="60"/>
        <w:ind w:left="865" w:hanging="425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Asisten </w:t>
      </w:r>
      <w:r>
        <w:rPr>
          <w:rFonts w:ascii="Calibri" w:hAnsi="Calibri" w:cs="Calibri"/>
          <w:bCs/>
          <w:iCs/>
          <w:sz w:val="22"/>
          <w:szCs w:val="22"/>
        </w:rPr>
        <w:t xml:space="preserve">Manager </w:t>
      </w:r>
      <w:r>
        <w:rPr>
          <w:rFonts w:ascii="Calibri" w:hAnsi="Calibri" w:cs="Calibri"/>
          <w:bCs/>
          <w:iCs/>
          <w:sz w:val="22"/>
          <w:szCs w:val="22"/>
          <w:lang w:val="id-ID"/>
        </w:rPr>
        <w:t xml:space="preserve">Utility </w:t>
      </w:r>
      <w:r>
        <w:rPr>
          <w:rFonts w:ascii="Calibri" w:hAnsi="Calibri" w:cs="Calibri"/>
          <w:bCs/>
          <w:iCs/>
          <w:sz w:val="22"/>
          <w:szCs w:val="22"/>
        </w:rPr>
        <w:t xml:space="preserve">dan Supervisor </w:t>
      </w:r>
      <w:r>
        <w:rPr>
          <w:rFonts w:ascii="Calibri" w:hAnsi="Calibri" w:cs="Calibri"/>
          <w:bCs/>
          <w:iCs/>
          <w:sz w:val="22"/>
          <w:szCs w:val="22"/>
          <w:lang w:val="id-ID"/>
        </w:rPr>
        <w:t>Boiler, Steam Dan Pengolahan Air</w:t>
      </w:r>
      <w:r>
        <w:rPr>
          <w:rFonts w:ascii="Calibri" w:hAnsi="Calibri" w:cs="Calibri"/>
          <w:bCs/>
          <w:iCs/>
          <w:sz w:val="22"/>
          <w:szCs w:val="22"/>
        </w:rPr>
        <w:t xml:space="preserve"> bertanggung jawab meny</w:t>
      </w:r>
      <w:r>
        <w:rPr>
          <w:rFonts w:ascii="Calibri" w:hAnsi="Calibri" w:cs="Calibri"/>
          <w:bCs/>
          <w:iCs/>
          <w:sz w:val="22"/>
          <w:szCs w:val="22"/>
          <w:lang w:val="id-ID"/>
        </w:rPr>
        <w:t>iapka</w:t>
      </w:r>
      <w:r>
        <w:rPr>
          <w:rFonts w:ascii="Calibri" w:hAnsi="Calibri" w:cs="Calibri"/>
          <w:bCs/>
          <w:iCs/>
          <w:sz w:val="22"/>
          <w:szCs w:val="22"/>
        </w:rPr>
        <w:t xml:space="preserve">n, mengkaji secara </w:t>
      </w:r>
      <w:r>
        <w:rPr>
          <w:rFonts w:ascii="Calibri" w:hAnsi="Calibri" w:cs="Calibri"/>
          <w:bCs/>
          <w:iCs/>
          <w:sz w:val="22"/>
          <w:szCs w:val="22"/>
          <w:lang w:val="id-ID"/>
        </w:rPr>
        <w:t>berkala</w:t>
      </w:r>
      <w:r>
        <w:rPr>
          <w:rFonts w:ascii="Calibri" w:hAnsi="Calibri" w:cs="Calibri"/>
          <w:bCs/>
          <w:iCs/>
          <w:sz w:val="22"/>
          <w:szCs w:val="22"/>
        </w:rPr>
        <w:t xml:space="preserve"> dan melaksanakan</w:t>
      </w:r>
      <w:r>
        <w:rPr>
          <w:rFonts w:ascii="Calibri" w:hAnsi="Calibri" w:cs="Calibri"/>
          <w:bCs/>
          <w:iCs/>
          <w:sz w:val="22"/>
          <w:szCs w:val="22"/>
          <w:lang w:val="id-ID"/>
        </w:rPr>
        <w:t xml:space="preserve"> instru</w:t>
      </w:r>
      <w:bookmarkStart w:id="1" w:name="_GoBack"/>
      <w:bookmarkEnd w:id="1"/>
      <w:r>
        <w:rPr>
          <w:rFonts w:ascii="Calibri" w:hAnsi="Calibri" w:cs="Calibri"/>
          <w:bCs/>
          <w:iCs/>
          <w:sz w:val="22"/>
          <w:szCs w:val="22"/>
          <w:lang w:val="id-ID"/>
        </w:rPr>
        <w:t>ksi kerja ini.</w:t>
      </w:r>
    </w:p>
    <w:p w14:paraId="471B3337">
      <w:pPr>
        <w:pStyle w:val="15"/>
        <w:numPr>
          <w:ilvl w:val="1"/>
          <w:numId w:val="1"/>
        </w:numPr>
        <w:spacing w:after="60"/>
        <w:ind w:left="865" w:hanging="425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Pelaksana</w:t>
      </w:r>
      <w:r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>
        <w:rPr>
          <w:rFonts w:ascii="Calibri" w:hAnsi="Calibri" w:cs="Calibri"/>
          <w:sz w:val="22"/>
          <w:szCs w:val="22"/>
          <w:lang w:val="id-ID"/>
        </w:rPr>
        <w:t xml:space="preserve">Operasional Pengolahan Air </w:t>
      </w:r>
      <w:r>
        <w:rPr>
          <w:rFonts w:ascii="Calibri" w:hAnsi="Calibri" w:cs="Calibri"/>
          <w:sz w:val="22"/>
          <w:szCs w:val="22"/>
        </w:rPr>
        <w:t>bertanggung jawab untuk</w:t>
      </w:r>
      <w:r>
        <w:rPr>
          <w:rFonts w:ascii="Calibri" w:hAnsi="Calibri" w:cs="Calibri"/>
          <w:sz w:val="22"/>
          <w:szCs w:val="22"/>
          <w:lang w:val="id-ID"/>
        </w:rPr>
        <w:t xml:space="preserve"> m</w:t>
      </w:r>
      <w:r>
        <w:rPr>
          <w:rFonts w:ascii="Calibri" w:hAnsi="Calibri" w:cs="Calibri"/>
          <w:sz w:val="22"/>
          <w:szCs w:val="22"/>
        </w:rPr>
        <w:t>elak</w:t>
      </w:r>
      <w:r>
        <w:rPr>
          <w:rFonts w:ascii="Calibri" w:hAnsi="Calibri" w:cs="Calibri"/>
          <w:sz w:val="22"/>
          <w:szCs w:val="22"/>
          <w:lang w:val="id-ID"/>
        </w:rPr>
        <w:t>sana</w:t>
      </w:r>
      <w:r>
        <w:rPr>
          <w:rFonts w:ascii="Calibri" w:hAnsi="Calibri" w:cs="Calibri"/>
          <w:sz w:val="22"/>
          <w:szCs w:val="22"/>
        </w:rPr>
        <w:t>kan</w:t>
      </w:r>
      <w:r>
        <w:rPr>
          <w:rFonts w:ascii="Calibri" w:hAnsi="Calibri" w:cs="Calibri"/>
          <w:sz w:val="22"/>
          <w:szCs w:val="22"/>
          <w:lang w:val="id-ID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kegiatan </w:t>
      </w:r>
      <w:r>
        <w:rPr>
          <w:rFonts w:ascii="Calibri" w:hAnsi="Calibri" w:cs="Calibri"/>
          <w:sz w:val="22"/>
          <w:szCs w:val="22"/>
          <w:lang w:val="id-ID"/>
        </w:rPr>
        <w:t>P</w:t>
      </w:r>
      <w:r>
        <w:rPr>
          <w:rFonts w:ascii="Calibri" w:hAnsi="Calibri" w:cs="Calibri"/>
          <w:sz w:val="22"/>
          <w:szCs w:val="22"/>
        </w:rPr>
        <w:t xml:space="preserve">reventive </w:t>
      </w:r>
      <w:r>
        <w:rPr>
          <w:rFonts w:ascii="Calibri" w:hAnsi="Calibri" w:cs="Calibri"/>
          <w:sz w:val="22"/>
          <w:szCs w:val="22"/>
          <w:lang w:val="id-ID"/>
        </w:rPr>
        <w:t>M</w:t>
      </w:r>
      <w:r>
        <w:rPr>
          <w:rFonts w:ascii="Calibri" w:hAnsi="Calibri" w:cs="Calibri"/>
          <w:sz w:val="22"/>
          <w:szCs w:val="22"/>
        </w:rPr>
        <w:t>aintenance</w:t>
      </w:r>
      <w:r>
        <w:rPr>
          <w:rFonts w:ascii="Calibri" w:hAnsi="Calibri" w:cs="Calibri"/>
          <w:sz w:val="22"/>
          <w:szCs w:val="22"/>
          <w:lang w:val="id-ID"/>
        </w:rPr>
        <w:t xml:space="preserve"> sesuai dengan instruksi kerja ini dan m</w:t>
      </w:r>
      <w:r>
        <w:rPr>
          <w:rFonts w:ascii="Calibri" w:hAnsi="Calibri" w:cs="Calibri"/>
          <w:sz w:val="22"/>
          <w:szCs w:val="22"/>
        </w:rPr>
        <w:t xml:space="preserve">elaporkan penyimpangan yang terjadi selama </w:t>
      </w:r>
      <w:r>
        <w:rPr>
          <w:rFonts w:ascii="Calibri" w:hAnsi="Calibri" w:cs="Calibri"/>
          <w:sz w:val="22"/>
          <w:szCs w:val="22"/>
          <w:lang w:val="id-ID"/>
        </w:rPr>
        <w:t>kegiatan Preventive Maintenance</w:t>
      </w:r>
      <w:r>
        <w:rPr>
          <w:rFonts w:ascii="Calibri" w:hAnsi="Calibri" w:cs="Calibri"/>
          <w:bCs/>
          <w:iCs/>
          <w:sz w:val="22"/>
          <w:szCs w:val="22"/>
        </w:rPr>
        <w:t>.</w:t>
      </w:r>
    </w:p>
    <w:p w14:paraId="79889FF1">
      <w:pPr>
        <w:pStyle w:val="15"/>
        <w:ind w:left="0"/>
        <w:jc w:val="both"/>
        <w:rPr>
          <w:rFonts w:ascii="Calibri" w:hAnsi="Calibri" w:cs="Calibri"/>
          <w:bCs/>
          <w:iCs/>
          <w:sz w:val="22"/>
          <w:szCs w:val="22"/>
        </w:rPr>
      </w:pPr>
    </w:p>
    <w:p w14:paraId="096CCE06">
      <w:pPr>
        <w:pStyle w:val="15"/>
        <w:numPr>
          <w:ilvl w:val="0"/>
          <w:numId w:val="1"/>
        </w:numPr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Definisi</w:t>
      </w:r>
    </w:p>
    <w:p w14:paraId="2E287E31">
      <w:pPr>
        <w:pStyle w:val="15"/>
        <w:numPr>
          <w:ilvl w:val="1"/>
          <w:numId w:val="1"/>
        </w:numPr>
        <w:tabs>
          <w:tab w:val="left" w:pos="851"/>
          <w:tab w:val="left" w:pos="3119"/>
        </w:tabs>
        <w:spacing w:after="60"/>
        <w:ind w:left="865" w:hanging="425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Maintenance adala</w:t>
      </w:r>
      <w:r>
        <w:rPr>
          <w:rFonts w:ascii="Calibri" w:hAnsi="Calibri" w:cs="Calibri"/>
          <w:sz w:val="22"/>
          <w:szCs w:val="22"/>
          <w:lang w:val="id-ID"/>
        </w:rPr>
        <w:t xml:space="preserve">h </w:t>
      </w:r>
      <w:r>
        <w:rPr>
          <w:rFonts w:ascii="Calibri" w:hAnsi="Calibri" w:cs="Calibri"/>
          <w:sz w:val="22"/>
          <w:szCs w:val="22"/>
        </w:rPr>
        <w:t>kegiatan menjaga mesin atau peralatan agar tetap dalam kondisi kinerja yang baik dan optimal</w:t>
      </w:r>
      <w:r>
        <w:rPr>
          <w:rFonts w:ascii="Calibri" w:hAnsi="Calibri" w:cs="Calibri"/>
          <w:sz w:val="22"/>
          <w:szCs w:val="22"/>
          <w:lang w:val="id-ID"/>
        </w:rPr>
        <w:t>.</w:t>
      </w:r>
    </w:p>
    <w:p w14:paraId="627DF89D">
      <w:pPr>
        <w:pStyle w:val="15"/>
        <w:numPr>
          <w:ilvl w:val="1"/>
          <w:numId w:val="1"/>
        </w:numPr>
        <w:spacing w:after="60"/>
        <w:ind w:left="865" w:hanging="425"/>
        <w:jc w:val="both"/>
        <w:rPr>
          <w:rFonts w:ascii="Calibri" w:hAnsi="Calibri" w:cs="Calibri"/>
          <w:color w:val="FF0000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</w:rPr>
        <w:t>Preventive maintenance adalah kegiatan pemeliharaan terencana yang bersifat pencegaha</w:t>
      </w:r>
      <w:r>
        <w:rPr>
          <w:rFonts w:ascii="Calibri" w:hAnsi="Calibri" w:cs="Calibri"/>
          <w:sz w:val="22"/>
          <w:szCs w:val="22"/>
          <w:lang w:val="id-ID"/>
        </w:rPr>
        <w:t>n.</w:t>
      </w:r>
    </w:p>
    <w:p w14:paraId="15B77E92">
      <w:pPr>
        <w:pStyle w:val="15"/>
        <w:ind w:left="0"/>
        <w:jc w:val="both"/>
        <w:rPr>
          <w:rFonts w:ascii="Calibri" w:hAnsi="Calibri" w:cs="Calibri"/>
          <w:color w:val="FF0000"/>
          <w:sz w:val="22"/>
          <w:szCs w:val="22"/>
          <w:lang w:val="id-ID"/>
        </w:rPr>
      </w:pPr>
    </w:p>
    <w:p w14:paraId="3B7F7138">
      <w:pPr>
        <w:pStyle w:val="15"/>
        <w:numPr>
          <w:ilvl w:val="0"/>
          <w:numId w:val="1"/>
        </w:numPr>
        <w:ind w:left="426" w:hanging="480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Referensi</w:t>
      </w:r>
    </w:p>
    <w:p w14:paraId="56BE2282">
      <w:pPr>
        <w:pStyle w:val="15"/>
        <w:numPr>
          <w:ilvl w:val="1"/>
          <w:numId w:val="1"/>
        </w:numPr>
        <w:spacing w:after="100"/>
        <w:ind w:left="851" w:hanging="425"/>
        <w:jc w:val="both"/>
        <w:rPr>
          <w:rFonts w:hint="default" w:ascii="Calibri" w:hAnsi="Calibri"/>
          <w:sz w:val="22"/>
          <w:szCs w:val="22"/>
          <w:highlight w:val="yellow"/>
          <w:lang w:val="id-ID"/>
        </w:rPr>
      </w:pPr>
      <w:r>
        <w:rPr>
          <w:rFonts w:hint="default" w:ascii="Calibri" w:hAnsi="Calibri"/>
          <w:sz w:val="22"/>
          <w:szCs w:val="22"/>
          <w:highlight w:val="yellow"/>
          <w:lang w:val="id-ID"/>
        </w:rPr>
        <w:t>Cara Pembuatan Obat yang Baik Tahun 2024</w:t>
      </w:r>
    </w:p>
    <w:p w14:paraId="67513630">
      <w:pPr>
        <w:pStyle w:val="15"/>
        <w:numPr>
          <w:ilvl w:val="1"/>
          <w:numId w:val="1"/>
        </w:numPr>
        <w:spacing w:after="100"/>
        <w:ind w:left="851" w:hanging="425"/>
        <w:jc w:val="both"/>
        <w:rPr>
          <w:rFonts w:hint="default" w:ascii="Calibri" w:hAnsi="Calibri"/>
          <w:sz w:val="22"/>
          <w:szCs w:val="22"/>
          <w:highlight w:val="yellow"/>
          <w:lang w:val="id-ID"/>
        </w:rPr>
      </w:pPr>
      <w:r>
        <w:rPr>
          <w:rFonts w:hint="default" w:ascii="Calibri" w:hAnsi="Calibri"/>
          <w:sz w:val="22"/>
          <w:szCs w:val="22"/>
          <w:highlight w:val="yellow"/>
          <w:lang w:val="id-ID"/>
        </w:rPr>
        <w:t>Cara Pembuatan Kosmetika yang Baik Tahun 2020</w:t>
      </w:r>
    </w:p>
    <w:p w14:paraId="08D404FF">
      <w:pPr>
        <w:pStyle w:val="15"/>
        <w:numPr>
          <w:ilvl w:val="1"/>
          <w:numId w:val="1"/>
        </w:numPr>
        <w:spacing w:after="100"/>
        <w:ind w:left="851" w:hanging="425"/>
        <w:jc w:val="both"/>
        <w:rPr>
          <w:rFonts w:hint="default" w:ascii="Calibri" w:hAnsi="Calibri"/>
          <w:sz w:val="22"/>
          <w:szCs w:val="22"/>
          <w:highlight w:val="yellow"/>
          <w:lang w:val="id-ID"/>
        </w:rPr>
      </w:pPr>
      <w:r>
        <w:rPr>
          <w:rFonts w:hint="default" w:ascii="Calibri" w:hAnsi="Calibri"/>
          <w:sz w:val="22"/>
          <w:szCs w:val="22"/>
          <w:highlight w:val="yellow"/>
          <w:lang w:val="id-ID"/>
        </w:rPr>
        <w:t>Cara Pembuatan Obat Bahan Alam yang Baik Tahun 2021</w:t>
      </w:r>
    </w:p>
    <w:p w14:paraId="2DDAE709">
      <w:pPr>
        <w:pStyle w:val="15"/>
        <w:numPr>
          <w:ilvl w:val="1"/>
          <w:numId w:val="1"/>
        </w:numPr>
        <w:spacing w:after="100"/>
        <w:ind w:left="851" w:hanging="425"/>
        <w:jc w:val="both"/>
        <w:rPr>
          <w:rFonts w:hint="default" w:ascii="Calibri" w:hAnsi="Calibri"/>
          <w:sz w:val="22"/>
          <w:szCs w:val="22"/>
          <w:highlight w:val="yellow"/>
          <w:lang w:val="id-ID"/>
        </w:rPr>
      </w:pPr>
      <w:r>
        <w:rPr>
          <w:rFonts w:hint="default" w:ascii="Calibri" w:hAnsi="Calibri"/>
          <w:sz w:val="22"/>
          <w:szCs w:val="22"/>
          <w:highlight w:val="yellow"/>
          <w:lang w:val="id-ID"/>
        </w:rPr>
        <w:t>ISO 9001</w:t>
      </w:r>
    </w:p>
    <w:p w14:paraId="7E305C67">
      <w:pPr>
        <w:pStyle w:val="15"/>
        <w:numPr>
          <w:ilvl w:val="1"/>
          <w:numId w:val="1"/>
        </w:numPr>
        <w:spacing w:after="100"/>
        <w:ind w:left="851" w:hanging="425"/>
        <w:jc w:val="both"/>
        <w:rPr>
          <w:rFonts w:hint="default" w:ascii="Calibri" w:hAnsi="Calibri"/>
          <w:sz w:val="22"/>
          <w:szCs w:val="22"/>
          <w:highlight w:val="yellow"/>
          <w:lang w:val="id-ID"/>
        </w:rPr>
      </w:pPr>
      <w:r>
        <w:rPr>
          <w:rFonts w:hint="default" w:ascii="Calibri" w:hAnsi="Calibri"/>
          <w:sz w:val="22"/>
          <w:szCs w:val="22"/>
          <w:highlight w:val="yellow"/>
          <w:lang w:val="id-ID"/>
        </w:rPr>
        <w:t>ISO 14001</w:t>
      </w:r>
    </w:p>
    <w:p w14:paraId="571E0C90">
      <w:pPr>
        <w:pStyle w:val="15"/>
        <w:numPr>
          <w:ilvl w:val="1"/>
          <w:numId w:val="1"/>
        </w:numPr>
        <w:spacing w:after="100"/>
        <w:ind w:left="851" w:hanging="425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hint="default" w:ascii="Calibri" w:hAnsi="Calibri"/>
          <w:sz w:val="22"/>
          <w:szCs w:val="22"/>
          <w:highlight w:val="yellow"/>
          <w:lang w:val="id-ID"/>
        </w:rPr>
        <w:t>ISO 45001</w:t>
      </w:r>
    </w:p>
    <w:p w14:paraId="23274471">
      <w:pPr>
        <w:pStyle w:val="15"/>
        <w:numPr>
          <w:ilvl w:val="1"/>
          <w:numId w:val="1"/>
        </w:numPr>
        <w:tabs>
          <w:tab w:val="left" w:pos="851"/>
          <w:tab w:val="left" w:pos="3119"/>
        </w:tabs>
        <w:spacing w:after="60"/>
        <w:ind w:left="865" w:hanging="425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  <w:lang w:val="id-ID"/>
        </w:rPr>
        <w:t>Tetra Pak Technical Manual</w:t>
      </w:r>
    </w:p>
    <w:p w14:paraId="34796763">
      <w:pPr>
        <w:pStyle w:val="15"/>
        <w:tabs>
          <w:tab w:val="left" w:pos="851"/>
          <w:tab w:val="left" w:pos="3119"/>
        </w:tabs>
        <w:ind w:left="0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30800D9E">
      <w:pPr>
        <w:pStyle w:val="15"/>
        <w:numPr>
          <w:ilvl w:val="0"/>
          <w:numId w:val="1"/>
        </w:numPr>
        <w:ind w:left="426" w:hanging="480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  <w:lang w:val="id-ID"/>
        </w:rPr>
        <w:t>Alat dan Bahan</w:t>
      </w:r>
    </w:p>
    <w:p w14:paraId="3B973945">
      <w:pPr>
        <w:pStyle w:val="15"/>
        <w:numPr>
          <w:ilvl w:val="1"/>
          <w:numId w:val="1"/>
        </w:numPr>
        <w:tabs>
          <w:tab w:val="left" w:pos="851"/>
          <w:tab w:val="left" w:pos="3119"/>
        </w:tabs>
        <w:spacing w:after="60"/>
        <w:ind w:left="865" w:hanging="425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  <w:lang w:val="id-ID"/>
        </w:rPr>
        <w:t>Alat</w:t>
      </w:r>
    </w:p>
    <w:p w14:paraId="337CE1DC">
      <w:pPr>
        <w:pStyle w:val="15"/>
        <w:numPr>
          <w:ilvl w:val="2"/>
          <w:numId w:val="1"/>
        </w:numPr>
        <w:tabs>
          <w:tab w:val="left" w:pos="851"/>
          <w:tab w:val="left" w:pos="1134"/>
        </w:tabs>
        <w:spacing w:after="60"/>
        <w:ind w:left="901" w:hanging="50"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  <w:lang w:val="id-ID"/>
        </w:rPr>
        <w:t>Tools Box</w:t>
      </w:r>
    </w:p>
    <w:p w14:paraId="58F18DEF">
      <w:pPr>
        <w:pStyle w:val="15"/>
        <w:numPr>
          <w:ilvl w:val="1"/>
          <w:numId w:val="1"/>
        </w:numPr>
        <w:tabs>
          <w:tab w:val="left" w:pos="851"/>
          <w:tab w:val="left" w:pos="3119"/>
        </w:tabs>
        <w:spacing w:after="60"/>
        <w:ind w:left="865" w:hanging="425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  <w:lang w:val="id-ID"/>
        </w:rPr>
        <w:t>Bahan</w:t>
      </w:r>
    </w:p>
    <w:p w14:paraId="45DF01EF">
      <w:pPr>
        <w:pStyle w:val="15"/>
        <w:tabs>
          <w:tab w:val="left" w:pos="851"/>
          <w:tab w:val="left" w:pos="3119"/>
        </w:tabs>
        <w:spacing w:after="60"/>
        <w:ind w:left="846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>
        <w:rPr>
          <w:rFonts w:ascii="Calibri" w:hAnsi="Calibri" w:cs="Calibri"/>
          <w:bCs/>
          <w:iCs/>
          <w:sz w:val="22"/>
          <w:szCs w:val="22"/>
          <w:lang w:val="id-ID"/>
        </w:rPr>
        <w:t>-</w:t>
      </w:r>
    </w:p>
    <w:p w14:paraId="175A0E2F">
      <w:pPr>
        <w:pStyle w:val="15"/>
        <w:tabs>
          <w:tab w:val="left" w:pos="851"/>
          <w:tab w:val="left" w:pos="3119"/>
        </w:tabs>
        <w:spacing w:after="60"/>
        <w:ind w:left="0"/>
        <w:jc w:val="both"/>
        <w:rPr>
          <w:rFonts w:ascii="Calibri" w:hAnsi="Calibri" w:cs="Calibri"/>
          <w:bCs/>
          <w:iCs/>
          <w:sz w:val="22"/>
          <w:szCs w:val="22"/>
          <w:lang w:val="id-ID"/>
        </w:rPr>
        <w:sectPr>
          <w:headerReference r:id="rId5" w:type="default"/>
          <w:footerReference r:id="rId7" w:type="default"/>
          <w:headerReference r:id="rId6" w:type="even"/>
          <w:pgSz w:w="12240" w:h="15840"/>
          <w:pgMar w:top="1440" w:right="758" w:bottom="1440" w:left="851" w:header="568" w:footer="0" w:gutter="0"/>
          <w:cols w:space="708" w:num="1"/>
          <w:docGrid w:linePitch="360" w:charSpace="0"/>
        </w:sectPr>
      </w:pPr>
    </w:p>
    <w:p w14:paraId="74DEEB2D">
      <w:pPr>
        <w:pStyle w:val="15"/>
        <w:numPr>
          <w:ilvl w:val="0"/>
          <w:numId w:val="1"/>
        </w:numPr>
        <w:ind w:left="426" w:hanging="480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  <w:lang w:val="id-ID"/>
        </w:rPr>
        <w:t>Instruksi Kerja</w:t>
      </w:r>
    </w:p>
    <w:p w14:paraId="26F10FD7">
      <w:pPr>
        <w:pStyle w:val="15"/>
        <w:numPr>
          <w:ilvl w:val="1"/>
          <w:numId w:val="1"/>
        </w:numPr>
        <w:tabs>
          <w:tab w:val="left" w:pos="851"/>
          <w:tab w:val="left" w:pos="3119"/>
        </w:tabs>
        <w:spacing w:after="60"/>
        <w:ind w:left="865" w:hanging="425"/>
        <w:jc w:val="both"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Preventive Maintenance 6000 Jam PW Loop Pharma 1</w:t>
      </w:r>
      <w:r>
        <w:rPr>
          <w:rFonts w:ascii="Calibri" w:hAnsi="Calibri" w:cs="Calibri"/>
          <w:sz w:val="22"/>
          <w:szCs w:val="22"/>
          <w:vertAlign w:val="superscript"/>
          <w:lang w:val="id-ID"/>
        </w:rPr>
        <w:t>st</w:t>
      </w:r>
      <w:r>
        <w:rPr>
          <w:rFonts w:ascii="Calibri" w:hAnsi="Calibri" w:cs="Calibri"/>
          <w:sz w:val="22"/>
          <w:szCs w:val="22"/>
          <w:lang w:val="id-ID"/>
        </w:rPr>
        <w:t xml:space="preserve"> Floor</w:t>
      </w:r>
    </w:p>
    <w:p w14:paraId="08F97391">
      <w:pPr>
        <w:pStyle w:val="15"/>
        <w:numPr>
          <w:ilvl w:val="2"/>
          <w:numId w:val="1"/>
        </w:numPr>
        <w:spacing w:line="276" w:lineRule="auto"/>
        <w:ind w:left="1163" w:hanging="28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bCs/>
          <w:sz w:val="22"/>
          <w:szCs w:val="22"/>
          <w:lang w:val="id-ID"/>
        </w:rPr>
        <w:t xml:space="preserve">Sebelum melakukan kegiatan pemeliharaan, baca terlebih dahulu petunjuk keselamatan dan kesehatan kerja pada Technical Manual. List Spare Part tersedia pada Technical Manual Chapter </w:t>
      </w:r>
      <w:r>
        <w:rPr>
          <w:rFonts w:ascii="Calibri" w:hAnsi="Calibri" w:cs="Calibri"/>
          <w:bCs/>
          <w:sz w:val="22"/>
          <w:szCs w:val="22"/>
        </w:rPr>
        <w:t>7</w:t>
      </w:r>
    </w:p>
    <w:tbl>
      <w:tblPr>
        <w:tblStyle w:val="12"/>
        <w:tblpPr w:leftFromText="180" w:rightFromText="180" w:vertAnchor="text" w:horzAnchor="page" w:tblpX="1316" w:tblpY="239"/>
        <w:tblOverlap w:val="never"/>
        <w:tblW w:w="10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"/>
        <w:gridCol w:w="2010"/>
        <w:gridCol w:w="3218"/>
        <w:gridCol w:w="1403"/>
        <w:gridCol w:w="636"/>
        <w:gridCol w:w="2464"/>
      </w:tblGrid>
      <w:tr w14:paraId="4B3A0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tblHeader/>
        </w:trPr>
        <w:tc>
          <w:tcPr>
            <w:tcW w:w="486" w:type="dxa"/>
            <w:shd w:val="clear" w:color="auto" w:fill="DEEAF6" w:themeFill="accent1" w:themeFillTint="33"/>
            <w:vAlign w:val="center"/>
          </w:tcPr>
          <w:p w14:paraId="64D32796">
            <w:pPr>
              <w:spacing w:after="0" w:line="240" w:lineRule="auto"/>
              <w:ind w:hanging="125"/>
              <w:jc w:val="right"/>
              <w:rPr>
                <w:rFonts w:ascii="Calibri" w:hAnsi="Calibri" w:cs="Calibri"/>
                <w:b/>
                <w:lang w:val="id-ID"/>
              </w:rPr>
            </w:pPr>
            <w:r>
              <w:rPr>
                <w:rFonts w:ascii="Calibri" w:hAnsi="Calibri" w:cs="Calibri"/>
                <w:b/>
                <w:lang w:val="id-ID"/>
              </w:rPr>
              <w:t>No</w:t>
            </w:r>
          </w:p>
        </w:tc>
        <w:tc>
          <w:tcPr>
            <w:tcW w:w="2010" w:type="dxa"/>
            <w:shd w:val="clear" w:color="auto" w:fill="DEEAF6" w:themeFill="accent1" w:themeFillTint="33"/>
            <w:vAlign w:val="center"/>
          </w:tcPr>
          <w:p w14:paraId="13A2A240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Komponen</w:t>
            </w:r>
          </w:p>
        </w:tc>
        <w:tc>
          <w:tcPr>
            <w:tcW w:w="3218" w:type="dxa"/>
            <w:shd w:val="clear" w:color="auto" w:fill="DEEAF6" w:themeFill="accent1" w:themeFillTint="33"/>
            <w:vAlign w:val="center"/>
          </w:tcPr>
          <w:p w14:paraId="61373548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Tipe</w:t>
            </w:r>
          </w:p>
        </w:tc>
        <w:tc>
          <w:tcPr>
            <w:tcW w:w="1403" w:type="dxa"/>
            <w:shd w:val="clear" w:color="auto" w:fill="DEEAF6" w:themeFill="accent1" w:themeFillTint="33"/>
            <w:vAlign w:val="center"/>
          </w:tcPr>
          <w:p w14:paraId="1E0408AA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Label</w:t>
            </w:r>
          </w:p>
        </w:tc>
        <w:tc>
          <w:tcPr>
            <w:tcW w:w="636" w:type="dxa"/>
            <w:shd w:val="clear" w:color="auto" w:fill="DEEAF6" w:themeFill="accent1" w:themeFillTint="33"/>
            <w:vAlign w:val="center"/>
          </w:tcPr>
          <w:p w14:paraId="1BCD1EC1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Aksi</w:t>
            </w:r>
          </w:p>
        </w:tc>
        <w:tc>
          <w:tcPr>
            <w:tcW w:w="2464" w:type="dxa"/>
            <w:shd w:val="clear" w:color="auto" w:fill="DEEAF6" w:themeFill="accent1" w:themeFillTint="33"/>
            <w:vAlign w:val="center"/>
          </w:tcPr>
          <w:p w14:paraId="2721800C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Deskripsi</w:t>
            </w:r>
          </w:p>
        </w:tc>
      </w:tr>
      <w:tr w14:paraId="027EA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86" w:type="dxa"/>
          </w:tcPr>
          <w:p w14:paraId="0D154F87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</w:t>
            </w:r>
          </w:p>
        </w:tc>
        <w:tc>
          <w:tcPr>
            <w:tcW w:w="2010" w:type="dxa"/>
          </w:tcPr>
          <w:p w14:paraId="0598A08C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Centrifugal Pump</w:t>
            </w:r>
          </w:p>
        </w:tc>
        <w:tc>
          <w:tcPr>
            <w:tcW w:w="3218" w:type="dxa"/>
          </w:tcPr>
          <w:p w14:paraId="4B53DEAB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bCs/>
                <w:lang w:val="id-ID"/>
              </w:rPr>
              <w:t>Alfa Laval LKH UP-40/230/11,0kW/SSS/50Hz-CL 2037-2940rpm ABB IE3</w:t>
            </w:r>
          </w:p>
        </w:tc>
        <w:tc>
          <w:tcPr>
            <w:tcW w:w="1403" w:type="dxa"/>
          </w:tcPr>
          <w:p w14:paraId="6B922EB8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P-21-02-A</w:t>
            </w:r>
          </w:p>
        </w:tc>
        <w:tc>
          <w:tcPr>
            <w:tcW w:w="636" w:type="dxa"/>
          </w:tcPr>
          <w:p w14:paraId="6217388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64" w:type="dxa"/>
          </w:tcPr>
          <w:p w14:paraId="2FE1BF8F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fungsi kerja pompa </w:t>
            </w:r>
            <w:r>
              <w:rPr>
                <w:rFonts w:ascii="Calibri" w:hAnsi="Calibri" w:cs="Calibri"/>
                <w:lang w:val="id-ID"/>
              </w:rPr>
              <w:t>S</w:t>
            </w:r>
            <w:r>
              <w:rPr>
                <w:rFonts w:ascii="Calibri" w:hAnsi="Calibri" w:cs="Calibri"/>
              </w:rPr>
              <w:t xml:space="preserve">entrifugal </w:t>
            </w:r>
          </w:p>
        </w:tc>
      </w:tr>
      <w:tr w14:paraId="39BB9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86" w:type="dxa"/>
          </w:tcPr>
          <w:p w14:paraId="4F48861E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2</w:t>
            </w:r>
          </w:p>
        </w:tc>
        <w:tc>
          <w:tcPr>
            <w:tcW w:w="2010" w:type="dxa"/>
          </w:tcPr>
          <w:p w14:paraId="2C4E008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Temperature Transmitter  </w:t>
            </w:r>
          </w:p>
        </w:tc>
        <w:tc>
          <w:tcPr>
            <w:tcW w:w="3218" w:type="dxa"/>
          </w:tcPr>
          <w:p w14:paraId="4776D412">
            <w:pPr>
              <w:spacing w:after="0" w:line="240" w:lineRule="auto"/>
              <w:rPr>
                <w:rFonts w:ascii="Calibri" w:hAnsi="Calibri" w:cs="Calibri"/>
                <w:bCs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Endress+Hauser </w:t>
            </w:r>
            <w:r>
              <w:rPr>
                <w:rFonts w:ascii="Calibri" w:hAnsi="Calibri" w:cs="Calibri"/>
              </w:rPr>
              <w:t xml:space="preserve">TM 411 </w:t>
            </w:r>
            <w:r>
              <w:rPr>
                <w:rFonts w:ascii="Calibri" w:hAnsi="Calibri" w:cs="Calibri"/>
                <w:lang w:val="id-ID"/>
              </w:rPr>
              <w:t>HLA2/173</w:t>
            </w:r>
            <w:r>
              <w:rPr>
                <w:rFonts w:ascii="Calibri" w:hAnsi="Calibri" w:cs="Calibri"/>
              </w:rPr>
              <w:t xml:space="preserve"> 0-150 ⁰C</w:t>
            </w:r>
          </w:p>
        </w:tc>
        <w:tc>
          <w:tcPr>
            <w:tcW w:w="1403" w:type="dxa"/>
          </w:tcPr>
          <w:p w14:paraId="34B283A4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TT-21-03-A</w:t>
            </w:r>
          </w:p>
        </w:tc>
        <w:tc>
          <w:tcPr>
            <w:tcW w:w="636" w:type="dxa"/>
          </w:tcPr>
          <w:p w14:paraId="3F7100E5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64" w:type="dxa"/>
          </w:tcPr>
          <w:p w14:paraId="6D3C349E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</w:t>
            </w:r>
            <w:r>
              <w:rPr>
                <w:rFonts w:ascii="Calibri" w:hAnsi="Calibri" w:cs="Calibri"/>
                <w:lang w:val="id-ID"/>
              </w:rPr>
              <w:t>f</w:t>
            </w:r>
            <w:r>
              <w:rPr>
                <w:rFonts w:ascii="Calibri" w:hAnsi="Calibri" w:cs="Calibri"/>
              </w:rPr>
              <w:t xml:space="preserve">ungsi </w:t>
            </w:r>
            <w:r>
              <w:rPr>
                <w:rFonts w:ascii="Calibri" w:hAnsi="Calibri" w:cs="Calibri"/>
                <w:lang w:val="id-ID"/>
              </w:rPr>
              <w:t>p</w:t>
            </w:r>
            <w:r>
              <w:rPr>
                <w:rFonts w:ascii="Calibri" w:hAnsi="Calibri" w:cs="Calibri"/>
              </w:rPr>
              <w:t xml:space="preserve">embacaan </w:t>
            </w:r>
            <w:r>
              <w:rPr>
                <w:rFonts w:ascii="Calibri" w:hAnsi="Calibri" w:cs="Calibri"/>
                <w:lang w:val="id-ID"/>
              </w:rPr>
              <w:t>T</w:t>
            </w:r>
            <w:r>
              <w:rPr>
                <w:rFonts w:ascii="Calibri" w:hAnsi="Calibri" w:cs="Calibri"/>
              </w:rPr>
              <w:t xml:space="preserve">emperature </w:t>
            </w:r>
            <w:r>
              <w:rPr>
                <w:rFonts w:ascii="Calibri" w:hAnsi="Calibri" w:cs="Calibri"/>
                <w:lang w:val="id-ID"/>
              </w:rPr>
              <w:t>T</w:t>
            </w:r>
            <w:r>
              <w:rPr>
                <w:rFonts w:ascii="Calibri" w:hAnsi="Calibri" w:cs="Calibri"/>
              </w:rPr>
              <w:t>ransmitter di HMI</w:t>
            </w:r>
          </w:p>
        </w:tc>
      </w:tr>
      <w:tr w14:paraId="0822F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86" w:type="dxa"/>
          </w:tcPr>
          <w:p w14:paraId="6C04304F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3</w:t>
            </w:r>
          </w:p>
        </w:tc>
        <w:tc>
          <w:tcPr>
            <w:tcW w:w="2010" w:type="dxa"/>
          </w:tcPr>
          <w:p w14:paraId="77BE2C73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Thermometer</w:t>
            </w:r>
          </w:p>
        </w:tc>
        <w:tc>
          <w:tcPr>
            <w:tcW w:w="3218" w:type="dxa"/>
          </w:tcPr>
          <w:p w14:paraId="55BC2B64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Tel-Tru </w:t>
            </w:r>
            <w:r>
              <w:rPr>
                <w:rFonts w:ascii="Calibri" w:hAnsi="Calibri" w:cs="Calibri"/>
              </w:rPr>
              <w:t>BC-450R 0-200 ⁰C dial 4” Stem dia1/4”x2-1/2” SS316</w:t>
            </w:r>
          </w:p>
        </w:tc>
        <w:tc>
          <w:tcPr>
            <w:tcW w:w="1403" w:type="dxa"/>
          </w:tcPr>
          <w:p w14:paraId="2ED97FA9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TI-11-03-A</w:t>
            </w:r>
          </w:p>
        </w:tc>
        <w:tc>
          <w:tcPr>
            <w:tcW w:w="636" w:type="dxa"/>
          </w:tcPr>
          <w:p w14:paraId="690332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64" w:type="dxa"/>
          </w:tcPr>
          <w:p w14:paraId="3AA93354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jarum penunjuk pembacaan </w:t>
            </w:r>
          </w:p>
        </w:tc>
      </w:tr>
      <w:tr w14:paraId="3CA8D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86" w:type="dxa"/>
          </w:tcPr>
          <w:p w14:paraId="40D70B77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4</w:t>
            </w:r>
          </w:p>
        </w:tc>
        <w:tc>
          <w:tcPr>
            <w:tcW w:w="2010" w:type="dxa"/>
          </w:tcPr>
          <w:p w14:paraId="14DF98B8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Pressure Transmitter</w:t>
            </w:r>
          </w:p>
        </w:tc>
        <w:tc>
          <w:tcPr>
            <w:tcW w:w="3218" w:type="dxa"/>
          </w:tcPr>
          <w:p w14:paraId="60F27F11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Endress+Hauser Ceraphant T </w:t>
            </w:r>
            <w:r>
              <w:rPr>
                <w:rFonts w:ascii="Calibri" w:hAnsi="Calibri" w:cs="Calibri"/>
              </w:rPr>
              <w:t>PTP 35 CL.11/2”-1-10 bar(g) 12-30V DC 4-wire PNP 4-20mA SS</w:t>
            </w:r>
            <w:r>
              <w:rPr>
                <w:rFonts w:ascii="Calibri" w:hAnsi="Calibri" w:cs="Calibri"/>
                <w:lang w:val="id-ID"/>
              </w:rPr>
              <w:t xml:space="preserve"> House</w:t>
            </w:r>
          </w:p>
        </w:tc>
        <w:tc>
          <w:tcPr>
            <w:tcW w:w="1403" w:type="dxa"/>
          </w:tcPr>
          <w:p w14:paraId="5201A02B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PT-21-05-A</w:t>
            </w:r>
          </w:p>
        </w:tc>
        <w:tc>
          <w:tcPr>
            <w:tcW w:w="636" w:type="dxa"/>
          </w:tcPr>
          <w:p w14:paraId="236A682A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464" w:type="dxa"/>
          </w:tcPr>
          <w:p w14:paraId="442AE53B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</w:t>
            </w:r>
            <w:r>
              <w:rPr>
                <w:rFonts w:ascii="Calibri" w:hAnsi="Calibri" w:cs="Calibri"/>
                <w:lang w:val="id-ID"/>
              </w:rPr>
              <w:t>f</w:t>
            </w:r>
            <w:r>
              <w:rPr>
                <w:rFonts w:ascii="Calibri" w:hAnsi="Calibri" w:cs="Calibri"/>
              </w:rPr>
              <w:t xml:space="preserve">ungsi </w:t>
            </w:r>
            <w:r>
              <w:rPr>
                <w:rFonts w:ascii="Calibri" w:hAnsi="Calibri" w:cs="Calibri"/>
                <w:lang w:val="id-ID"/>
              </w:rPr>
              <w:t>p</w:t>
            </w:r>
            <w:r>
              <w:rPr>
                <w:rFonts w:ascii="Calibri" w:hAnsi="Calibri" w:cs="Calibri"/>
              </w:rPr>
              <w:t xml:space="preserve">embacaan </w:t>
            </w:r>
            <w:r>
              <w:rPr>
                <w:rFonts w:ascii="Calibri" w:hAnsi="Calibri" w:cs="Calibri"/>
                <w:lang w:val="id-ID"/>
              </w:rPr>
              <w:t>Press</w:t>
            </w:r>
            <w:r>
              <w:rPr>
                <w:rFonts w:ascii="Calibri" w:hAnsi="Calibri" w:cs="Calibri"/>
              </w:rPr>
              <w:t xml:space="preserve">ure </w:t>
            </w:r>
            <w:r>
              <w:rPr>
                <w:rFonts w:ascii="Calibri" w:hAnsi="Calibri" w:cs="Calibri"/>
                <w:lang w:val="id-ID"/>
              </w:rPr>
              <w:t>T</w:t>
            </w:r>
            <w:r>
              <w:rPr>
                <w:rFonts w:ascii="Calibri" w:hAnsi="Calibri" w:cs="Calibri"/>
              </w:rPr>
              <w:t>ransmitter di HMI</w:t>
            </w:r>
          </w:p>
        </w:tc>
      </w:tr>
      <w:tr w14:paraId="02465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86" w:type="dxa"/>
          </w:tcPr>
          <w:p w14:paraId="3459BBFC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5</w:t>
            </w:r>
          </w:p>
        </w:tc>
        <w:tc>
          <w:tcPr>
            <w:tcW w:w="2010" w:type="dxa"/>
          </w:tcPr>
          <w:p w14:paraId="718D7FCC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Pressure </w:t>
            </w:r>
            <w:r>
              <w:rPr>
                <w:rFonts w:ascii="Calibri" w:hAnsi="Calibri" w:cs="Calibri"/>
                <w:lang w:val="id-ID"/>
              </w:rPr>
              <w:t>Indicator</w:t>
            </w:r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3218" w:type="dxa"/>
          </w:tcPr>
          <w:p w14:paraId="5C6C995D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Tetra Pak </w:t>
            </w:r>
            <w:r>
              <w:rPr>
                <w:rFonts w:ascii="Calibri" w:hAnsi="Calibri" w:cs="Calibri"/>
              </w:rPr>
              <w:t>G3/8” 0-1Mpa/ 0-10barg (g) v233.50.100 lower mount</w:t>
            </w:r>
          </w:p>
        </w:tc>
        <w:tc>
          <w:tcPr>
            <w:tcW w:w="1403" w:type="dxa"/>
          </w:tcPr>
          <w:p w14:paraId="4D44601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PI-11-05-A</w:t>
            </w:r>
          </w:p>
        </w:tc>
        <w:tc>
          <w:tcPr>
            <w:tcW w:w="636" w:type="dxa"/>
          </w:tcPr>
          <w:p w14:paraId="53286F3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64" w:type="dxa"/>
          </w:tcPr>
          <w:p w14:paraId="513F3E5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fungsi jarum penunjuk pembacaan  </w:t>
            </w:r>
          </w:p>
        </w:tc>
      </w:tr>
      <w:tr w14:paraId="05653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86" w:type="dxa"/>
          </w:tcPr>
          <w:p w14:paraId="5FC8C2B3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6</w:t>
            </w:r>
          </w:p>
        </w:tc>
        <w:tc>
          <w:tcPr>
            <w:tcW w:w="2010" w:type="dxa"/>
          </w:tcPr>
          <w:p w14:paraId="33E24943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Pressure </w:t>
            </w:r>
            <w:r>
              <w:rPr>
                <w:rFonts w:ascii="Calibri" w:hAnsi="Calibri" w:cs="Calibri"/>
                <w:lang w:val="id-ID"/>
              </w:rPr>
              <w:t>Indicator</w:t>
            </w:r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3218" w:type="dxa"/>
          </w:tcPr>
          <w:p w14:paraId="0B215FF7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Tetra Pak </w:t>
            </w:r>
            <w:r>
              <w:rPr>
                <w:rFonts w:ascii="Calibri" w:hAnsi="Calibri" w:cs="Calibri"/>
              </w:rPr>
              <w:t>G3/8” 0-1Mpa/ 0-10barg (g) v233.50.100 lower mount</w:t>
            </w:r>
          </w:p>
        </w:tc>
        <w:tc>
          <w:tcPr>
            <w:tcW w:w="1403" w:type="dxa"/>
          </w:tcPr>
          <w:p w14:paraId="1A6B4B4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PI-11-06-A</w:t>
            </w:r>
          </w:p>
        </w:tc>
        <w:tc>
          <w:tcPr>
            <w:tcW w:w="636" w:type="dxa"/>
          </w:tcPr>
          <w:p w14:paraId="2134377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64" w:type="dxa"/>
          </w:tcPr>
          <w:p w14:paraId="6B3FB08E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 fungsi jarum penunjuk pembacaan</w:t>
            </w:r>
          </w:p>
        </w:tc>
      </w:tr>
      <w:tr w14:paraId="5711B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86" w:type="dxa"/>
          </w:tcPr>
          <w:p w14:paraId="16A9F71A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7</w:t>
            </w:r>
          </w:p>
        </w:tc>
        <w:tc>
          <w:tcPr>
            <w:tcW w:w="2010" w:type="dxa"/>
          </w:tcPr>
          <w:p w14:paraId="11795ABE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Diaphragm Valve</w:t>
            </w:r>
          </w:p>
        </w:tc>
        <w:tc>
          <w:tcPr>
            <w:tcW w:w="3218" w:type="dxa"/>
          </w:tcPr>
          <w:p w14:paraId="779AEAA2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Gemu </w:t>
            </w:r>
            <w:r>
              <w:rPr>
                <w:rFonts w:ascii="Calibri" w:hAnsi="Calibri" w:cs="Calibri"/>
              </w:rPr>
              <w:t>673 2/2-w DN65 Spigot ASE BPE BW 1.4435 PTFE/EPDM</w:t>
            </w:r>
          </w:p>
        </w:tc>
        <w:tc>
          <w:tcPr>
            <w:tcW w:w="1403" w:type="dxa"/>
          </w:tcPr>
          <w:p w14:paraId="0D285139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V-21-17-A</w:t>
            </w:r>
          </w:p>
        </w:tc>
        <w:tc>
          <w:tcPr>
            <w:tcW w:w="636" w:type="dxa"/>
          </w:tcPr>
          <w:p w14:paraId="5EC0C1A9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64" w:type="dxa"/>
          </w:tcPr>
          <w:p w14:paraId="23D254F3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12AE7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86" w:type="dxa"/>
          </w:tcPr>
          <w:p w14:paraId="5ED84859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8</w:t>
            </w:r>
          </w:p>
        </w:tc>
        <w:tc>
          <w:tcPr>
            <w:tcW w:w="2010" w:type="dxa"/>
          </w:tcPr>
          <w:p w14:paraId="2A5C5BC5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Diaphragm Valve</w:t>
            </w:r>
          </w:p>
        </w:tc>
        <w:tc>
          <w:tcPr>
            <w:tcW w:w="3218" w:type="dxa"/>
          </w:tcPr>
          <w:p w14:paraId="34395B73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Gemu </w:t>
            </w:r>
            <w:r>
              <w:rPr>
                <w:rFonts w:ascii="Calibri" w:hAnsi="Calibri" w:cs="Calibri"/>
              </w:rPr>
              <w:t>Type 673, Manual 2way size DN25, SS16L</w:t>
            </w:r>
          </w:p>
        </w:tc>
        <w:tc>
          <w:tcPr>
            <w:tcW w:w="1403" w:type="dxa"/>
          </w:tcPr>
          <w:p w14:paraId="17761E2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V-21-18-A</w:t>
            </w:r>
          </w:p>
        </w:tc>
        <w:tc>
          <w:tcPr>
            <w:tcW w:w="636" w:type="dxa"/>
          </w:tcPr>
          <w:p w14:paraId="29705E3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64" w:type="dxa"/>
          </w:tcPr>
          <w:p w14:paraId="56DA6055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256A6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86" w:type="dxa"/>
          </w:tcPr>
          <w:p w14:paraId="493B6BF5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9</w:t>
            </w:r>
          </w:p>
        </w:tc>
        <w:tc>
          <w:tcPr>
            <w:tcW w:w="2010" w:type="dxa"/>
          </w:tcPr>
          <w:p w14:paraId="07A96954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Diaphragm Valve</w:t>
            </w:r>
          </w:p>
        </w:tc>
        <w:tc>
          <w:tcPr>
            <w:tcW w:w="3218" w:type="dxa"/>
          </w:tcPr>
          <w:p w14:paraId="093A6E65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Gemu iBody </w:t>
            </w:r>
            <w:r>
              <w:rPr>
                <w:rFonts w:ascii="Calibri" w:hAnsi="Calibri" w:cs="Calibri"/>
              </w:rPr>
              <w:t>Left side –type I1L Manual Size DN 65x15 SS316L. 0.6 MP</w:t>
            </w:r>
          </w:p>
        </w:tc>
        <w:tc>
          <w:tcPr>
            <w:tcW w:w="1403" w:type="dxa"/>
          </w:tcPr>
          <w:p w14:paraId="21A9D8F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V-21-19-A</w:t>
            </w:r>
          </w:p>
        </w:tc>
        <w:tc>
          <w:tcPr>
            <w:tcW w:w="636" w:type="dxa"/>
          </w:tcPr>
          <w:p w14:paraId="0BF5E9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64" w:type="dxa"/>
          </w:tcPr>
          <w:p w14:paraId="73FF54F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 membrane valve</w:t>
            </w:r>
          </w:p>
        </w:tc>
      </w:tr>
      <w:tr w14:paraId="063FB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86" w:type="dxa"/>
          </w:tcPr>
          <w:p w14:paraId="7D6926F9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10</w:t>
            </w:r>
          </w:p>
        </w:tc>
        <w:tc>
          <w:tcPr>
            <w:tcW w:w="2010" w:type="dxa"/>
          </w:tcPr>
          <w:p w14:paraId="46091DAF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Diaphragm Valve</w:t>
            </w:r>
          </w:p>
        </w:tc>
        <w:tc>
          <w:tcPr>
            <w:tcW w:w="3218" w:type="dxa"/>
          </w:tcPr>
          <w:p w14:paraId="66C4ACE5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Gemu iBody </w:t>
            </w:r>
            <w:r>
              <w:rPr>
                <w:rFonts w:ascii="Calibri" w:hAnsi="Calibri" w:cs="Calibri"/>
              </w:rPr>
              <w:t>Left side –type I1L Manual Size DN 65x15 SS316L. 0.6 MP</w:t>
            </w:r>
          </w:p>
        </w:tc>
        <w:tc>
          <w:tcPr>
            <w:tcW w:w="1403" w:type="dxa"/>
          </w:tcPr>
          <w:p w14:paraId="2229C3B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V-21-20-A</w:t>
            </w:r>
          </w:p>
        </w:tc>
        <w:tc>
          <w:tcPr>
            <w:tcW w:w="636" w:type="dxa"/>
          </w:tcPr>
          <w:p w14:paraId="37469E0C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64" w:type="dxa"/>
          </w:tcPr>
          <w:p w14:paraId="2B2A0648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 membrane valve</w:t>
            </w:r>
          </w:p>
        </w:tc>
      </w:tr>
      <w:tr w14:paraId="73D78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486" w:type="dxa"/>
          </w:tcPr>
          <w:p w14:paraId="562C1A8E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11</w:t>
            </w:r>
          </w:p>
        </w:tc>
        <w:tc>
          <w:tcPr>
            <w:tcW w:w="2010" w:type="dxa"/>
          </w:tcPr>
          <w:p w14:paraId="75039093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Constant Pressure Modulating Inlet Valve</w:t>
            </w:r>
          </w:p>
        </w:tc>
        <w:tc>
          <w:tcPr>
            <w:tcW w:w="3218" w:type="dxa"/>
          </w:tcPr>
          <w:p w14:paraId="24CE5330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CPMI-2-W-51-Kvs 7.0 EPDM PTFE</w:t>
            </w:r>
          </w:p>
        </w:tc>
        <w:tc>
          <w:tcPr>
            <w:tcW w:w="1403" w:type="dxa"/>
          </w:tcPr>
          <w:p w14:paraId="1A5A0E9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V-21-59-A</w:t>
            </w:r>
          </w:p>
        </w:tc>
        <w:tc>
          <w:tcPr>
            <w:tcW w:w="636" w:type="dxa"/>
          </w:tcPr>
          <w:p w14:paraId="0BEF5D07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464" w:type="dxa"/>
          </w:tcPr>
          <w:p w14:paraId="78D08DA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650B5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86" w:type="dxa"/>
          </w:tcPr>
          <w:p w14:paraId="6B9379BF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12</w:t>
            </w:r>
          </w:p>
        </w:tc>
        <w:tc>
          <w:tcPr>
            <w:tcW w:w="2010" w:type="dxa"/>
          </w:tcPr>
          <w:p w14:paraId="13B27832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Flow Meter</w:t>
            </w:r>
          </w:p>
        </w:tc>
        <w:tc>
          <w:tcPr>
            <w:tcW w:w="3218" w:type="dxa"/>
          </w:tcPr>
          <w:p w14:paraId="40B9C78B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Burkert SE35/8035 001:5-36VDC 100mA Supply 12-36VDC 25mA A01:4-20mA S/N 21064</w:t>
            </w:r>
          </w:p>
        </w:tc>
        <w:tc>
          <w:tcPr>
            <w:tcW w:w="1403" w:type="dxa"/>
          </w:tcPr>
          <w:p w14:paraId="3228EDD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FT-21-05-A</w:t>
            </w:r>
          </w:p>
        </w:tc>
        <w:tc>
          <w:tcPr>
            <w:tcW w:w="636" w:type="dxa"/>
          </w:tcPr>
          <w:p w14:paraId="673A5DB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464" w:type="dxa"/>
          </w:tcPr>
          <w:p w14:paraId="4529862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</w:t>
            </w:r>
            <w:r>
              <w:rPr>
                <w:rFonts w:ascii="Calibri" w:hAnsi="Calibri" w:cs="Calibri"/>
                <w:lang w:val="id-ID"/>
              </w:rPr>
              <w:t>f</w:t>
            </w:r>
            <w:r>
              <w:rPr>
                <w:rFonts w:ascii="Calibri" w:hAnsi="Calibri" w:cs="Calibri"/>
              </w:rPr>
              <w:t xml:space="preserve">ungsi </w:t>
            </w:r>
            <w:r>
              <w:rPr>
                <w:rFonts w:ascii="Calibri" w:hAnsi="Calibri" w:cs="Calibri"/>
                <w:lang w:val="id-ID"/>
              </w:rPr>
              <w:t>p</w:t>
            </w:r>
            <w:r>
              <w:rPr>
                <w:rFonts w:ascii="Calibri" w:hAnsi="Calibri" w:cs="Calibri"/>
              </w:rPr>
              <w:t xml:space="preserve">embacaan </w:t>
            </w:r>
            <w:r>
              <w:rPr>
                <w:rFonts w:ascii="Calibri" w:hAnsi="Calibri" w:cs="Calibri"/>
                <w:lang w:val="id-ID"/>
              </w:rPr>
              <w:t>Flow T</w:t>
            </w:r>
            <w:r>
              <w:rPr>
                <w:rFonts w:ascii="Calibri" w:hAnsi="Calibri" w:cs="Calibri"/>
              </w:rPr>
              <w:t>ransmitter di HMI</w:t>
            </w:r>
          </w:p>
        </w:tc>
      </w:tr>
      <w:tr w14:paraId="756B2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86" w:type="dxa"/>
          </w:tcPr>
          <w:p w14:paraId="7FB8C073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13</w:t>
            </w:r>
          </w:p>
        </w:tc>
        <w:tc>
          <w:tcPr>
            <w:tcW w:w="2010" w:type="dxa"/>
          </w:tcPr>
          <w:p w14:paraId="6DBBF4EF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Strainer</w:t>
            </w:r>
          </w:p>
        </w:tc>
        <w:tc>
          <w:tcPr>
            <w:tcW w:w="3218" w:type="dxa"/>
          </w:tcPr>
          <w:p w14:paraId="5EB06A16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Spirax Sarco </w:t>
            </w:r>
            <w:r>
              <w:rPr>
                <w:rStyle w:val="20"/>
                <w:rFonts w:ascii="Calibri" w:hAnsi="Calibri" w:cs="Calibri"/>
                <w:color w:val="auto"/>
                <w:sz w:val="22"/>
                <w:szCs w:val="22"/>
              </w:rPr>
              <w:t>Fig 33 DN</w:t>
            </w:r>
            <w:r>
              <w:rPr>
                <w:rStyle w:val="20"/>
                <w:rFonts w:ascii="Calibri" w:hAnsi="Calibri" w:cs="Calibri"/>
                <w:color w:val="auto"/>
                <w:sz w:val="22"/>
                <w:szCs w:val="22"/>
                <w:lang w:val="id-ID"/>
              </w:rPr>
              <w:t>2</w:t>
            </w:r>
            <w:r>
              <w:rPr>
                <w:rStyle w:val="20"/>
                <w:rFonts w:ascii="Calibri" w:hAnsi="Calibri" w:cs="Calibri"/>
                <w:color w:val="auto"/>
                <w:sz w:val="22"/>
                <w:szCs w:val="22"/>
              </w:rPr>
              <w:t>5 Flange EN1092 PN16 SS screen 0.8mm</w:t>
            </w:r>
            <w:r>
              <w:rPr>
                <w:rFonts w:ascii="Calibri" w:hAnsi="Calibri" w:cs="Calibri"/>
              </w:rPr>
              <w:br w:type="textWrapping"/>
            </w:r>
            <w:r>
              <w:rPr>
                <w:rStyle w:val="20"/>
                <w:rFonts w:ascii="Calibri" w:hAnsi="Calibri" w:cs="Calibri"/>
                <w:color w:val="auto"/>
                <w:sz w:val="22"/>
                <w:szCs w:val="22"/>
              </w:rPr>
              <w:t>Cast Iron</w:t>
            </w:r>
          </w:p>
        </w:tc>
        <w:tc>
          <w:tcPr>
            <w:tcW w:w="1403" w:type="dxa"/>
          </w:tcPr>
          <w:p w14:paraId="30E2B22C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STR-11-03-A</w:t>
            </w:r>
          </w:p>
        </w:tc>
        <w:tc>
          <w:tcPr>
            <w:tcW w:w="636" w:type="dxa"/>
          </w:tcPr>
          <w:p w14:paraId="03DA1635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464" w:type="dxa"/>
          </w:tcPr>
          <w:p w14:paraId="6092A90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Pengecekan fungsi kerja dan pembersihan Screen</w:t>
            </w:r>
          </w:p>
        </w:tc>
      </w:tr>
      <w:tr w14:paraId="62758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86" w:type="dxa"/>
          </w:tcPr>
          <w:p w14:paraId="2ABA1F84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14</w:t>
            </w:r>
          </w:p>
        </w:tc>
        <w:tc>
          <w:tcPr>
            <w:tcW w:w="2010" w:type="dxa"/>
          </w:tcPr>
          <w:p w14:paraId="4157D25C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Seat Valve </w:t>
            </w:r>
          </w:p>
        </w:tc>
        <w:tc>
          <w:tcPr>
            <w:tcW w:w="3218" w:type="dxa"/>
          </w:tcPr>
          <w:p w14:paraId="612DF13B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Burkert </w:t>
            </w:r>
            <w:r>
              <w:rPr>
                <w:rFonts w:ascii="Calibri" w:hAnsi="Calibri" w:cs="Calibri"/>
              </w:rPr>
              <w:t>2000/F80DN40 W SS PTFE NC 8 bar(g) Kvs =42</w:t>
            </w:r>
          </w:p>
        </w:tc>
        <w:tc>
          <w:tcPr>
            <w:tcW w:w="1403" w:type="dxa"/>
          </w:tcPr>
          <w:p w14:paraId="3A8C4E28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V-11-13-A</w:t>
            </w:r>
          </w:p>
        </w:tc>
        <w:tc>
          <w:tcPr>
            <w:tcW w:w="636" w:type="dxa"/>
          </w:tcPr>
          <w:p w14:paraId="339F39A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64" w:type="dxa"/>
          </w:tcPr>
          <w:p w14:paraId="7E74D0A7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aktuasi bukaan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 xml:space="preserve">alve </w:t>
            </w:r>
          </w:p>
        </w:tc>
      </w:tr>
      <w:tr w14:paraId="795DD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86" w:type="dxa"/>
          </w:tcPr>
          <w:p w14:paraId="52D3AA13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15</w:t>
            </w:r>
          </w:p>
        </w:tc>
        <w:tc>
          <w:tcPr>
            <w:tcW w:w="2010" w:type="dxa"/>
          </w:tcPr>
          <w:p w14:paraId="1D306BFA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Safety Valve</w:t>
            </w:r>
          </w:p>
        </w:tc>
        <w:tc>
          <w:tcPr>
            <w:tcW w:w="3218" w:type="dxa"/>
          </w:tcPr>
          <w:p w14:paraId="65AB1DD3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Spirax Sarco </w:t>
            </w:r>
            <w:r>
              <w:rPr>
                <w:rFonts w:ascii="Calibri" w:hAnsi="Calibri" w:cs="Calibri"/>
              </w:rPr>
              <w:t>SV615AS ¾” BSP 2.6-3.3 bar(g) bronze</w:t>
            </w:r>
          </w:p>
        </w:tc>
        <w:tc>
          <w:tcPr>
            <w:tcW w:w="1403" w:type="dxa"/>
          </w:tcPr>
          <w:p w14:paraId="70A416D8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V-11-14-A</w:t>
            </w:r>
          </w:p>
        </w:tc>
        <w:tc>
          <w:tcPr>
            <w:tcW w:w="636" w:type="dxa"/>
          </w:tcPr>
          <w:p w14:paraId="620D4B9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64" w:type="dxa"/>
          </w:tcPr>
          <w:p w14:paraId="3319A1B8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</w:t>
            </w:r>
            <w:r>
              <w:rPr>
                <w:rFonts w:ascii="Calibri" w:hAnsi="Calibri" w:cs="Calibri"/>
                <w:lang w:val="id-ID"/>
              </w:rPr>
              <w:t>f</w:t>
            </w:r>
            <w:r>
              <w:rPr>
                <w:rFonts w:ascii="Calibri" w:hAnsi="Calibri" w:cs="Calibri"/>
              </w:rPr>
              <w:t xml:space="preserve">ungsi kerja </w:t>
            </w:r>
            <w:r>
              <w:rPr>
                <w:rFonts w:ascii="Calibri" w:hAnsi="Calibri" w:cs="Calibri"/>
                <w:lang w:val="id-ID"/>
              </w:rPr>
              <w:t>S</w:t>
            </w:r>
            <w:r>
              <w:rPr>
                <w:rFonts w:ascii="Calibri" w:hAnsi="Calibri" w:cs="Calibri"/>
              </w:rPr>
              <w:t xml:space="preserve">afety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 xml:space="preserve">alve </w:t>
            </w:r>
          </w:p>
        </w:tc>
      </w:tr>
      <w:tr w14:paraId="370FC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86" w:type="dxa"/>
          </w:tcPr>
          <w:p w14:paraId="20E9669F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16</w:t>
            </w:r>
          </w:p>
        </w:tc>
        <w:tc>
          <w:tcPr>
            <w:tcW w:w="2010" w:type="dxa"/>
          </w:tcPr>
          <w:p w14:paraId="3512AB44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Air Filter Regulator</w:t>
            </w:r>
          </w:p>
        </w:tc>
        <w:tc>
          <w:tcPr>
            <w:tcW w:w="3218" w:type="dxa"/>
          </w:tcPr>
          <w:p w14:paraId="284130D0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Festo MS6-LFR-AGD-D7-E-U-M-AD1, ½”</w:t>
            </w:r>
          </w:p>
        </w:tc>
        <w:tc>
          <w:tcPr>
            <w:tcW w:w="1403" w:type="dxa"/>
          </w:tcPr>
          <w:p w14:paraId="67FA5E9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AFR-03-02-A</w:t>
            </w:r>
          </w:p>
        </w:tc>
        <w:tc>
          <w:tcPr>
            <w:tcW w:w="636" w:type="dxa"/>
          </w:tcPr>
          <w:p w14:paraId="0B0CE969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64" w:type="dxa"/>
          </w:tcPr>
          <w:p w14:paraId="096306FD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Pengecekan fungsi pembacaan</w:t>
            </w:r>
          </w:p>
        </w:tc>
      </w:tr>
      <w:tr w14:paraId="163E3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86" w:type="dxa"/>
          </w:tcPr>
          <w:p w14:paraId="726AD89C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17</w:t>
            </w:r>
          </w:p>
        </w:tc>
        <w:tc>
          <w:tcPr>
            <w:tcW w:w="2010" w:type="dxa"/>
          </w:tcPr>
          <w:p w14:paraId="0804D5CE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Air Filter Regulator</w:t>
            </w:r>
          </w:p>
        </w:tc>
        <w:tc>
          <w:tcPr>
            <w:tcW w:w="3218" w:type="dxa"/>
          </w:tcPr>
          <w:p w14:paraId="3C8B0080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Festo MS6-LFR-AGD-D7-E-U-M-AD1, ½”</w:t>
            </w:r>
          </w:p>
        </w:tc>
        <w:tc>
          <w:tcPr>
            <w:tcW w:w="1403" w:type="dxa"/>
          </w:tcPr>
          <w:p w14:paraId="3B9EFEF9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AFR-03-08-A</w:t>
            </w:r>
          </w:p>
        </w:tc>
        <w:tc>
          <w:tcPr>
            <w:tcW w:w="636" w:type="dxa"/>
          </w:tcPr>
          <w:p w14:paraId="5DA8737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64" w:type="dxa"/>
          </w:tcPr>
          <w:p w14:paraId="22619FDA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Pengecekan fungsi pembacaan</w:t>
            </w:r>
          </w:p>
        </w:tc>
      </w:tr>
      <w:tr w14:paraId="4CFEA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86" w:type="dxa"/>
          </w:tcPr>
          <w:p w14:paraId="6B5BF599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18</w:t>
            </w:r>
          </w:p>
        </w:tc>
        <w:tc>
          <w:tcPr>
            <w:tcW w:w="2010" w:type="dxa"/>
          </w:tcPr>
          <w:p w14:paraId="41E9E63E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Pressure Reduce Valve</w:t>
            </w:r>
          </w:p>
        </w:tc>
        <w:tc>
          <w:tcPr>
            <w:tcW w:w="3218" w:type="dxa"/>
          </w:tcPr>
          <w:p w14:paraId="4532B582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Spirax Sarco Type 25</w:t>
            </w:r>
          </w:p>
        </w:tc>
        <w:tc>
          <w:tcPr>
            <w:tcW w:w="1403" w:type="dxa"/>
          </w:tcPr>
          <w:p w14:paraId="456A260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V-11-12-A</w:t>
            </w:r>
          </w:p>
        </w:tc>
        <w:tc>
          <w:tcPr>
            <w:tcW w:w="636" w:type="dxa"/>
          </w:tcPr>
          <w:p w14:paraId="1441A04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464" w:type="dxa"/>
          </w:tcPr>
          <w:p w14:paraId="34AF87EF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66E98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86" w:type="dxa"/>
          </w:tcPr>
          <w:p w14:paraId="61445B2C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19</w:t>
            </w:r>
          </w:p>
        </w:tc>
        <w:tc>
          <w:tcPr>
            <w:tcW w:w="2010" w:type="dxa"/>
          </w:tcPr>
          <w:p w14:paraId="166A89D1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Ball Valve</w:t>
            </w:r>
          </w:p>
        </w:tc>
        <w:tc>
          <w:tcPr>
            <w:tcW w:w="3218" w:type="dxa"/>
          </w:tcPr>
          <w:p w14:paraId="1035E0CF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Meca-Inox 3-piece ball Valve PN100 PI 15/PR20</w:t>
            </w:r>
          </w:p>
        </w:tc>
        <w:tc>
          <w:tcPr>
            <w:tcW w:w="1403" w:type="dxa"/>
          </w:tcPr>
          <w:p w14:paraId="7DFE1C6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V-11-11-A</w:t>
            </w:r>
          </w:p>
        </w:tc>
        <w:tc>
          <w:tcPr>
            <w:tcW w:w="636" w:type="dxa"/>
          </w:tcPr>
          <w:p w14:paraId="1895300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464" w:type="dxa"/>
          </w:tcPr>
          <w:p w14:paraId="2E61543E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38535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86" w:type="dxa"/>
          </w:tcPr>
          <w:p w14:paraId="283E1F63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20</w:t>
            </w:r>
          </w:p>
        </w:tc>
        <w:tc>
          <w:tcPr>
            <w:tcW w:w="2010" w:type="dxa"/>
          </w:tcPr>
          <w:p w14:paraId="7246EA7C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Needle Valve</w:t>
            </w:r>
          </w:p>
        </w:tc>
        <w:tc>
          <w:tcPr>
            <w:tcW w:w="3218" w:type="dxa"/>
          </w:tcPr>
          <w:p w14:paraId="259E88DD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Kitz Type UN26-AP SUS 316 1/2”</w:t>
            </w:r>
          </w:p>
        </w:tc>
        <w:tc>
          <w:tcPr>
            <w:tcW w:w="1403" w:type="dxa"/>
          </w:tcPr>
          <w:p w14:paraId="4DF55CD4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V-03-02-A</w:t>
            </w:r>
          </w:p>
        </w:tc>
        <w:tc>
          <w:tcPr>
            <w:tcW w:w="636" w:type="dxa"/>
          </w:tcPr>
          <w:p w14:paraId="58F702FC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464" w:type="dxa"/>
          </w:tcPr>
          <w:p w14:paraId="173A72D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60814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86" w:type="dxa"/>
          </w:tcPr>
          <w:p w14:paraId="6FAFA496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21</w:t>
            </w:r>
          </w:p>
        </w:tc>
        <w:tc>
          <w:tcPr>
            <w:tcW w:w="2010" w:type="dxa"/>
          </w:tcPr>
          <w:p w14:paraId="4049F2BF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Needle Valve</w:t>
            </w:r>
          </w:p>
        </w:tc>
        <w:tc>
          <w:tcPr>
            <w:tcW w:w="3218" w:type="dxa"/>
          </w:tcPr>
          <w:p w14:paraId="6FF264B9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Kitz Type UN26-AP SUS 316 1/2”</w:t>
            </w:r>
          </w:p>
        </w:tc>
        <w:tc>
          <w:tcPr>
            <w:tcW w:w="1403" w:type="dxa"/>
          </w:tcPr>
          <w:p w14:paraId="410EF728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V-03-08-A</w:t>
            </w:r>
          </w:p>
        </w:tc>
        <w:tc>
          <w:tcPr>
            <w:tcW w:w="636" w:type="dxa"/>
          </w:tcPr>
          <w:p w14:paraId="762C8D5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464" w:type="dxa"/>
          </w:tcPr>
          <w:p w14:paraId="26387F88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</w:tbl>
    <w:p w14:paraId="5BA803F9">
      <w:pPr>
        <w:spacing w:after="0" w:line="240" w:lineRule="auto"/>
        <w:jc w:val="both"/>
        <w:rPr>
          <w:rFonts w:ascii="Calibri" w:hAnsi="Calibri" w:cs="Calibri"/>
          <w:lang w:val="id-ID"/>
        </w:rPr>
      </w:pPr>
    </w:p>
    <w:p w14:paraId="57AD5E84">
      <w:pPr>
        <w:pStyle w:val="15"/>
        <w:numPr>
          <w:ilvl w:val="2"/>
          <w:numId w:val="1"/>
        </w:numPr>
        <w:ind w:left="1134" w:hanging="28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Jika</w:t>
      </w:r>
      <w:r>
        <w:rPr>
          <w:rFonts w:ascii="Calibri" w:hAnsi="Calibri" w:cs="Calibri"/>
          <w:sz w:val="22"/>
          <w:szCs w:val="22"/>
        </w:rPr>
        <w:t xml:space="preserve"> pada hasil pengecekan unit terkait tidak berfungsi sebagaimana fungsinya, maka lakukan per</w:t>
      </w:r>
      <w:r>
        <w:rPr>
          <w:rFonts w:ascii="Calibri" w:hAnsi="Calibri" w:cs="Calibri"/>
          <w:sz w:val="22"/>
          <w:szCs w:val="22"/>
          <w:lang w:val="id-ID"/>
        </w:rPr>
        <w:t>baikan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id-ID"/>
        </w:rPr>
        <w:t>dan</w:t>
      </w:r>
      <w:r>
        <w:rPr>
          <w:rFonts w:ascii="Calibri" w:hAnsi="Calibri" w:cs="Calibri"/>
          <w:sz w:val="22"/>
          <w:szCs w:val="22"/>
        </w:rPr>
        <w:t xml:space="preserve"> pe</w:t>
      </w:r>
      <w:r>
        <w:rPr>
          <w:rFonts w:ascii="Calibri" w:hAnsi="Calibri" w:cs="Calibri"/>
          <w:sz w:val="22"/>
          <w:szCs w:val="22"/>
          <w:lang w:val="id-ID"/>
        </w:rPr>
        <w:t>ngganti</w:t>
      </w:r>
      <w:r>
        <w:rPr>
          <w:rFonts w:ascii="Calibri" w:hAnsi="Calibri" w:cs="Calibri"/>
          <w:sz w:val="22"/>
          <w:szCs w:val="22"/>
        </w:rPr>
        <w:t xml:space="preserve">an </w:t>
      </w:r>
      <w:r>
        <w:rPr>
          <w:rFonts w:ascii="Calibri" w:hAnsi="Calibri" w:cs="Calibri"/>
          <w:sz w:val="22"/>
          <w:szCs w:val="22"/>
          <w:lang w:val="id-ID"/>
        </w:rPr>
        <w:t xml:space="preserve">alat atau </w:t>
      </w:r>
      <w:r>
        <w:rPr>
          <w:rFonts w:ascii="Calibri" w:hAnsi="Calibri" w:cs="Calibri"/>
          <w:sz w:val="22"/>
          <w:szCs w:val="22"/>
        </w:rPr>
        <w:t>komponen jika diperlukan</w:t>
      </w:r>
      <w:r>
        <w:rPr>
          <w:rFonts w:ascii="Calibri" w:hAnsi="Calibri" w:cs="Calibri"/>
          <w:sz w:val="22"/>
          <w:szCs w:val="22"/>
          <w:lang w:val="id-ID"/>
        </w:rPr>
        <w:t>.</w:t>
      </w:r>
    </w:p>
    <w:p w14:paraId="310FDFD8">
      <w:pPr>
        <w:pStyle w:val="15"/>
        <w:numPr>
          <w:ilvl w:val="2"/>
          <w:numId w:val="1"/>
        </w:numPr>
        <w:ind w:left="1134" w:hanging="28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Lakukan pencatatan pada Form Pelaksanaan Preventive Maintenace 6000 Jam PW Loop Pharma 1</w:t>
      </w:r>
      <w:r>
        <w:rPr>
          <w:rFonts w:ascii="Calibri" w:hAnsi="Calibri" w:cs="Calibri"/>
          <w:sz w:val="22"/>
          <w:szCs w:val="22"/>
          <w:vertAlign w:val="superscript"/>
          <w:lang w:val="id-ID"/>
        </w:rPr>
        <w:t>st</w:t>
      </w:r>
      <w:r>
        <w:rPr>
          <w:rFonts w:ascii="Calibri" w:hAnsi="Calibri" w:cs="Calibri"/>
          <w:sz w:val="22"/>
          <w:szCs w:val="22"/>
          <w:lang w:val="id-ID"/>
        </w:rPr>
        <w:t xml:space="preserve"> Floor Kode dokumen F-I-EM-04-262-01.</w:t>
      </w:r>
    </w:p>
    <w:p w14:paraId="490B3EE7">
      <w:pPr>
        <w:pStyle w:val="15"/>
        <w:ind w:left="1080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Apabila ada perbaikan atau penggantian, catat pada Formulir Riwayat Perbaikan dan Penggantian Alat dan Komponen Pengolahan Air Kode Dokumen</w:t>
      </w:r>
      <w:r>
        <w:rPr>
          <w:rFonts w:ascii="Calibri" w:hAnsi="Calibri" w:cs="Calibri"/>
          <w:sz w:val="22"/>
          <w:szCs w:val="22"/>
          <w:lang w:val="en-GB"/>
        </w:rPr>
        <w:t xml:space="preserve"> F-I-EM-04-227-04</w:t>
      </w:r>
      <w:r>
        <w:rPr>
          <w:rFonts w:ascii="Calibri" w:hAnsi="Calibri" w:cs="Calibri"/>
          <w:sz w:val="22"/>
          <w:szCs w:val="22"/>
          <w:lang w:val="id-ID"/>
        </w:rPr>
        <w:t>.</w:t>
      </w:r>
    </w:p>
    <w:p w14:paraId="2B4F127E">
      <w:pPr>
        <w:pStyle w:val="15"/>
        <w:ind w:left="0"/>
        <w:rPr>
          <w:rFonts w:ascii="Calibri" w:hAnsi="Calibri" w:cs="Calibri"/>
          <w:sz w:val="10"/>
          <w:szCs w:val="10"/>
        </w:rPr>
      </w:pPr>
    </w:p>
    <w:p w14:paraId="2E2E6CA7">
      <w:pPr>
        <w:pStyle w:val="15"/>
        <w:numPr>
          <w:ilvl w:val="1"/>
          <w:numId w:val="1"/>
        </w:numPr>
        <w:tabs>
          <w:tab w:val="left" w:pos="851"/>
          <w:tab w:val="left" w:pos="3119"/>
        </w:tabs>
        <w:ind w:left="865" w:hanging="425"/>
        <w:jc w:val="both"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Preventive Maintenance 6000 Jam PW Loop Pharma 2</w:t>
      </w:r>
      <w:r>
        <w:rPr>
          <w:rFonts w:ascii="Calibri" w:hAnsi="Calibri" w:cs="Calibri"/>
          <w:sz w:val="22"/>
          <w:szCs w:val="22"/>
          <w:vertAlign w:val="superscript"/>
          <w:lang w:val="id-ID"/>
        </w:rPr>
        <w:t>nd</w:t>
      </w:r>
      <w:r>
        <w:rPr>
          <w:rFonts w:ascii="Calibri" w:hAnsi="Calibri" w:cs="Calibri"/>
          <w:sz w:val="22"/>
          <w:szCs w:val="22"/>
          <w:lang w:val="id-ID"/>
        </w:rPr>
        <w:t xml:space="preserve"> Floor.</w:t>
      </w:r>
    </w:p>
    <w:p w14:paraId="460B0A86">
      <w:pPr>
        <w:pStyle w:val="15"/>
        <w:numPr>
          <w:ilvl w:val="2"/>
          <w:numId w:val="1"/>
        </w:numPr>
        <w:ind w:left="1163" w:hanging="28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bCs/>
          <w:sz w:val="22"/>
          <w:szCs w:val="22"/>
          <w:lang w:val="id-ID"/>
        </w:rPr>
        <w:t>Sebelum melakukan kegiatan pemeliharaan, baca terlebih dahulu petunjuk keselamatan dan kesehatan kerja pada Technical Manual. List Spare Part tersedia pada Technical Manual Chapter 7</w:t>
      </w:r>
    </w:p>
    <w:p w14:paraId="309F97F0">
      <w:pPr>
        <w:pStyle w:val="15"/>
        <w:ind w:left="88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</w:p>
    <w:tbl>
      <w:tblPr>
        <w:tblStyle w:val="12"/>
        <w:tblW w:w="103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4"/>
        <w:gridCol w:w="2040"/>
        <w:gridCol w:w="3420"/>
        <w:gridCol w:w="1380"/>
        <w:gridCol w:w="645"/>
        <w:gridCol w:w="2400"/>
      </w:tblGrid>
      <w:tr w14:paraId="2B2FF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9" w:hRule="atLeast"/>
          <w:tblHeader/>
          <w:jc w:val="center"/>
        </w:trPr>
        <w:tc>
          <w:tcPr>
            <w:tcW w:w="494" w:type="dxa"/>
            <w:shd w:val="clear" w:color="auto" w:fill="DEEAF6" w:themeFill="accent1" w:themeFillTint="33"/>
            <w:vAlign w:val="center"/>
          </w:tcPr>
          <w:p w14:paraId="7594A32F">
            <w:pPr>
              <w:spacing w:after="0" w:line="240" w:lineRule="auto"/>
              <w:ind w:hanging="125"/>
              <w:jc w:val="right"/>
              <w:rPr>
                <w:rFonts w:ascii="Calibri" w:hAnsi="Calibri" w:cs="Calibri"/>
                <w:b/>
                <w:lang w:val="id-ID"/>
              </w:rPr>
            </w:pPr>
            <w:r>
              <w:rPr>
                <w:rFonts w:ascii="Calibri" w:hAnsi="Calibri" w:cs="Calibri"/>
                <w:b/>
                <w:lang w:val="id-ID"/>
              </w:rPr>
              <w:t>No</w:t>
            </w:r>
          </w:p>
        </w:tc>
        <w:tc>
          <w:tcPr>
            <w:tcW w:w="2040" w:type="dxa"/>
            <w:shd w:val="clear" w:color="auto" w:fill="DEEAF6" w:themeFill="accent1" w:themeFillTint="33"/>
            <w:vAlign w:val="center"/>
          </w:tcPr>
          <w:p w14:paraId="62452979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Komponen</w:t>
            </w:r>
          </w:p>
        </w:tc>
        <w:tc>
          <w:tcPr>
            <w:tcW w:w="3420" w:type="dxa"/>
            <w:shd w:val="clear" w:color="auto" w:fill="DEEAF6" w:themeFill="accent1" w:themeFillTint="33"/>
            <w:vAlign w:val="center"/>
          </w:tcPr>
          <w:p w14:paraId="1254FA46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Tipe</w:t>
            </w:r>
          </w:p>
        </w:tc>
        <w:tc>
          <w:tcPr>
            <w:tcW w:w="1380" w:type="dxa"/>
            <w:shd w:val="clear" w:color="auto" w:fill="DEEAF6" w:themeFill="accent1" w:themeFillTint="33"/>
            <w:vAlign w:val="center"/>
          </w:tcPr>
          <w:p w14:paraId="611217CF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Label</w:t>
            </w:r>
          </w:p>
        </w:tc>
        <w:tc>
          <w:tcPr>
            <w:tcW w:w="645" w:type="dxa"/>
            <w:shd w:val="clear" w:color="auto" w:fill="DEEAF6" w:themeFill="accent1" w:themeFillTint="33"/>
            <w:vAlign w:val="center"/>
          </w:tcPr>
          <w:p w14:paraId="0E284BE0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Aksi</w:t>
            </w:r>
          </w:p>
        </w:tc>
        <w:tc>
          <w:tcPr>
            <w:tcW w:w="2400" w:type="dxa"/>
            <w:shd w:val="clear" w:color="auto" w:fill="DEEAF6" w:themeFill="accent1" w:themeFillTint="33"/>
            <w:vAlign w:val="center"/>
          </w:tcPr>
          <w:p w14:paraId="3AF38487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Deskripsi</w:t>
            </w:r>
          </w:p>
        </w:tc>
      </w:tr>
      <w:tr w14:paraId="107EB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697EBE0D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</w:t>
            </w:r>
          </w:p>
        </w:tc>
        <w:tc>
          <w:tcPr>
            <w:tcW w:w="2040" w:type="dxa"/>
          </w:tcPr>
          <w:p w14:paraId="3E4DF0AF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Centrifugal Pump</w:t>
            </w:r>
          </w:p>
        </w:tc>
        <w:tc>
          <w:tcPr>
            <w:tcW w:w="3420" w:type="dxa"/>
          </w:tcPr>
          <w:p w14:paraId="4F173BFF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bCs/>
                <w:lang w:val="id-ID"/>
              </w:rPr>
              <w:t>Alfa Laval LKH UP-35/211/5,5kW/SSS/50Hz-CL 2037-2925rpm ABB IE3</w:t>
            </w:r>
          </w:p>
        </w:tc>
        <w:tc>
          <w:tcPr>
            <w:tcW w:w="1380" w:type="dxa"/>
          </w:tcPr>
          <w:p w14:paraId="496577FC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P-21-0</w:t>
            </w:r>
            <w:r>
              <w:rPr>
                <w:rFonts w:ascii="Calibri" w:hAnsi="Calibri" w:cs="Calibri"/>
                <w:lang w:val="id-ID"/>
              </w:rPr>
              <w:t>3</w:t>
            </w:r>
            <w:r>
              <w:rPr>
                <w:rFonts w:ascii="Calibri" w:hAnsi="Calibri" w:cs="Calibri"/>
              </w:rPr>
              <w:t>-A</w:t>
            </w:r>
          </w:p>
        </w:tc>
        <w:tc>
          <w:tcPr>
            <w:tcW w:w="645" w:type="dxa"/>
          </w:tcPr>
          <w:p w14:paraId="54B8C9EC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00" w:type="dxa"/>
          </w:tcPr>
          <w:p w14:paraId="5027589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fungsi kerja pompa </w:t>
            </w:r>
            <w:r>
              <w:rPr>
                <w:rFonts w:ascii="Calibri" w:hAnsi="Calibri" w:cs="Calibri"/>
                <w:lang w:val="id-ID"/>
              </w:rPr>
              <w:t>S</w:t>
            </w:r>
            <w:r>
              <w:rPr>
                <w:rFonts w:ascii="Calibri" w:hAnsi="Calibri" w:cs="Calibri"/>
              </w:rPr>
              <w:t xml:space="preserve">entrifugal </w:t>
            </w:r>
          </w:p>
        </w:tc>
      </w:tr>
      <w:tr w14:paraId="65A6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67E75666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2</w:t>
            </w:r>
          </w:p>
        </w:tc>
        <w:tc>
          <w:tcPr>
            <w:tcW w:w="2040" w:type="dxa"/>
          </w:tcPr>
          <w:p w14:paraId="30EA6E4F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Temperature Transmitter  </w:t>
            </w:r>
          </w:p>
        </w:tc>
        <w:tc>
          <w:tcPr>
            <w:tcW w:w="3420" w:type="dxa"/>
          </w:tcPr>
          <w:p w14:paraId="2C968BB7">
            <w:pPr>
              <w:spacing w:after="0" w:line="240" w:lineRule="auto"/>
              <w:rPr>
                <w:rFonts w:ascii="Calibri" w:hAnsi="Calibri" w:cs="Calibri"/>
                <w:bCs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Endress+Hauser </w:t>
            </w:r>
            <w:r>
              <w:rPr>
                <w:rFonts w:ascii="Calibri" w:hAnsi="Calibri" w:cs="Calibri"/>
              </w:rPr>
              <w:t xml:space="preserve">TM 411 </w:t>
            </w:r>
            <w:r>
              <w:rPr>
                <w:rFonts w:ascii="Calibri" w:hAnsi="Calibri" w:cs="Calibri"/>
                <w:lang w:val="id-ID"/>
              </w:rPr>
              <w:t>HLA2/173</w:t>
            </w:r>
            <w:r>
              <w:rPr>
                <w:rFonts w:ascii="Calibri" w:hAnsi="Calibri" w:cs="Calibri"/>
              </w:rPr>
              <w:t xml:space="preserve"> 0-150 ⁰C</w:t>
            </w:r>
          </w:p>
        </w:tc>
        <w:tc>
          <w:tcPr>
            <w:tcW w:w="1380" w:type="dxa"/>
          </w:tcPr>
          <w:p w14:paraId="267ABC1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TT-21-0</w:t>
            </w:r>
            <w:r>
              <w:rPr>
                <w:rFonts w:ascii="Calibri" w:hAnsi="Calibri" w:cs="Calibri"/>
                <w:lang w:val="id-ID"/>
              </w:rPr>
              <w:t>9</w:t>
            </w:r>
            <w:r>
              <w:rPr>
                <w:rFonts w:ascii="Calibri" w:hAnsi="Calibri" w:cs="Calibri"/>
              </w:rPr>
              <w:t>-A</w:t>
            </w:r>
          </w:p>
        </w:tc>
        <w:tc>
          <w:tcPr>
            <w:tcW w:w="645" w:type="dxa"/>
          </w:tcPr>
          <w:p w14:paraId="4D8F1C5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00" w:type="dxa"/>
          </w:tcPr>
          <w:p w14:paraId="064023B5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</w:t>
            </w:r>
            <w:r>
              <w:rPr>
                <w:rFonts w:ascii="Calibri" w:hAnsi="Calibri" w:cs="Calibri"/>
                <w:lang w:val="id-ID"/>
              </w:rPr>
              <w:t>f</w:t>
            </w:r>
            <w:r>
              <w:rPr>
                <w:rFonts w:ascii="Calibri" w:hAnsi="Calibri" w:cs="Calibri"/>
              </w:rPr>
              <w:t xml:space="preserve">ungsi </w:t>
            </w:r>
            <w:r>
              <w:rPr>
                <w:rFonts w:ascii="Calibri" w:hAnsi="Calibri" w:cs="Calibri"/>
                <w:lang w:val="id-ID"/>
              </w:rPr>
              <w:t>p</w:t>
            </w:r>
            <w:r>
              <w:rPr>
                <w:rFonts w:ascii="Calibri" w:hAnsi="Calibri" w:cs="Calibri"/>
              </w:rPr>
              <w:t xml:space="preserve">embacaan </w:t>
            </w:r>
            <w:r>
              <w:rPr>
                <w:rFonts w:ascii="Calibri" w:hAnsi="Calibri" w:cs="Calibri"/>
                <w:lang w:val="id-ID"/>
              </w:rPr>
              <w:t>T</w:t>
            </w:r>
            <w:r>
              <w:rPr>
                <w:rFonts w:ascii="Calibri" w:hAnsi="Calibri" w:cs="Calibri"/>
              </w:rPr>
              <w:t xml:space="preserve">emperature </w:t>
            </w:r>
            <w:r>
              <w:rPr>
                <w:rFonts w:ascii="Calibri" w:hAnsi="Calibri" w:cs="Calibri"/>
                <w:lang w:val="id-ID"/>
              </w:rPr>
              <w:t>T</w:t>
            </w:r>
            <w:r>
              <w:rPr>
                <w:rFonts w:ascii="Calibri" w:hAnsi="Calibri" w:cs="Calibri"/>
              </w:rPr>
              <w:t>ransmitter di HMI</w:t>
            </w:r>
          </w:p>
        </w:tc>
      </w:tr>
      <w:tr w14:paraId="1F4F4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43EBEA42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3</w:t>
            </w:r>
          </w:p>
        </w:tc>
        <w:tc>
          <w:tcPr>
            <w:tcW w:w="2040" w:type="dxa"/>
          </w:tcPr>
          <w:p w14:paraId="4C86B46D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Thermometer</w:t>
            </w:r>
          </w:p>
        </w:tc>
        <w:tc>
          <w:tcPr>
            <w:tcW w:w="3420" w:type="dxa"/>
          </w:tcPr>
          <w:p w14:paraId="66C49A41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Tel-Tru </w:t>
            </w:r>
            <w:r>
              <w:rPr>
                <w:rFonts w:ascii="Calibri" w:hAnsi="Calibri" w:cs="Calibri"/>
              </w:rPr>
              <w:t>BC-450R 0-200 ⁰C dial 4” Stem dia1/4”x2-1/2” SS316</w:t>
            </w:r>
          </w:p>
        </w:tc>
        <w:tc>
          <w:tcPr>
            <w:tcW w:w="1380" w:type="dxa"/>
          </w:tcPr>
          <w:p w14:paraId="1F5E9598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TI-11-0</w:t>
            </w:r>
            <w:r>
              <w:rPr>
                <w:rFonts w:ascii="Calibri" w:hAnsi="Calibri" w:cs="Calibri"/>
                <w:lang w:val="id-ID"/>
              </w:rPr>
              <w:t>8</w:t>
            </w:r>
            <w:r>
              <w:rPr>
                <w:rFonts w:ascii="Calibri" w:hAnsi="Calibri" w:cs="Calibri"/>
              </w:rPr>
              <w:t>-A</w:t>
            </w:r>
          </w:p>
        </w:tc>
        <w:tc>
          <w:tcPr>
            <w:tcW w:w="645" w:type="dxa"/>
          </w:tcPr>
          <w:p w14:paraId="0A9DA3D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00" w:type="dxa"/>
          </w:tcPr>
          <w:p w14:paraId="5CA41F3D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jarum penunjuk pembacaan </w:t>
            </w:r>
          </w:p>
        </w:tc>
      </w:tr>
      <w:tr w14:paraId="4E411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40187C2E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4</w:t>
            </w:r>
          </w:p>
        </w:tc>
        <w:tc>
          <w:tcPr>
            <w:tcW w:w="2040" w:type="dxa"/>
          </w:tcPr>
          <w:p w14:paraId="0660BC3E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Pressure Transmitter</w:t>
            </w:r>
          </w:p>
        </w:tc>
        <w:tc>
          <w:tcPr>
            <w:tcW w:w="3420" w:type="dxa"/>
          </w:tcPr>
          <w:p w14:paraId="48224D98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Endress+Hauser Ceraphant T </w:t>
            </w:r>
            <w:r>
              <w:rPr>
                <w:rFonts w:ascii="Calibri" w:hAnsi="Calibri" w:cs="Calibri"/>
              </w:rPr>
              <w:t>PTP 35 CL.11/2”-1-10 bar(g) 12-30V DC 4-wire PNP 4-20mA SS House</w:t>
            </w:r>
          </w:p>
        </w:tc>
        <w:tc>
          <w:tcPr>
            <w:tcW w:w="1380" w:type="dxa"/>
          </w:tcPr>
          <w:p w14:paraId="6707AD76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PT-21-06-A</w:t>
            </w:r>
          </w:p>
        </w:tc>
        <w:tc>
          <w:tcPr>
            <w:tcW w:w="645" w:type="dxa"/>
          </w:tcPr>
          <w:p w14:paraId="2C9681A1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400" w:type="dxa"/>
          </w:tcPr>
          <w:p w14:paraId="24F7B75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</w:t>
            </w:r>
            <w:r>
              <w:rPr>
                <w:rFonts w:ascii="Calibri" w:hAnsi="Calibri" w:cs="Calibri"/>
                <w:lang w:val="id-ID"/>
              </w:rPr>
              <w:t>f</w:t>
            </w:r>
            <w:r>
              <w:rPr>
                <w:rFonts w:ascii="Calibri" w:hAnsi="Calibri" w:cs="Calibri"/>
              </w:rPr>
              <w:t xml:space="preserve">ungsi </w:t>
            </w:r>
            <w:r>
              <w:rPr>
                <w:rFonts w:ascii="Calibri" w:hAnsi="Calibri" w:cs="Calibri"/>
                <w:lang w:val="id-ID"/>
              </w:rPr>
              <w:t>p</w:t>
            </w:r>
            <w:r>
              <w:rPr>
                <w:rFonts w:ascii="Calibri" w:hAnsi="Calibri" w:cs="Calibri"/>
              </w:rPr>
              <w:t xml:space="preserve">embacaan </w:t>
            </w:r>
            <w:r>
              <w:rPr>
                <w:rFonts w:ascii="Calibri" w:hAnsi="Calibri" w:cs="Calibri"/>
                <w:lang w:val="id-ID"/>
              </w:rPr>
              <w:t>Press</w:t>
            </w:r>
            <w:r>
              <w:rPr>
                <w:rFonts w:ascii="Calibri" w:hAnsi="Calibri" w:cs="Calibri"/>
              </w:rPr>
              <w:t xml:space="preserve">ure </w:t>
            </w:r>
            <w:r>
              <w:rPr>
                <w:rFonts w:ascii="Calibri" w:hAnsi="Calibri" w:cs="Calibri"/>
                <w:lang w:val="id-ID"/>
              </w:rPr>
              <w:t>T</w:t>
            </w:r>
            <w:r>
              <w:rPr>
                <w:rFonts w:ascii="Calibri" w:hAnsi="Calibri" w:cs="Calibri"/>
              </w:rPr>
              <w:t>ransmitter di HMI</w:t>
            </w:r>
          </w:p>
        </w:tc>
      </w:tr>
      <w:tr w14:paraId="1F1F2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329F0284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5</w:t>
            </w:r>
          </w:p>
        </w:tc>
        <w:tc>
          <w:tcPr>
            <w:tcW w:w="2040" w:type="dxa"/>
          </w:tcPr>
          <w:p w14:paraId="193049AA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Pressure </w:t>
            </w:r>
            <w:r>
              <w:rPr>
                <w:rFonts w:ascii="Calibri" w:hAnsi="Calibri" w:cs="Calibri"/>
                <w:lang w:val="id-ID"/>
              </w:rPr>
              <w:t>Indicator</w:t>
            </w:r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3420" w:type="dxa"/>
          </w:tcPr>
          <w:p w14:paraId="6C86ABB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Tetra Pak </w:t>
            </w:r>
            <w:r>
              <w:rPr>
                <w:rFonts w:ascii="Calibri" w:hAnsi="Calibri" w:cs="Calibri"/>
              </w:rPr>
              <w:t>G3/8” 0-1Mpa/ 0-10barg (g) v233.50.100 lower mount</w:t>
            </w:r>
          </w:p>
        </w:tc>
        <w:tc>
          <w:tcPr>
            <w:tcW w:w="1380" w:type="dxa"/>
          </w:tcPr>
          <w:p w14:paraId="057664B9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PI-11-0</w:t>
            </w:r>
            <w:r>
              <w:rPr>
                <w:rFonts w:ascii="Calibri" w:hAnsi="Calibri" w:cs="Calibri"/>
                <w:lang w:val="id-ID"/>
              </w:rPr>
              <w:t>7</w:t>
            </w:r>
            <w:r>
              <w:rPr>
                <w:rFonts w:ascii="Calibri" w:hAnsi="Calibri" w:cs="Calibri"/>
              </w:rPr>
              <w:t>-A</w:t>
            </w:r>
          </w:p>
        </w:tc>
        <w:tc>
          <w:tcPr>
            <w:tcW w:w="645" w:type="dxa"/>
          </w:tcPr>
          <w:p w14:paraId="2A02CD9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00" w:type="dxa"/>
          </w:tcPr>
          <w:p w14:paraId="489535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fungsi jarum penunjuk pembacaan  </w:t>
            </w:r>
          </w:p>
        </w:tc>
      </w:tr>
      <w:tr w14:paraId="2D50B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0A4699E6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6</w:t>
            </w:r>
          </w:p>
        </w:tc>
        <w:tc>
          <w:tcPr>
            <w:tcW w:w="2040" w:type="dxa"/>
          </w:tcPr>
          <w:p w14:paraId="518ABA0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Pressure </w:t>
            </w:r>
            <w:r>
              <w:rPr>
                <w:rFonts w:ascii="Calibri" w:hAnsi="Calibri" w:cs="Calibri"/>
                <w:lang w:val="id-ID"/>
              </w:rPr>
              <w:t>Indicator</w:t>
            </w:r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3420" w:type="dxa"/>
          </w:tcPr>
          <w:p w14:paraId="520FCEEC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Tetra Pak </w:t>
            </w:r>
            <w:r>
              <w:rPr>
                <w:rFonts w:ascii="Calibri" w:hAnsi="Calibri" w:cs="Calibri"/>
              </w:rPr>
              <w:t>G3/8” 0-1Mpa/ 0-10barg (g) v233.50.100 lower mount</w:t>
            </w:r>
          </w:p>
        </w:tc>
        <w:tc>
          <w:tcPr>
            <w:tcW w:w="1380" w:type="dxa"/>
          </w:tcPr>
          <w:p w14:paraId="438223E7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PI-11-0</w:t>
            </w:r>
            <w:r>
              <w:rPr>
                <w:rFonts w:ascii="Calibri" w:hAnsi="Calibri" w:cs="Calibri"/>
                <w:lang w:val="id-ID"/>
              </w:rPr>
              <w:t>8</w:t>
            </w:r>
            <w:r>
              <w:rPr>
                <w:rFonts w:ascii="Calibri" w:hAnsi="Calibri" w:cs="Calibri"/>
              </w:rPr>
              <w:t>-A</w:t>
            </w:r>
          </w:p>
        </w:tc>
        <w:tc>
          <w:tcPr>
            <w:tcW w:w="645" w:type="dxa"/>
          </w:tcPr>
          <w:p w14:paraId="72A82B88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00" w:type="dxa"/>
          </w:tcPr>
          <w:p w14:paraId="389AFFB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 fungsi jarum penunjuk pembacaan</w:t>
            </w:r>
          </w:p>
        </w:tc>
      </w:tr>
      <w:tr w14:paraId="10FAA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0C151C8B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7</w:t>
            </w:r>
          </w:p>
        </w:tc>
        <w:tc>
          <w:tcPr>
            <w:tcW w:w="2040" w:type="dxa"/>
          </w:tcPr>
          <w:p w14:paraId="20F4C61B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Diaphragm Valve</w:t>
            </w:r>
          </w:p>
        </w:tc>
        <w:tc>
          <w:tcPr>
            <w:tcW w:w="3420" w:type="dxa"/>
          </w:tcPr>
          <w:p w14:paraId="6960C9D4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Gemu </w:t>
            </w:r>
            <w:r>
              <w:rPr>
                <w:rFonts w:ascii="Calibri" w:hAnsi="Calibri" w:cs="Calibri"/>
              </w:rPr>
              <w:t>673 2/2-w DN65 Spigot ASE BPE BW 1.4435 PTFE/EPDM</w:t>
            </w:r>
          </w:p>
        </w:tc>
        <w:tc>
          <w:tcPr>
            <w:tcW w:w="1380" w:type="dxa"/>
          </w:tcPr>
          <w:p w14:paraId="412BC9E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V-21-</w:t>
            </w:r>
            <w:r>
              <w:rPr>
                <w:rFonts w:ascii="Calibri" w:hAnsi="Calibri" w:cs="Calibri"/>
                <w:lang w:val="id-ID"/>
              </w:rPr>
              <w:t>60</w:t>
            </w:r>
            <w:r>
              <w:rPr>
                <w:rFonts w:ascii="Calibri" w:hAnsi="Calibri" w:cs="Calibri"/>
              </w:rPr>
              <w:t>-A</w:t>
            </w:r>
          </w:p>
        </w:tc>
        <w:tc>
          <w:tcPr>
            <w:tcW w:w="645" w:type="dxa"/>
          </w:tcPr>
          <w:p w14:paraId="47EE1888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00" w:type="dxa"/>
          </w:tcPr>
          <w:p w14:paraId="14300348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3240A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7BED90F0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8</w:t>
            </w:r>
          </w:p>
        </w:tc>
        <w:tc>
          <w:tcPr>
            <w:tcW w:w="2040" w:type="dxa"/>
          </w:tcPr>
          <w:p w14:paraId="63DE3F3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Diaphragm Valve</w:t>
            </w:r>
          </w:p>
        </w:tc>
        <w:tc>
          <w:tcPr>
            <w:tcW w:w="3420" w:type="dxa"/>
          </w:tcPr>
          <w:p w14:paraId="602C473F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Gemu </w:t>
            </w:r>
            <w:r>
              <w:rPr>
                <w:rFonts w:ascii="Calibri" w:hAnsi="Calibri" w:cs="Calibri"/>
              </w:rPr>
              <w:t>Type 673, Manual 2way size DN25, SS16L</w:t>
            </w:r>
          </w:p>
        </w:tc>
        <w:tc>
          <w:tcPr>
            <w:tcW w:w="1380" w:type="dxa"/>
          </w:tcPr>
          <w:p w14:paraId="1DB6180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V-21-</w:t>
            </w:r>
            <w:r>
              <w:rPr>
                <w:rFonts w:ascii="Calibri" w:hAnsi="Calibri" w:cs="Calibri"/>
                <w:lang w:val="id-ID"/>
              </w:rPr>
              <w:t>61</w:t>
            </w:r>
            <w:r>
              <w:rPr>
                <w:rFonts w:ascii="Calibri" w:hAnsi="Calibri" w:cs="Calibri"/>
              </w:rPr>
              <w:t>-A</w:t>
            </w:r>
          </w:p>
        </w:tc>
        <w:tc>
          <w:tcPr>
            <w:tcW w:w="645" w:type="dxa"/>
          </w:tcPr>
          <w:p w14:paraId="6DC56E3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00" w:type="dxa"/>
          </w:tcPr>
          <w:p w14:paraId="4A22C08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053A6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7673F5FC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9</w:t>
            </w:r>
          </w:p>
        </w:tc>
        <w:tc>
          <w:tcPr>
            <w:tcW w:w="2040" w:type="dxa"/>
          </w:tcPr>
          <w:p w14:paraId="59B0C44C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Diaphragm Valve</w:t>
            </w:r>
          </w:p>
        </w:tc>
        <w:tc>
          <w:tcPr>
            <w:tcW w:w="3420" w:type="dxa"/>
          </w:tcPr>
          <w:p w14:paraId="6D678C45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Gemu iBody </w:t>
            </w:r>
            <w:r>
              <w:rPr>
                <w:rFonts w:ascii="Calibri" w:hAnsi="Calibri" w:cs="Calibri"/>
              </w:rPr>
              <w:t>Left side –type I1L Manual Size DN 65x15 SS316L. 0.6 MP</w:t>
            </w:r>
          </w:p>
        </w:tc>
        <w:tc>
          <w:tcPr>
            <w:tcW w:w="1380" w:type="dxa"/>
          </w:tcPr>
          <w:p w14:paraId="387D2C27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V-21-</w:t>
            </w:r>
            <w:r>
              <w:rPr>
                <w:rFonts w:ascii="Calibri" w:hAnsi="Calibri" w:cs="Calibri"/>
                <w:lang w:val="id-ID"/>
              </w:rPr>
              <w:t>62</w:t>
            </w:r>
            <w:r>
              <w:rPr>
                <w:rFonts w:ascii="Calibri" w:hAnsi="Calibri" w:cs="Calibri"/>
              </w:rPr>
              <w:t>-A</w:t>
            </w:r>
          </w:p>
        </w:tc>
        <w:tc>
          <w:tcPr>
            <w:tcW w:w="645" w:type="dxa"/>
          </w:tcPr>
          <w:p w14:paraId="35139C0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00" w:type="dxa"/>
          </w:tcPr>
          <w:p w14:paraId="4C55737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 membrane valve</w:t>
            </w:r>
          </w:p>
        </w:tc>
      </w:tr>
      <w:tr w14:paraId="1791C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2B9C00FA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10</w:t>
            </w:r>
          </w:p>
        </w:tc>
        <w:tc>
          <w:tcPr>
            <w:tcW w:w="2040" w:type="dxa"/>
          </w:tcPr>
          <w:p w14:paraId="1ADE43C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Diaphragm Valve</w:t>
            </w:r>
          </w:p>
        </w:tc>
        <w:tc>
          <w:tcPr>
            <w:tcW w:w="3420" w:type="dxa"/>
          </w:tcPr>
          <w:p w14:paraId="5BDACB4F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Gemu iBody </w:t>
            </w:r>
            <w:r>
              <w:rPr>
                <w:rFonts w:ascii="Calibri" w:hAnsi="Calibri" w:cs="Calibri"/>
              </w:rPr>
              <w:t>Left side –type I1L Manual Size DN 65x15 SS316L. 0.6 MP</w:t>
            </w:r>
          </w:p>
        </w:tc>
        <w:tc>
          <w:tcPr>
            <w:tcW w:w="1380" w:type="dxa"/>
          </w:tcPr>
          <w:p w14:paraId="73B6815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V-21-</w:t>
            </w:r>
            <w:r>
              <w:rPr>
                <w:rFonts w:ascii="Calibri" w:hAnsi="Calibri" w:cs="Calibri"/>
                <w:lang w:val="id-ID"/>
              </w:rPr>
              <w:t>63</w:t>
            </w:r>
            <w:r>
              <w:rPr>
                <w:rFonts w:ascii="Calibri" w:hAnsi="Calibri" w:cs="Calibri"/>
              </w:rPr>
              <w:t>-A</w:t>
            </w:r>
          </w:p>
        </w:tc>
        <w:tc>
          <w:tcPr>
            <w:tcW w:w="645" w:type="dxa"/>
          </w:tcPr>
          <w:p w14:paraId="3B8DF407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00" w:type="dxa"/>
          </w:tcPr>
          <w:p w14:paraId="4FD77434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 membrane valve</w:t>
            </w:r>
          </w:p>
        </w:tc>
      </w:tr>
      <w:tr w14:paraId="5003C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4EEE1E2F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11</w:t>
            </w:r>
          </w:p>
        </w:tc>
        <w:tc>
          <w:tcPr>
            <w:tcW w:w="2040" w:type="dxa"/>
          </w:tcPr>
          <w:p w14:paraId="2008C37F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Constant Pressure Modulating Inlet Valve</w:t>
            </w:r>
          </w:p>
        </w:tc>
        <w:tc>
          <w:tcPr>
            <w:tcW w:w="3420" w:type="dxa"/>
          </w:tcPr>
          <w:p w14:paraId="0B40B17D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CPMI-2-W-51-Kvs 7.0 EPDM PTFE</w:t>
            </w:r>
          </w:p>
        </w:tc>
        <w:tc>
          <w:tcPr>
            <w:tcW w:w="1380" w:type="dxa"/>
          </w:tcPr>
          <w:p w14:paraId="4BE5AD6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V-21-86-A</w:t>
            </w:r>
          </w:p>
        </w:tc>
        <w:tc>
          <w:tcPr>
            <w:tcW w:w="645" w:type="dxa"/>
          </w:tcPr>
          <w:p w14:paraId="453AFE19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400" w:type="dxa"/>
          </w:tcPr>
          <w:p w14:paraId="0332D43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0479A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3C18A9CF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12</w:t>
            </w:r>
          </w:p>
        </w:tc>
        <w:tc>
          <w:tcPr>
            <w:tcW w:w="2040" w:type="dxa"/>
          </w:tcPr>
          <w:p w14:paraId="19374038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Flow Meter</w:t>
            </w:r>
          </w:p>
        </w:tc>
        <w:tc>
          <w:tcPr>
            <w:tcW w:w="3420" w:type="dxa"/>
          </w:tcPr>
          <w:p w14:paraId="77A76BE6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Burkert SE35/8035 001:5-36VDC 100mA Supply 12-36VDC 25mA A01:4-20mA S/N 21064</w:t>
            </w:r>
          </w:p>
        </w:tc>
        <w:tc>
          <w:tcPr>
            <w:tcW w:w="1380" w:type="dxa"/>
          </w:tcPr>
          <w:p w14:paraId="6CE3424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FT-21-06-A</w:t>
            </w:r>
          </w:p>
        </w:tc>
        <w:tc>
          <w:tcPr>
            <w:tcW w:w="645" w:type="dxa"/>
          </w:tcPr>
          <w:p w14:paraId="6573659A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400" w:type="dxa"/>
          </w:tcPr>
          <w:p w14:paraId="170DB8DD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</w:t>
            </w:r>
            <w:r>
              <w:rPr>
                <w:rFonts w:ascii="Calibri" w:hAnsi="Calibri" w:cs="Calibri"/>
                <w:lang w:val="id-ID"/>
              </w:rPr>
              <w:t>f</w:t>
            </w:r>
            <w:r>
              <w:rPr>
                <w:rFonts w:ascii="Calibri" w:hAnsi="Calibri" w:cs="Calibri"/>
              </w:rPr>
              <w:t xml:space="preserve">ungsi </w:t>
            </w:r>
            <w:r>
              <w:rPr>
                <w:rFonts w:ascii="Calibri" w:hAnsi="Calibri" w:cs="Calibri"/>
                <w:lang w:val="id-ID"/>
              </w:rPr>
              <w:t>p</w:t>
            </w:r>
            <w:r>
              <w:rPr>
                <w:rFonts w:ascii="Calibri" w:hAnsi="Calibri" w:cs="Calibri"/>
              </w:rPr>
              <w:t xml:space="preserve">embacaan </w:t>
            </w:r>
            <w:r>
              <w:rPr>
                <w:rFonts w:ascii="Calibri" w:hAnsi="Calibri" w:cs="Calibri"/>
                <w:lang w:val="id-ID"/>
              </w:rPr>
              <w:t>Flow T</w:t>
            </w:r>
            <w:r>
              <w:rPr>
                <w:rFonts w:ascii="Calibri" w:hAnsi="Calibri" w:cs="Calibri"/>
              </w:rPr>
              <w:t>ransmitter di HMI</w:t>
            </w:r>
          </w:p>
        </w:tc>
      </w:tr>
      <w:tr w14:paraId="14BE9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4A6F8FA4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13</w:t>
            </w:r>
          </w:p>
        </w:tc>
        <w:tc>
          <w:tcPr>
            <w:tcW w:w="2040" w:type="dxa"/>
          </w:tcPr>
          <w:p w14:paraId="34E66417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Strainer</w:t>
            </w:r>
          </w:p>
        </w:tc>
        <w:tc>
          <w:tcPr>
            <w:tcW w:w="3420" w:type="dxa"/>
          </w:tcPr>
          <w:p w14:paraId="059A943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Spirax Sarco </w:t>
            </w:r>
            <w:r>
              <w:rPr>
                <w:rStyle w:val="20"/>
                <w:rFonts w:ascii="Calibri" w:hAnsi="Calibri" w:cs="Calibri"/>
                <w:color w:val="auto"/>
                <w:sz w:val="22"/>
                <w:szCs w:val="22"/>
              </w:rPr>
              <w:t>Fig 33 DN</w:t>
            </w:r>
            <w:r>
              <w:rPr>
                <w:rStyle w:val="20"/>
                <w:rFonts w:ascii="Calibri" w:hAnsi="Calibri" w:cs="Calibri"/>
                <w:color w:val="auto"/>
                <w:sz w:val="22"/>
                <w:szCs w:val="22"/>
                <w:lang w:val="id-ID"/>
              </w:rPr>
              <w:t>2</w:t>
            </w:r>
            <w:r>
              <w:rPr>
                <w:rStyle w:val="20"/>
                <w:rFonts w:ascii="Calibri" w:hAnsi="Calibri" w:cs="Calibri"/>
                <w:color w:val="auto"/>
                <w:sz w:val="22"/>
                <w:szCs w:val="22"/>
              </w:rPr>
              <w:t>5 Flange EN1092 PN16 SS screen 0.8mm</w:t>
            </w:r>
            <w:r>
              <w:rPr>
                <w:rFonts w:ascii="Calibri" w:hAnsi="Calibri" w:cs="Calibri"/>
              </w:rPr>
              <w:br w:type="textWrapping"/>
            </w:r>
            <w:r>
              <w:rPr>
                <w:rStyle w:val="20"/>
                <w:rFonts w:ascii="Calibri" w:hAnsi="Calibri" w:cs="Calibri"/>
                <w:color w:val="auto"/>
                <w:sz w:val="22"/>
                <w:szCs w:val="22"/>
              </w:rPr>
              <w:t>Cast Iron</w:t>
            </w:r>
          </w:p>
        </w:tc>
        <w:tc>
          <w:tcPr>
            <w:tcW w:w="1380" w:type="dxa"/>
          </w:tcPr>
          <w:p w14:paraId="16348488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STR-11-08-A</w:t>
            </w:r>
          </w:p>
        </w:tc>
        <w:tc>
          <w:tcPr>
            <w:tcW w:w="645" w:type="dxa"/>
          </w:tcPr>
          <w:p w14:paraId="77CD0F9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400" w:type="dxa"/>
          </w:tcPr>
          <w:p w14:paraId="10DD4C23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Pengecekan fungsi kerja dan pembersihan Screen</w:t>
            </w:r>
          </w:p>
        </w:tc>
      </w:tr>
      <w:tr w14:paraId="6CEAE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6F392A43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14</w:t>
            </w:r>
          </w:p>
        </w:tc>
        <w:tc>
          <w:tcPr>
            <w:tcW w:w="2040" w:type="dxa"/>
          </w:tcPr>
          <w:p w14:paraId="7F17346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Seat Valve </w:t>
            </w:r>
          </w:p>
        </w:tc>
        <w:tc>
          <w:tcPr>
            <w:tcW w:w="3420" w:type="dxa"/>
          </w:tcPr>
          <w:p w14:paraId="3842ABE3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Burkert </w:t>
            </w:r>
            <w:r>
              <w:rPr>
                <w:rFonts w:ascii="Calibri" w:hAnsi="Calibri" w:cs="Calibri"/>
              </w:rPr>
              <w:t>2000/F80DN40 W SS PTFE NC 8 bar(g) Kvs =42</w:t>
            </w:r>
          </w:p>
        </w:tc>
        <w:tc>
          <w:tcPr>
            <w:tcW w:w="1380" w:type="dxa"/>
          </w:tcPr>
          <w:p w14:paraId="70C8F429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V-11-1</w:t>
            </w:r>
            <w:r>
              <w:rPr>
                <w:rFonts w:ascii="Calibri" w:hAnsi="Calibri" w:cs="Calibri"/>
                <w:lang w:val="id-ID"/>
              </w:rPr>
              <w:t>8</w:t>
            </w:r>
            <w:r>
              <w:rPr>
                <w:rFonts w:ascii="Calibri" w:hAnsi="Calibri" w:cs="Calibri"/>
              </w:rPr>
              <w:t>-A</w:t>
            </w:r>
          </w:p>
        </w:tc>
        <w:tc>
          <w:tcPr>
            <w:tcW w:w="645" w:type="dxa"/>
          </w:tcPr>
          <w:p w14:paraId="684BBAC9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00" w:type="dxa"/>
          </w:tcPr>
          <w:p w14:paraId="3C498E75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aktuasi bukaan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 xml:space="preserve">alve </w:t>
            </w:r>
          </w:p>
        </w:tc>
      </w:tr>
      <w:tr w14:paraId="29C7D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0A6EDA5D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15</w:t>
            </w:r>
          </w:p>
        </w:tc>
        <w:tc>
          <w:tcPr>
            <w:tcW w:w="2040" w:type="dxa"/>
          </w:tcPr>
          <w:p w14:paraId="59BBDBB4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Safety Valve</w:t>
            </w:r>
          </w:p>
        </w:tc>
        <w:tc>
          <w:tcPr>
            <w:tcW w:w="3420" w:type="dxa"/>
          </w:tcPr>
          <w:p w14:paraId="16E871E4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Spirax Sarco </w:t>
            </w:r>
            <w:r>
              <w:rPr>
                <w:rFonts w:ascii="Calibri" w:hAnsi="Calibri" w:cs="Calibri"/>
              </w:rPr>
              <w:t>SV615AS ¾” BSP 2.6-3.3 bar(g) bronze</w:t>
            </w:r>
          </w:p>
        </w:tc>
        <w:tc>
          <w:tcPr>
            <w:tcW w:w="1380" w:type="dxa"/>
          </w:tcPr>
          <w:p w14:paraId="6E66081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V-11-1</w:t>
            </w:r>
            <w:r>
              <w:rPr>
                <w:rFonts w:ascii="Calibri" w:hAnsi="Calibri" w:cs="Calibri"/>
                <w:lang w:val="id-ID"/>
              </w:rPr>
              <w:t>9</w:t>
            </w:r>
            <w:r>
              <w:rPr>
                <w:rFonts w:ascii="Calibri" w:hAnsi="Calibri" w:cs="Calibri"/>
              </w:rPr>
              <w:t>-A</w:t>
            </w:r>
          </w:p>
        </w:tc>
        <w:tc>
          <w:tcPr>
            <w:tcW w:w="645" w:type="dxa"/>
          </w:tcPr>
          <w:p w14:paraId="5B50AF58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00" w:type="dxa"/>
          </w:tcPr>
          <w:p w14:paraId="4163B948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</w:t>
            </w:r>
            <w:r>
              <w:rPr>
                <w:rFonts w:ascii="Calibri" w:hAnsi="Calibri" w:cs="Calibri"/>
                <w:lang w:val="id-ID"/>
              </w:rPr>
              <w:t>f</w:t>
            </w:r>
            <w:r>
              <w:rPr>
                <w:rFonts w:ascii="Calibri" w:hAnsi="Calibri" w:cs="Calibri"/>
              </w:rPr>
              <w:t xml:space="preserve">ungsi kerja </w:t>
            </w:r>
            <w:r>
              <w:rPr>
                <w:rFonts w:ascii="Calibri" w:hAnsi="Calibri" w:cs="Calibri"/>
                <w:lang w:val="id-ID"/>
              </w:rPr>
              <w:t>S</w:t>
            </w:r>
            <w:r>
              <w:rPr>
                <w:rFonts w:ascii="Calibri" w:hAnsi="Calibri" w:cs="Calibri"/>
              </w:rPr>
              <w:t xml:space="preserve">afety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 xml:space="preserve">alve </w:t>
            </w:r>
          </w:p>
        </w:tc>
      </w:tr>
      <w:tr w14:paraId="58DB2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71C5ACDA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16</w:t>
            </w:r>
          </w:p>
        </w:tc>
        <w:tc>
          <w:tcPr>
            <w:tcW w:w="2040" w:type="dxa"/>
          </w:tcPr>
          <w:p w14:paraId="478510B2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Air Filter Regulator</w:t>
            </w:r>
          </w:p>
        </w:tc>
        <w:tc>
          <w:tcPr>
            <w:tcW w:w="3420" w:type="dxa"/>
          </w:tcPr>
          <w:p w14:paraId="56DE4CE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Festo MS6-LFR-AGD-D7-E-U-M-AD1, ½”</w:t>
            </w:r>
          </w:p>
        </w:tc>
        <w:tc>
          <w:tcPr>
            <w:tcW w:w="1380" w:type="dxa"/>
          </w:tcPr>
          <w:p w14:paraId="29397517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AFR-03-03-A</w:t>
            </w:r>
          </w:p>
        </w:tc>
        <w:tc>
          <w:tcPr>
            <w:tcW w:w="645" w:type="dxa"/>
          </w:tcPr>
          <w:p w14:paraId="1C4DC328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00" w:type="dxa"/>
          </w:tcPr>
          <w:p w14:paraId="6E449A2A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Pengecekan fungsi pembacaan</w:t>
            </w:r>
          </w:p>
        </w:tc>
      </w:tr>
      <w:tr w14:paraId="28B43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6A45527B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17</w:t>
            </w:r>
          </w:p>
        </w:tc>
        <w:tc>
          <w:tcPr>
            <w:tcW w:w="2040" w:type="dxa"/>
          </w:tcPr>
          <w:p w14:paraId="007A16F3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Air Filter Regulator</w:t>
            </w:r>
          </w:p>
        </w:tc>
        <w:tc>
          <w:tcPr>
            <w:tcW w:w="3420" w:type="dxa"/>
          </w:tcPr>
          <w:p w14:paraId="66CF08B8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Festo MS6-LFR-AGD-D7-E-U-M-AD1, ½”</w:t>
            </w:r>
          </w:p>
        </w:tc>
        <w:tc>
          <w:tcPr>
            <w:tcW w:w="1380" w:type="dxa"/>
          </w:tcPr>
          <w:p w14:paraId="2F8E6DA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AFR-03-09-A</w:t>
            </w:r>
          </w:p>
        </w:tc>
        <w:tc>
          <w:tcPr>
            <w:tcW w:w="645" w:type="dxa"/>
          </w:tcPr>
          <w:p w14:paraId="0610CFA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400" w:type="dxa"/>
          </w:tcPr>
          <w:p w14:paraId="4DFAC714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Pengecekan fungsi pembacaan</w:t>
            </w:r>
          </w:p>
        </w:tc>
      </w:tr>
      <w:tr w14:paraId="45761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24CDEF78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18</w:t>
            </w:r>
          </w:p>
        </w:tc>
        <w:tc>
          <w:tcPr>
            <w:tcW w:w="2040" w:type="dxa"/>
          </w:tcPr>
          <w:p w14:paraId="0B689E52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Pressure Reduce Valve</w:t>
            </w:r>
          </w:p>
        </w:tc>
        <w:tc>
          <w:tcPr>
            <w:tcW w:w="3420" w:type="dxa"/>
          </w:tcPr>
          <w:p w14:paraId="478E6D74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Spirax Sarco Type 25</w:t>
            </w:r>
          </w:p>
        </w:tc>
        <w:tc>
          <w:tcPr>
            <w:tcW w:w="1380" w:type="dxa"/>
          </w:tcPr>
          <w:p w14:paraId="3E09E7C9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V-11-17-A</w:t>
            </w:r>
          </w:p>
        </w:tc>
        <w:tc>
          <w:tcPr>
            <w:tcW w:w="645" w:type="dxa"/>
          </w:tcPr>
          <w:p w14:paraId="1D0DF266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400" w:type="dxa"/>
          </w:tcPr>
          <w:p w14:paraId="3B18E781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75362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5F9F563B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19</w:t>
            </w:r>
          </w:p>
        </w:tc>
        <w:tc>
          <w:tcPr>
            <w:tcW w:w="2040" w:type="dxa"/>
          </w:tcPr>
          <w:p w14:paraId="7EBC0EE4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Ball Valve</w:t>
            </w:r>
          </w:p>
        </w:tc>
        <w:tc>
          <w:tcPr>
            <w:tcW w:w="3420" w:type="dxa"/>
          </w:tcPr>
          <w:p w14:paraId="0F942B87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Meca-Inox Manual 3-piece ball Valve PN100 PI 15/PR20</w:t>
            </w:r>
          </w:p>
        </w:tc>
        <w:tc>
          <w:tcPr>
            <w:tcW w:w="1380" w:type="dxa"/>
          </w:tcPr>
          <w:p w14:paraId="4256A6B2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V-11-16-A</w:t>
            </w:r>
          </w:p>
        </w:tc>
        <w:tc>
          <w:tcPr>
            <w:tcW w:w="645" w:type="dxa"/>
          </w:tcPr>
          <w:p w14:paraId="1145CD8A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400" w:type="dxa"/>
          </w:tcPr>
          <w:p w14:paraId="3DEAD690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103BC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3A290743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20</w:t>
            </w:r>
          </w:p>
        </w:tc>
        <w:tc>
          <w:tcPr>
            <w:tcW w:w="2040" w:type="dxa"/>
          </w:tcPr>
          <w:p w14:paraId="530875C6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Needle Valve</w:t>
            </w:r>
          </w:p>
        </w:tc>
        <w:tc>
          <w:tcPr>
            <w:tcW w:w="3420" w:type="dxa"/>
          </w:tcPr>
          <w:p w14:paraId="069AFE02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Kitz Type UN26-AP SUS 316 1/2”</w:t>
            </w:r>
          </w:p>
        </w:tc>
        <w:tc>
          <w:tcPr>
            <w:tcW w:w="1380" w:type="dxa"/>
          </w:tcPr>
          <w:p w14:paraId="030F3460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V-03-03-A</w:t>
            </w:r>
          </w:p>
        </w:tc>
        <w:tc>
          <w:tcPr>
            <w:tcW w:w="645" w:type="dxa"/>
          </w:tcPr>
          <w:p w14:paraId="7958E957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400" w:type="dxa"/>
          </w:tcPr>
          <w:p w14:paraId="62FC9DBA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0A7A1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5F75C9A0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21</w:t>
            </w:r>
          </w:p>
        </w:tc>
        <w:tc>
          <w:tcPr>
            <w:tcW w:w="2040" w:type="dxa"/>
          </w:tcPr>
          <w:p w14:paraId="44C4EBD9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Needle Valve</w:t>
            </w:r>
          </w:p>
        </w:tc>
        <w:tc>
          <w:tcPr>
            <w:tcW w:w="3420" w:type="dxa"/>
          </w:tcPr>
          <w:p w14:paraId="5198ACD0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Kitz Type UN26-AP SUS 316 1/2”</w:t>
            </w:r>
          </w:p>
        </w:tc>
        <w:tc>
          <w:tcPr>
            <w:tcW w:w="1380" w:type="dxa"/>
          </w:tcPr>
          <w:p w14:paraId="692A7E41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V-03-09-A</w:t>
            </w:r>
          </w:p>
        </w:tc>
        <w:tc>
          <w:tcPr>
            <w:tcW w:w="645" w:type="dxa"/>
          </w:tcPr>
          <w:p w14:paraId="1E3A6386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400" w:type="dxa"/>
          </w:tcPr>
          <w:p w14:paraId="4108D256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</w:tbl>
    <w:p w14:paraId="08150F4B">
      <w:pPr>
        <w:pStyle w:val="15"/>
        <w:ind w:left="851"/>
        <w:rPr>
          <w:rFonts w:ascii="Calibri" w:hAnsi="Calibri" w:cs="Calibri"/>
          <w:sz w:val="10"/>
          <w:szCs w:val="10"/>
        </w:rPr>
      </w:pPr>
    </w:p>
    <w:p w14:paraId="2AF86B4B">
      <w:pPr>
        <w:pStyle w:val="15"/>
        <w:numPr>
          <w:ilvl w:val="2"/>
          <w:numId w:val="1"/>
        </w:numPr>
        <w:ind w:left="1134" w:hanging="28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Jika</w:t>
      </w:r>
      <w:r>
        <w:rPr>
          <w:rFonts w:ascii="Calibri" w:hAnsi="Calibri" w:cs="Calibri"/>
          <w:sz w:val="22"/>
          <w:szCs w:val="22"/>
        </w:rPr>
        <w:t xml:space="preserve"> pada hasil pengecekan unit terkait tidak berfungsi sebagaimana fungsinya, maka lakukan per</w:t>
      </w:r>
      <w:r>
        <w:rPr>
          <w:rFonts w:ascii="Calibri" w:hAnsi="Calibri" w:cs="Calibri"/>
          <w:sz w:val="22"/>
          <w:szCs w:val="22"/>
          <w:lang w:val="id-ID"/>
        </w:rPr>
        <w:t>baikan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id-ID"/>
        </w:rPr>
        <w:t>dan</w:t>
      </w:r>
      <w:r>
        <w:rPr>
          <w:rFonts w:ascii="Calibri" w:hAnsi="Calibri" w:cs="Calibri"/>
          <w:sz w:val="22"/>
          <w:szCs w:val="22"/>
        </w:rPr>
        <w:t xml:space="preserve"> pe</w:t>
      </w:r>
      <w:r>
        <w:rPr>
          <w:rFonts w:ascii="Calibri" w:hAnsi="Calibri" w:cs="Calibri"/>
          <w:sz w:val="22"/>
          <w:szCs w:val="22"/>
          <w:lang w:val="id-ID"/>
        </w:rPr>
        <w:t>ngganti</w:t>
      </w:r>
      <w:r>
        <w:rPr>
          <w:rFonts w:ascii="Calibri" w:hAnsi="Calibri" w:cs="Calibri"/>
          <w:sz w:val="22"/>
          <w:szCs w:val="22"/>
        </w:rPr>
        <w:t xml:space="preserve">an </w:t>
      </w:r>
      <w:r>
        <w:rPr>
          <w:rFonts w:ascii="Calibri" w:hAnsi="Calibri" w:cs="Calibri"/>
          <w:sz w:val="22"/>
          <w:szCs w:val="22"/>
          <w:lang w:val="id-ID"/>
        </w:rPr>
        <w:t xml:space="preserve">alat atau </w:t>
      </w:r>
      <w:r>
        <w:rPr>
          <w:rFonts w:ascii="Calibri" w:hAnsi="Calibri" w:cs="Calibri"/>
          <w:sz w:val="22"/>
          <w:szCs w:val="22"/>
        </w:rPr>
        <w:t>komponen jika diperlukan</w:t>
      </w:r>
      <w:r>
        <w:rPr>
          <w:rFonts w:ascii="Calibri" w:hAnsi="Calibri" w:cs="Calibri"/>
          <w:sz w:val="22"/>
          <w:szCs w:val="22"/>
          <w:lang w:val="id-ID"/>
        </w:rPr>
        <w:t>.</w:t>
      </w:r>
    </w:p>
    <w:p w14:paraId="1738D4D2">
      <w:pPr>
        <w:pStyle w:val="15"/>
        <w:numPr>
          <w:ilvl w:val="2"/>
          <w:numId w:val="1"/>
        </w:numPr>
        <w:ind w:left="1134" w:hanging="28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Lakukan pencatatan pada Form Pelaksanaan Preventive Maintenace 6000 Jam PW Loop Pharma 2</w:t>
      </w:r>
      <w:r>
        <w:rPr>
          <w:rFonts w:ascii="Calibri" w:hAnsi="Calibri" w:cs="Calibri"/>
          <w:sz w:val="22"/>
          <w:szCs w:val="22"/>
          <w:vertAlign w:val="superscript"/>
          <w:lang w:val="id-ID"/>
        </w:rPr>
        <w:t>nd</w:t>
      </w:r>
      <w:r>
        <w:rPr>
          <w:rFonts w:ascii="Calibri" w:hAnsi="Calibri" w:cs="Calibri"/>
          <w:sz w:val="22"/>
          <w:szCs w:val="22"/>
          <w:lang w:val="id-ID"/>
        </w:rPr>
        <w:t xml:space="preserve"> Floor Kode dokumen F-I-EM-04-262-02.</w:t>
      </w:r>
    </w:p>
    <w:p w14:paraId="7A493515">
      <w:pPr>
        <w:pStyle w:val="15"/>
        <w:numPr>
          <w:ilvl w:val="2"/>
          <w:numId w:val="1"/>
        </w:numPr>
        <w:ind w:left="1163" w:hanging="28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Apabila ada perbaikan atau penggantian, catat pada Formulir Riwayat Perbaikan dan Penggantian Alat dan Komponen Pengolahan Air Kode Dokumen</w:t>
      </w:r>
      <w:r>
        <w:rPr>
          <w:rFonts w:ascii="Calibri" w:hAnsi="Calibri" w:cs="Calibri"/>
          <w:sz w:val="22"/>
          <w:szCs w:val="22"/>
          <w:lang w:val="en-GB"/>
        </w:rPr>
        <w:t xml:space="preserve"> F-I-EM-04-227-04</w:t>
      </w:r>
      <w:r>
        <w:rPr>
          <w:rFonts w:ascii="Calibri" w:hAnsi="Calibri" w:cs="Calibri"/>
          <w:sz w:val="22"/>
          <w:szCs w:val="22"/>
          <w:lang w:val="id-ID"/>
        </w:rPr>
        <w:t>.</w:t>
      </w:r>
    </w:p>
    <w:p w14:paraId="65865AB1">
      <w:pPr>
        <w:pStyle w:val="15"/>
        <w:ind w:left="880"/>
        <w:contextualSpacing/>
        <w:jc w:val="both"/>
        <w:rPr>
          <w:rFonts w:ascii="Calibri" w:hAnsi="Calibri" w:cs="Calibri"/>
          <w:sz w:val="10"/>
          <w:szCs w:val="10"/>
          <w:lang w:val="id-ID"/>
        </w:rPr>
      </w:pPr>
    </w:p>
    <w:p w14:paraId="6E522013">
      <w:pPr>
        <w:pStyle w:val="15"/>
        <w:numPr>
          <w:ilvl w:val="1"/>
          <w:numId w:val="1"/>
        </w:numPr>
        <w:tabs>
          <w:tab w:val="left" w:pos="851"/>
          <w:tab w:val="left" w:pos="3119"/>
        </w:tabs>
        <w:ind w:left="865" w:hanging="425"/>
        <w:jc w:val="both"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Preventive Maintenance 6000 Jam PW Loop Pharma R&amp;D 2</w:t>
      </w:r>
      <w:r>
        <w:rPr>
          <w:rFonts w:ascii="Calibri" w:hAnsi="Calibri" w:cs="Calibri"/>
          <w:sz w:val="22"/>
          <w:szCs w:val="22"/>
          <w:vertAlign w:val="superscript"/>
          <w:lang w:val="id-ID"/>
        </w:rPr>
        <w:t>nd</w:t>
      </w:r>
      <w:r>
        <w:rPr>
          <w:rFonts w:ascii="Calibri" w:hAnsi="Calibri" w:cs="Calibri"/>
          <w:sz w:val="22"/>
          <w:szCs w:val="22"/>
          <w:lang w:val="id-ID"/>
        </w:rPr>
        <w:t xml:space="preserve"> Floor.</w:t>
      </w:r>
    </w:p>
    <w:p w14:paraId="5FA568B2">
      <w:pPr>
        <w:pStyle w:val="15"/>
        <w:numPr>
          <w:ilvl w:val="2"/>
          <w:numId w:val="1"/>
        </w:numPr>
        <w:ind w:left="1163" w:hanging="28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bCs/>
          <w:sz w:val="22"/>
          <w:szCs w:val="22"/>
          <w:lang w:val="id-ID"/>
        </w:rPr>
        <w:t>Sebelum melakukan kegiatan pemeliharaan, baca terlebih dahulu petunjuk keselamatan dan kesehatan kerja pada Technical Manual. List Spare Part tersedia pada Technical Manual Chapter 7.</w:t>
      </w:r>
    </w:p>
    <w:p w14:paraId="3DFE14B9">
      <w:pPr>
        <w:pStyle w:val="15"/>
        <w:ind w:left="880"/>
        <w:contextualSpacing/>
        <w:jc w:val="both"/>
        <w:rPr>
          <w:rFonts w:ascii="Calibri" w:hAnsi="Calibri" w:cs="Calibri"/>
          <w:bCs/>
          <w:sz w:val="22"/>
          <w:szCs w:val="22"/>
          <w:lang w:val="id-ID"/>
        </w:rPr>
      </w:pPr>
    </w:p>
    <w:tbl>
      <w:tblPr>
        <w:tblStyle w:val="12"/>
        <w:tblW w:w="103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4"/>
        <w:gridCol w:w="2042"/>
        <w:gridCol w:w="3326"/>
        <w:gridCol w:w="1368"/>
        <w:gridCol w:w="646"/>
        <w:gridCol w:w="2503"/>
      </w:tblGrid>
      <w:tr w14:paraId="55917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tblHeader/>
          <w:jc w:val="center"/>
        </w:trPr>
        <w:tc>
          <w:tcPr>
            <w:tcW w:w="494" w:type="dxa"/>
            <w:shd w:val="clear" w:color="auto" w:fill="DEEAF6" w:themeFill="accent1" w:themeFillTint="33"/>
            <w:vAlign w:val="center"/>
          </w:tcPr>
          <w:p w14:paraId="576DCCEE">
            <w:pPr>
              <w:spacing w:after="0" w:line="240" w:lineRule="auto"/>
              <w:ind w:hanging="125"/>
              <w:jc w:val="right"/>
              <w:rPr>
                <w:rFonts w:ascii="Calibri" w:hAnsi="Calibri" w:cs="Calibri"/>
                <w:b/>
                <w:lang w:val="id-ID"/>
              </w:rPr>
            </w:pPr>
            <w:r>
              <w:rPr>
                <w:rFonts w:ascii="Calibri" w:hAnsi="Calibri" w:cs="Calibri"/>
                <w:b/>
                <w:lang w:val="id-ID"/>
              </w:rPr>
              <w:t>No</w:t>
            </w:r>
          </w:p>
        </w:tc>
        <w:tc>
          <w:tcPr>
            <w:tcW w:w="2042" w:type="dxa"/>
            <w:shd w:val="clear" w:color="auto" w:fill="DEEAF6" w:themeFill="accent1" w:themeFillTint="33"/>
            <w:vAlign w:val="center"/>
          </w:tcPr>
          <w:p w14:paraId="2A5BAA7E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Komponen</w:t>
            </w:r>
          </w:p>
        </w:tc>
        <w:tc>
          <w:tcPr>
            <w:tcW w:w="3326" w:type="dxa"/>
            <w:shd w:val="clear" w:color="auto" w:fill="DEEAF6" w:themeFill="accent1" w:themeFillTint="33"/>
            <w:vAlign w:val="center"/>
          </w:tcPr>
          <w:p w14:paraId="19A86A0F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Tipe</w:t>
            </w:r>
          </w:p>
        </w:tc>
        <w:tc>
          <w:tcPr>
            <w:tcW w:w="1368" w:type="dxa"/>
            <w:shd w:val="clear" w:color="auto" w:fill="DEEAF6" w:themeFill="accent1" w:themeFillTint="33"/>
            <w:vAlign w:val="center"/>
          </w:tcPr>
          <w:p w14:paraId="6CF98375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Label</w:t>
            </w:r>
          </w:p>
        </w:tc>
        <w:tc>
          <w:tcPr>
            <w:tcW w:w="646" w:type="dxa"/>
            <w:shd w:val="clear" w:color="auto" w:fill="DEEAF6" w:themeFill="accent1" w:themeFillTint="33"/>
            <w:vAlign w:val="center"/>
          </w:tcPr>
          <w:p w14:paraId="3B3520AE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Aksi</w:t>
            </w:r>
          </w:p>
        </w:tc>
        <w:tc>
          <w:tcPr>
            <w:tcW w:w="2503" w:type="dxa"/>
            <w:shd w:val="clear" w:color="auto" w:fill="DEEAF6" w:themeFill="accent1" w:themeFillTint="33"/>
            <w:vAlign w:val="center"/>
          </w:tcPr>
          <w:p w14:paraId="003392C0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Deskripsi</w:t>
            </w:r>
          </w:p>
        </w:tc>
      </w:tr>
      <w:tr w14:paraId="35912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480B54C6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</w:t>
            </w:r>
          </w:p>
        </w:tc>
        <w:tc>
          <w:tcPr>
            <w:tcW w:w="2042" w:type="dxa"/>
          </w:tcPr>
          <w:p w14:paraId="75C002A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Centrifugal Pump</w:t>
            </w:r>
          </w:p>
        </w:tc>
        <w:tc>
          <w:tcPr>
            <w:tcW w:w="3326" w:type="dxa"/>
          </w:tcPr>
          <w:p w14:paraId="62328886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bCs/>
                <w:lang w:val="id-ID"/>
              </w:rPr>
              <w:t xml:space="preserve">Alfa Laval </w:t>
            </w:r>
            <w:r>
              <w:rPr>
                <w:rFonts w:ascii="Calibri" w:hAnsi="Calibri" w:eastAsia="SimSun" w:cs="Calibri"/>
                <w:lang w:eastAsia="zh-CN" w:bidi="ar"/>
              </w:rPr>
              <w:t xml:space="preserve">LKH UP-40/230-SSS-CL 2037-7.5kW-EPDM is SiC/SiC </w:t>
            </w:r>
            <w:r>
              <w:rPr>
                <w:rFonts w:ascii="Calibri" w:hAnsi="Calibri" w:cs="Calibri"/>
                <w:lang w:eastAsia="zh-CN"/>
              </w:rPr>
              <w:t xml:space="preserve">50Hz </w:t>
            </w:r>
            <w:r>
              <w:rPr>
                <w:rFonts w:ascii="Calibri" w:hAnsi="Calibri" w:eastAsia="SimSun" w:cs="Calibri"/>
                <w:lang w:eastAsia="zh-CN" w:bidi="ar"/>
              </w:rPr>
              <w:t>230D/</w:t>
            </w:r>
            <w:r>
              <w:rPr>
                <w:rFonts w:ascii="Calibri" w:hAnsi="Calibri" w:cs="Calibri"/>
                <w:lang w:eastAsia="zh-CN"/>
              </w:rPr>
              <w:t>400</w:t>
            </w:r>
            <w:r>
              <w:rPr>
                <w:rFonts w:ascii="Calibri" w:hAnsi="Calibri" w:eastAsia="SimSun" w:cs="Calibri"/>
                <w:lang w:eastAsia="zh-CN" w:bidi="ar"/>
              </w:rPr>
              <w:t>-415Y 2903rpm ABB</w:t>
            </w:r>
          </w:p>
        </w:tc>
        <w:tc>
          <w:tcPr>
            <w:tcW w:w="1368" w:type="dxa"/>
          </w:tcPr>
          <w:p w14:paraId="47AC5E0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P-21-0</w:t>
            </w:r>
            <w:r>
              <w:rPr>
                <w:rFonts w:ascii="Calibri" w:hAnsi="Calibri" w:cs="Calibri"/>
                <w:lang w:val="id-ID"/>
              </w:rPr>
              <w:t>4</w:t>
            </w:r>
            <w:r>
              <w:rPr>
                <w:rFonts w:ascii="Calibri" w:hAnsi="Calibri" w:cs="Calibri"/>
              </w:rPr>
              <w:t>-A</w:t>
            </w:r>
          </w:p>
        </w:tc>
        <w:tc>
          <w:tcPr>
            <w:tcW w:w="646" w:type="dxa"/>
          </w:tcPr>
          <w:p w14:paraId="3A9F710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11C1095E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fungsi kerja pompa </w:t>
            </w:r>
            <w:r>
              <w:rPr>
                <w:rFonts w:ascii="Calibri" w:hAnsi="Calibri" w:cs="Calibri"/>
                <w:lang w:val="id-ID"/>
              </w:rPr>
              <w:t>S</w:t>
            </w:r>
            <w:r>
              <w:rPr>
                <w:rFonts w:ascii="Calibri" w:hAnsi="Calibri" w:cs="Calibri"/>
              </w:rPr>
              <w:t xml:space="preserve">entrifugal </w:t>
            </w:r>
          </w:p>
        </w:tc>
      </w:tr>
      <w:tr w14:paraId="1A79C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1CCA952F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2</w:t>
            </w:r>
          </w:p>
        </w:tc>
        <w:tc>
          <w:tcPr>
            <w:tcW w:w="2042" w:type="dxa"/>
          </w:tcPr>
          <w:p w14:paraId="22C9DCC8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Temperature Transmitter  </w:t>
            </w:r>
          </w:p>
        </w:tc>
        <w:tc>
          <w:tcPr>
            <w:tcW w:w="3326" w:type="dxa"/>
          </w:tcPr>
          <w:p w14:paraId="35279AAE">
            <w:pPr>
              <w:spacing w:after="0" w:line="240" w:lineRule="auto"/>
              <w:rPr>
                <w:rFonts w:ascii="Calibri" w:hAnsi="Calibri" w:cs="Calibri"/>
                <w:bCs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Endress+Hauser </w:t>
            </w:r>
            <w:r>
              <w:rPr>
                <w:rFonts w:ascii="Calibri" w:hAnsi="Calibri" w:cs="Calibri"/>
              </w:rPr>
              <w:t xml:space="preserve">TM 411 </w:t>
            </w:r>
            <w:r>
              <w:rPr>
                <w:rFonts w:ascii="Calibri" w:hAnsi="Calibri" w:cs="Calibri"/>
                <w:lang w:val="id-ID"/>
              </w:rPr>
              <w:t>HLA2/173</w:t>
            </w:r>
            <w:r>
              <w:rPr>
                <w:rFonts w:ascii="Calibri" w:hAnsi="Calibri" w:cs="Calibri"/>
              </w:rPr>
              <w:t xml:space="preserve"> 0-150 ⁰C</w:t>
            </w:r>
          </w:p>
        </w:tc>
        <w:tc>
          <w:tcPr>
            <w:tcW w:w="1368" w:type="dxa"/>
          </w:tcPr>
          <w:p w14:paraId="4B65DDA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TT-21-</w:t>
            </w:r>
            <w:r>
              <w:rPr>
                <w:rFonts w:ascii="Calibri" w:hAnsi="Calibri" w:cs="Calibri"/>
                <w:lang w:val="id-ID"/>
              </w:rPr>
              <w:t>14</w:t>
            </w:r>
            <w:r>
              <w:rPr>
                <w:rFonts w:ascii="Calibri" w:hAnsi="Calibri" w:cs="Calibri"/>
              </w:rPr>
              <w:t>-A</w:t>
            </w:r>
          </w:p>
        </w:tc>
        <w:tc>
          <w:tcPr>
            <w:tcW w:w="646" w:type="dxa"/>
          </w:tcPr>
          <w:p w14:paraId="1DF429D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3AF66B2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</w:t>
            </w:r>
            <w:r>
              <w:rPr>
                <w:rFonts w:ascii="Calibri" w:hAnsi="Calibri" w:cs="Calibri"/>
                <w:lang w:val="id-ID"/>
              </w:rPr>
              <w:t>f</w:t>
            </w:r>
            <w:r>
              <w:rPr>
                <w:rFonts w:ascii="Calibri" w:hAnsi="Calibri" w:cs="Calibri"/>
              </w:rPr>
              <w:t xml:space="preserve">ungsi </w:t>
            </w:r>
            <w:r>
              <w:rPr>
                <w:rFonts w:ascii="Calibri" w:hAnsi="Calibri" w:cs="Calibri"/>
                <w:lang w:val="id-ID"/>
              </w:rPr>
              <w:t>p</w:t>
            </w:r>
            <w:r>
              <w:rPr>
                <w:rFonts w:ascii="Calibri" w:hAnsi="Calibri" w:cs="Calibri"/>
              </w:rPr>
              <w:t xml:space="preserve">embacaan </w:t>
            </w:r>
            <w:r>
              <w:rPr>
                <w:rFonts w:ascii="Calibri" w:hAnsi="Calibri" w:cs="Calibri"/>
                <w:lang w:val="id-ID"/>
              </w:rPr>
              <w:t>T</w:t>
            </w:r>
            <w:r>
              <w:rPr>
                <w:rFonts w:ascii="Calibri" w:hAnsi="Calibri" w:cs="Calibri"/>
              </w:rPr>
              <w:t xml:space="preserve">emperature </w:t>
            </w:r>
            <w:r>
              <w:rPr>
                <w:rFonts w:ascii="Calibri" w:hAnsi="Calibri" w:cs="Calibri"/>
                <w:lang w:val="id-ID"/>
              </w:rPr>
              <w:t>T</w:t>
            </w:r>
            <w:r>
              <w:rPr>
                <w:rFonts w:ascii="Calibri" w:hAnsi="Calibri" w:cs="Calibri"/>
              </w:rPr>
              <w:t>ransmitter di HMI</w:t>
            </w:r>
          </w:p>
        </w:tc>
      </w:tr>
      <w:tr w14:paraId="0C7E9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4D6DA74D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3</w:t>
            </w:r>
          </w:p>
        </w:tc>
        <w:tc>
          <w:tcPr>
            <w:tcW w:w="2042" w:type="dxa"/>
          </w:tcPr>
          <w:p w14:paraId="02B808D2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Thermometer</w:t>
            </w:r>
          </w:p>
        </w:tc>
        <w:tc>
          <w:tcPr>
            <w:tcW w:w="3326" w:type="dxa"/>
          </w:tcPr>
          <w:p w14:paraId="69371D94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Tel-Tru </w:t>
            </w:r>
            <w:r>
              <w:rPr>
                <w:rFonts w:ascii="Calibri" w:hAnsi="Calibri" w:cs="Calibri"/>
              </w:rPr>
              <w:t>BC-450R 0-200 ⁰C dial 4” Stem dia1/4”x2-1/2” SS316</w:t>
            </w:r>
          </w:p>
        </w:tc>
        <w:tc>
          <w:tcPr>
            <w:tcW w:w="1368" w:type="dxa"/>
          </w:tcPr>
          <w:p w14:paraId="0276A6F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TI-11-</w:t>
            </w:r>
            <w:r>
              <w:rPr>
                <w:rFonts w:ascii="Calibri" w:hAnsi="Calibri" w:cs="Calibri"/>
                <w:lang w:val="id-ID"/>
              </w:rPr>
              <w:t>12</w:t>
            </w:r>
            <w:r>
              <w:rPr>
                <w:rFonts w:ascii="Calibri" w:hAnsi="Calibri" w:cs="Calibri"/>
              </w:rPr>
              <w:t>-A</w:t>
            </w:r>
          </w:p>
        </w:tc>
        <w:tc>
          <w:tcPr>
            <w:tcW w:w="646" w:type="dxa"/>
          </w:tcPr>
          <w:p w14:paraId="1CEF0C7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19BD414B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jarum penunjuk pembacaan </w:t>
            </w:r>
          </w:p>
        </w:tc>
      </w:tr>
      <w:tr w14:paraId="23866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6F6014BF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4</w:t>
            </w:r>
          </w:p>
        </w:tc>
        <w:tc>
          <w:tcPr>
            <w:tcW w:w="2042" w:type="dxa"/>
          </w:tcPr>
          <w:p w14:paraId="5408CD56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Pressure Transmitter</w:t>
            </w:r>
          </w:p>
        </w:tc>
        <w:tc>
          <w:tcPr>
            <w:tcW w:w="3326" w:type="dxa"/>
          </w:tcPr>
          <w:p w14:paraId="70BA301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Endress+Hauser Ceraphant T </w:t>
            </w:r>
            <w:r>
              <w:rPr>
                <w:rFonts w:ascii="Calibri" w:hAnsi="Calibri" w:cs="Calibri"/>
              </w:rPr>
              <w:t>PTP 35 CL.11/2”-1-10 bar(g) 12-30V DC 4-wire PNP 4-20mA SS House</w:t>
            </w:r>
          </w:p>
        </w:tc>
        <w:tc>
          <w:tcPr>
            <w:tcW w:w="1368" w:type="dxa"/>
          </w:tcPr>
          <w:p w14:paraId="31D39FA6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PT-21-07-A</w:t>
            </w:r>
          </w:p>
        </w:tc>
        <w:tc>
          <w:tcPr>
            <w:tcW w:w="646" w:type="dxa"/>
          </w:tcPr>
          <w:p w14:paraId="1EA06D43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503" w:type="dxa"/>
          </w:tcPr>
          <w:p w14:paraId="0B8C618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</w:t>
            </w:r>
            <w:r>
              <w:rPr>
                <w:rFonts w:ascii="Calibri" w:hAnsi="Calibri" w:cs="Calibri"/>
                <w:lang w:val="id-ID"/>
              </w:rPr>
              <w:t>f</w:t>
            </w:r>
            <w:r>
              <w:rPr>
                <w:rFonts w:ascii="Calibri" w:hAnsi="Calibri" w:cs="Calibri"/>
              </w:rPr>
              <w:t xml:space="preserve">ungsi </w:t>
            </w:r>
            <w:r>
              <w:rPr>
                <w:rFonts w:ascii="Calibri" w:hAnsi="Calibri" w:cs="Calibri"/>
                <w:lang w:val="id-ID"/>
              </w:rPr>
              <w:t>p</w:t>
            </w:r>
            <w:r>
              <w:rPr>
                <w:rFonts w:ascii="Calibri" w:hAnsi="Calibri" w:cs="Calibri"/>
              </w:rPr>
              <w:t xml:space="preserve">embacaan </w:t>
            </w:r>
            <w:r>
              <w:rPr>
                <w:rFonts w:ascii="Calibri" w:hAnsi="Calibri" w:cs="Calibri"/>
                <w:lang w:val="id-ID"/>
              </w:rPr>
              <w:t>Press</w:t>
            </w:r>
            <w:r>
              <w:rPr>
                <w:rFonts w:ascii="Calibri" w:hAnsi="Calibri" w:cs="Calibri"/>
              </w:rPr>
              <w:t xml:space="preserve">ure </w:t>
            </w:r>
            <w:r>
              <w:rPr>
                <w:rFonts w:ascii="Calibri" w:hAnsi="Calibri" w:cs="Calibri"/>
                <w:lang w:val="id-ID"/>
              </w:rPr>
              <w:t>T</w:t>
            </w:r>
            <w:r>
              <w:rPr>
                <w:rFonts w:ascii="Calibri" w:hAnsi="Calibri" w:cs="Calibri"/>
              </w:rPr>
              <w:t>ransmitter di HMI</w:t>
            </w:r>
          </w:p>
        </w:tc>
      </w:tr>
      <w:tr w14:paraId="3ABBE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77612A55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5</w:t>
            </w:r>
          </w:p>
        </w:tc>
        <w:tc>
          <w:tcPr>
            <w:tcW w:w="2042" w:type="dxa"/>
          </w:tcPr>
          <w:p w14:paraId="65A202AD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Pressure </w:t>
            </w:r>
            <w:r>
              <w:rPr>
                <w:rFonts w:ascii="Calibri" w:hAnsi="Calibri" w:cs="Calibri"/>
                <w:lang w:val="id-ID"/>
              </w:rPr>
              <w:t>Indicator</w:t>
            </w:r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3326" w:type="dxa"/>
          </w:tcPr>
          <w:p w14:paraId="134D942C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Tetra Pak </w:t>
            </w:r>
            <w:r>
              <w:rPr>
                <w:rFonts w:ascii="Calibri" w:hAnsi="Calibri" w:cs="Calibri"/>
              </w:rPr>
              <w:t>G3/8” 0-1Mpa/ 0-10barg (g) v233.50.100 lower mount</w:t>
            </w:r>
          </w:p>
        </w:tc>
        <w:tc>
          <w:tcPr>
            <w:tcW w:w="1368" w:type="dxa"/>
          </w:tcPr>
          <w:p w14:paraId="223A0FF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PI-11-</w:t>
            </w:r>
            <w:r>
              <w:rPr>
                <w:rFonts w:ascii="Calibri" w:hAnsi="Calibri" w:cs="Calibri"/>
                <w:lang w:val="id-ID"/>
              </w:rPr>
              <w:t>23</w:t>
            </w:r>
            <w:r>
              <w:rPr>
                <w:rFonts w:ascii="Calibri" w:hAnsi="Calibri" w:cs="Calibri"/>
              </w:rPr>
              <w:t>-A</w:t>
            </w:r>
          </w:p>
        </w:tc>
        <w:tc>
          <w:tcPr>
            <w:tcW w:w="646" w:type="dxa"/>
          </w:tcPr>
          <w:p w14:paraId="288412A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6DCBB3C1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fungsi jarum penunjuk pembacaan  </w:t>
            </w:r>
          </w:p>
        </w:tc>
      </w:tr>
      <w:tr w14:paraId="18ACD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56194BB1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6</w:t>
            </w:r>
          </w:p>
        </w:tc>
        <w:tc>
          <w:tcPr>
            <w:tcW w:w="2042" w:type="dxa"/>
          </w:tcPr>
          <w:p w14:paraId="2379A177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Pressure </w:t>
            </w:r>
            <w:r>
              <w:rPr>
                <w:rFonts w:ascii="Calibri" w:hAnsi="Calibri" w:cs="Calibri"/>
                <w:lang w:val="id-ID"/>
              </w:rPr>
              <w:t>Indicator</w:t>
            </w:r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3326" w:type="dxa"/>
          </w:tcPr>
          <w:p w14:paraId="0C3415BF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Tetra Pak </w:t>
            </w:r>
            <w:r>
              <w:rPr>
                <w:rFonts w:ascii="Calibri" w:hAnsi="Calibri" w:cs="Calibri"/>
              </w:rPr>
              <w:t>G3/8” 0-1Mpa/ 0-10barg (g) v233.50.100 lower mount</w:t>
            </w:r>
          </w:p>
        </w:tc>
        <w:tc>
          <w:tcPr>
            <w:tcW w:w="1368" w:type="dxa"/>
          </w:tcPr>
          <w:p w14:paraId="4532E6C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PI-11-</w:t>
            </w:r>
            <w:r>
              <w:rPr>
                <w:rFonts w:ascii="Calibri" w:hAnsi="Calibri" w:cs="Calibri"/>
                <w:lang w:val="id-ID"/>
              </w:rPr>
              <w:t>24</w:t>
            </w:r>
            <w:r>
              <w:rPr>
                <w:rFonts w:ascii="Calibri" w:hAnsi="Calibri" w:cs="Calibri"/>
              </w:rPr>
              <w:t>-A</w:t>
            </w:r>
          </w:p>
        </w:tc>
        <w:tc>
          <w:tcPr>
            <w:tcW w:w="646" w:type="dxa"/>
          </w:tcPr>
          <w:p w14:paraId="4CCB2D97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29A0CB87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 fungsi jarum penunjuk pembacaan</w:t>
            </w:r>
          </w:p>
        </w:tc>
      </w:tr>
      <w:tr w14:paraId="0468A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3938178D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7</w:t>
            </w:r>
          </w:p>
        </w:tc>
        <w:tc>
          <w:tcPr>
            <w:tcW w:w="2042" w:type="dxa"/>
          </w:tcPr>
          <w:p w14:paraId="37EC47FA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Diaphragm Valve</w:t>
            </w:r>
          </w:p>
        </w:tc>
        <w:tc>
          <w:tcPr>
            <w:tcW w:w="3326" w:type="dxa"/>
          </w:tcPr>
          <w:p w14:paraId="7E920DCB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Gemu iBody </w:t>
            </w:r>
            <w:r>
              <w:rPr>
                <w:rFonts w:ascii="Calibri" w:hAnsi="Calibri" w:cs="Calibri"/>
              </w:rPr>
              <w:t>Left side –type I1L Manual Size DN 65x15 SS316L. 0.6 MP</w:t>
            </w:r>
          </w:p>
        </w:tc>
        <w:tc>
          <w:tcPr>
            <w:tcW w:w="1368" w:type="dxa"/>
          </w:tcPr>
          <w:p w14:paraId="44282BF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V-21-</w:t>
            </w:r>
            <w:r>
              <w:rPr>
                <w:rFonts w:ascii="Calibri" w:hAnsi="Calibri" w:cs="Calibri"/>
                <w:lang w:val="id-ID"/>
              </w:rPr>
              <w:t>87</w:t>
            </w:r>
            <w:r>
              <w:rPr>
                <w:rFonts w:ascii="Calibri" w:hAnsi="Calibri" w:cs="Calibri"/>
              </w:rPr>
              <w:t>-A</w:t>
            </w:r>
          </w:p>
        </w:tc>
        <w:tc>
          <w:tcPr>
            <w:tcW w:w="646" w:type="dxa"/>
          </w:tcPr>
          <w:p w14:paraId="542C83D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4ACBB842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 membrane valve</w:t>
            </w:r>
          </w:p>
        </w:tc>
      </w:tr>
      <w:tr w14:paraId="1A2B9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3E33A2F9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8</w:t>
            </w:r>
          </w:p>
        </w:tc>
        <w:tc>
          <w:tcPr>
            <w:tcW w:w="2042" w:type="dxa"/>
          </w:tcPr>
          <w:p w14:paraId="5E00068B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Diaphragm Valve</w:t>
            </w:r>
          </w:p>
        </w:tc>
        <w:tc>
          <w:tcPr>
            <w:tcW w:w="3326" w:type="dxa"/>
          </w:tcPr>
          <w:p w14:paraId="4207E567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Gemu P673 50D 5204TS, Gemu </w:t>
            </w:r>
            <w:r>
              <w:rPr>
                <w:rFonts w:ascii="Calibri" w:hAnsi="Calibri" w:cs="Calibri"/>
              </w:rPr>
              <w:t>Type 673, Manual 2way size DN25, SS16L</w:t>
            </w:r>
          </w:p>
        </w:tc>
        <w:tc>
          <w:tcPr>
            <w:tcW w:w="1368" w:type="dxa"/>
          </w:tcPr>
          <w:p w14:paraId="43F87144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V-21-</w:t>
            </w:r>
            <w:r>
              <w:rPr>
                <w:rFonts w:ascii="Calibri" w:hAnsi="Calibri" w:cs="Calibri"/>
                <w:lang w:val="id-ID"/>
              </w:rPr>
              <w:t>88</w:t>
            </w:r>
            <w:r>
              <w:rPr>
                <w:rFonts w:ascii="Calibri" w:hAnsi="Calibri" w:cs="Calibri"/>
              </w:rPr>
              <w:t>-A</w:t>
            </w:r>
          </w:p>
        </w:tc>
        <w:tc>
          <w:tcPr>
            <w:tcW w:w="646" w:type="dxa"/>
          </w:tcPr>
          <w:p w14:paraId="2D1E172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766BA1D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 membrane valve</w:t>
            </w:r>
          </w:p>
        </w:tc>
      </w:tr>
      <w:tr w14:paraId="7EB85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153BB84E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9</w:t>
            </w:r>
          </w:p>
        </w:tc>
        <w:tc>
          <w:tcPr>
            <w:tcW w:w="2042" w:type="dxa"/>
          </w:tcPr>
          <w:p w14:paraId="2F1A3F5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Diaphragm Valve</w:t>
            </w:r>
          </w:p>
        </w:tc>
        <w:tc>
          <w:tcPr>
            <w:tcW w:w="3326" w:type="dxa"/>
          </w:tcPr>
          <w:p w14:paraId="1CFC8629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Gemu </w:t>
            </w:r>
            <w:r>
              <w:rPr>
                <w:rFonts w:ascii="Calibri" w:hAnsi="Calibri" w:cs="Calibri"/>
              </w:rPr>
              <w:t>Type 673</w:t>
            </w:r>
            <w:r>
              <w:rPr>
                <w:rFonts w:ascii="Calibri" w:hAnsi="Calibri" w:cs="Calibri"/>
                <w:lang w:val="id-ID"/>
              </w:rPr>
              <w:t xml:space="preserve"> 25D 1507</w:t>
            </w:r>
            <w:r>
              <w:rPr>
                <w:rFonts w:ascii="Calibri" w:hAnsi="Calibri" w:cs="Calibri"/>
              </w:rPr>
              <w:t>, Manual 2way size DN25, SS16L</w:t>
            </w:r>
          </w:p>
        </w:tc>
        <w:tc>
          <w:tcPr>
            <w:tcW w:w="1368" w:type="dxa"/>
          </w:tcPr>
          <w:p w14:paraId="1EB3840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V-21-</w:t>
            </w:r>
            <w:r>
              <w:rPr>
                <w:rFonts w:ascii="Calibri" w:hAnsi="Calibri" w:cs="Calibri"/>
                <w:lang w:val="id-ID"/>
              </w:rPr>
              <w:t>89</w:t>
            </w:r>
            <w:r>
              <w:rPr>
                <w:rFonts w:ascii="Calibri" w:hAnsi="Calibri" w:cs="Calibri"/>
              </w:rPr>
              <w:t>-A</w:t>
            </w:r>
          </w:p>
        </w:tc>
        <w:tc>
          <w:tcPr>
            <w:tcW w:w="646" w:type="dxa"/>
          </w:tcPr>
          <w:p w14:paraId="67DDA03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3C575DDB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4385F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01DB26D2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10</w:t>
            </w:r>
          </w:p>
        </w:tc>
        <w:tc>
          <w:tcPr>
            <w:tcW w:w="2042" w:type="dxa"/>
          </w:tcPr>
          <w:p w14:paraId="4F6D04DB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Flow Meter</w:t>
            </w:r>
          </w:p>
        </w:tc>
        <w:tc>
          <w:tcPr>
            <w:tcW w:w="3326" w:type="dxa"/>
          </w:tcPr>
          <w:p w14:paraId="246012BD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Burkert SE35/8035 001:5-36VDC 100mA Supply 12-36VDC 25mA A01:4-20mA S/N 21064</w:t>
            </w:r>
          </w:p>
        </w:tc>
        <w:tc>
          <w:tcPr>
            <w:tcW w:w="1368" w:type="dxa"/>
          </w:tcPr>
          <w:p w14:paraId="14BBAA97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FT-21-07-A</w:t>
            </w:r>
          </w:p>
        </w:tc>
        <w:tc>
          <w:tcPr>
            <w:tcW w:w="646" w:type="dxa"/>
          </w:tcPr>
          <w:p w14:paraId="7E8C12B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503" w:type="dxa"/>
          </w:tcPr>
          <w:p w14:paraId="5EB792C2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</w:t>
            </w:r>
            <w:r>
              <w:rPr>
                <w:rFonts w:ascii="Calibri" w:hAnsi="Calibri" w:cs="Calibri"/>
                <w:lang w:val="id-ID"/>
              </w:rPr>
              <w:t>f</w:t>
            </w:r>
            <w:r>
              <w:rPr>
                <w:rFonts w:ascii="Calibri" w:hAnsi="Calibri" w:cs="Calibri"/>
              </w:rPr>
              <w:t xml:space="preserve">ungsi </w:t>
            </w:r>
            <w:r>
              <w:rPr>
                <w:rFonts w:ascii="Calibri" w:hAnsi="Calibri" w:cs="Calibri"/>
                <w:lang w:val="id-ID"/>
              </w:rPr>
              <w:t>p</w:t>
            </w:r>
            <w:r>
              <w:rPr>
                <w:rFonts w:ascii="Calibri" w:hAnsi="Calibri" w:cs="Calibri"/>
              </w:rPr>
              <w:t xml:space="preserve">embacaan </w:t>
            </w:r>
            <w:r>
              <w:rPr>
                <w:rFonts w:ascii="Calibri" w:hAnsi="Calibri" w:cs="Calibri"/>
                <w:lang w:val="id-ID"/>
              </w:rPr>
              <w:t>Flow T</w:t>
            </w:r>
            <w:r>
              <w:rPr>
                <w:rFonts w:ascii="Calibri" w:hAnsi="Calibri" w:cs="Calibri"/>
              </w:rPr>
              <w:t>ransmitter di HMI</w:t>
            </w:r>
          </w:p>
        </w:tc>
      </w:tr>
      <w:tr w14:paraId="2517B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0621C946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11</w:t>
            </w:r>
          </w:p>
        </w:tc>
        <w:tc>
          <w:tcPr>
            <w:tcW w:w="2042" w:type="dxa"/>
          </w:tcPr>
          <w:p w14:paraId="59332F2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Strainer</w:t>
            </w:r>
          </w:p>
        </w:tc>
        <w:tc>
          <w:tcPr>
            <w:tcW w:w="3326" w:type="dxa"/>
          </w:tcPr>
          <w:p w14:paraId="1BA52298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Spirax Sarco </w:t>
            </w:r>
            <w:r>
              <w:rPr>
                <w:rStyle w:val="20"/>
                <w:rFonts w:ascii="Calibri" w:hAnsi="Calibri" w:cs="Calibri"/>
                <w:color w:val="auto"/>
                <w:sz w:val="22"/>
                <w:szCs w:val="22"/>
              </w:rPr>
              <w:t>Fig 33 DN</w:t>
            </w:r>
            <w:r>
              <w:rPr>
                <w:rStyle w:val="20"/>
                <w:rFonts w:ascii="Calibri" w:hAnsi="Calibri" w:cs="Calibri"/>
                <w:color w:val="auto"/>
                <w:sz w:val="22"/>
                <w:szCs w:val="22"/>
                <w:lang w:val="id-ID"/>
              </w:rPr>
              <w:t>2</w:t>
            </w:r>
            <w:r>
              <w:rPr>
                <w:rStyle w:val="20"/>
                <w:rFonts w:ascii="Calibri" w:hAnsi="Calibri" w:cs="Calibri"/>
                <w:color w:val="auto"/>
                <w:sz w:val="22"/>
                <w:szCs w:val="22"/>
              </w:rPr>
              <w:t>5 Flange EN1092 PN16 SS screen 0.8mm</w:t>
            </w:r>
            <w:r>
              <w:rPr>
                <w:rFonts w:ascii="Calibri" w:hAnsi="Calibri" w:cs="Calibri"/>
              </w:rPr>
              <w:br w:type="textWrapping"/>
            </w:r>
            <w:r>
              <w:rPr>
                <w:rStyle w:val="20"/>
                <w:rFonts w:ascii="Calibri" w:hAnsi="Calibri" w:cs="Calibri"/>
                <w:color w:val="auto"/>
                <w:sz w:val="22"/>
                <w:szCs w:val="22"/>
              </w:rPr>
              <w:t>Cast Iron</w:t>
            </w:r>
          </w:p>
        </w:tc>
        <w:tc>
          <w:tcPr>
            <w:tcW w:w="1368" w:type="dxa"/>
          </w:tcPr>
          <w:p w14:paraId="292CEDD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STR-11-12-A</w:t>
            </w:r>
          </w:p>
        </w:tc>
        <w:tc>
          <w:tcPr>
            <w:tcW w:w="646" w:type="dxa"/>
          </w:tcPr>
          <w:p w14:paraId="3BAE56E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503" w:type="dxa"/>
          </w:tcPr>
          <w:p w14:paraId="2A47F1E5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Pengecekan fungsi kerja dan pembersihan Screen</w:t>
            </w:r>
          </w:p>
        </w:tc>
      </w:tr>
      <w:tr w14:paraId="4C72C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19DC3E01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12</w:t>
            </w:r>
          </w:p>
        </w:tc>
        <w:tc>
          <w:tcPr>
            <w:tcW w:w="2042" w:type="dxa"/>
          </w:tcPr>
          <w:p w14:paraId="3143665C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Seat Valve </w:t>
            </w:r>
          </w:p>
        </w:tc>
        <w:tc>
          <w:tcPr>
            <w:tcW w:w="3326" w:type="dxa"/>
          </w:tcPr>
          <w:p w14:paraId="01BAA188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Burkert </w:t>
            </w:r>
            <w:r>
              <w:rPr>
                <w:rFonts w:ascii="Calibri" w:hAnsi="Calibri" w:cs="Calibri"/>
              </w:rPr>
              <w:t>2000/F80DN40 W SS PTFE NC 8 bar(g) Kvs =42</w:t>
            </w:r>
          </w:p>
        </w:tc>
        <w:tc>
          <w:tcPr>
            <w:tcW w:w="1368" w:type="dxa"/>
          </w:tcPr>
          <w:p w14:paraId="6FD3842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V-11-</w:t>
            </w:r>
            <w:r>
              <w:rPr>
                <w:rFonts w:ascii="Calibri" w:hAnsi="Calibri" w:cs="Calibri"/>
                <w:lang w:val="id-ID"/>
              </w:rPr>
              <w:t>2</w:t>
            </w:r>
            <w:r>
              <w:rPr>
                <w:rFonts w:ascii="Calibri" w:hAnsi="Calibri" w:cs="Calibri"/>
              </w:rPr>
              <w:t>3-A</w:t>
            </w:r>
          </w:p>
        </w:tc>
        <w:tc>
          <w:tcPr>
            <w:tcW w:w="646" w:type="dxa"/>
          </w:tcPr>
          <w:p w14:paraId="2082547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42EE5655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aktuasi bukaan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 xml:space="preserve">alve </w:t>
            </w:r>
          </w:p>
        </w:tc>
      </w:tr>
      <w:tr w14:paraId="20960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6A775E1C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13</w:t>
            </w:r>
          </w:p>
        </w:tc>
        <w:tc>
          <w:tcPr>
            <w:tcW w:w="2042" w:type="dxa"/>
          </w:tcPr>
          <w:p w14:paraId="0062559B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Safety Valve</w:t>
            </w:r>
          </w:p>
        </w:tc>
        <w:tc>
          <w:tcPr>
            <w:tcW w:w="3326" w:type="dxa"/>
          </w:tcPr>
          <w:p w14:paraId="577AD155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Spirax Sarco </w:t>
            </w:r>
            <w:r>
              <w:rPr>
                <w:rFonts w:ascii="Calibri" w:hAnsi="Calibri" w:cs="Calibri"/>
              </w:rPr>
              <w:t>SV615AS ¾” BSP 2.6-3.3 bar(g) bronze</w:t>
            </w:r>
          </w:p>
        </w:tc>
        <w:tc>
          <w:tcPr>
            <w:tcW w:w="1368" w:type="dxa"/>
          </w:tcPr>
          <w:p w14:paraId="1DBD824C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V-11-</w:t>
            </w:r>
            <w:r>
              <w:rPr>
                <w:rFonts w:ascii="Calibri" w:hAnsi="Calibri" w:cs="Calibri"/>
                <w:lang w:val="id-ID"/>
              </w:rPr>
              <w:t>2</w:t>
            </w:r>
            <w:r>
              <w:rPr>
                <w:rFonts w:ascii="Calibri" w:hAnsi="Calibri" w:cs="Calibri"/>
              </w:rPr>
              <w:t>4-A</w:t>
            </w:r>
          </w:p>
        </w:tc>
        <w:tc>
          <w:tcPr>
            <w:tcW w:w="646" w:type="dxa"/>
          </w:tcPr>
          <w:p w14:paraId="0A3C6C5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4B15DB97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</w:t>
            </w:r>
            <w:r>
              <w:rPr>
                <w:rFonts w:ascii="Calibri" w:hAnsi="Calibri" w:cs="Calibri"/>
                <w:lang w:val="id-ID"/>
              </w:rPr>
              <w:t>f</w:t>
            </w:r>
            <w:r>
              <w:rPr>
                <w:rFonts w:ascii="Calibri" w:hAnsi="Calibri" w:cs="Calibri"/>
              </w:rPr>
              <w:t xml:space="preserve">ungsi kerja </w:t>
            </w:r>
            <w:r>
              <w:rPr>
                <w:rFonts w:ascii="Calibri" w:hAnsi="Calibri" w:cs="Calibri"/>
                <w:lang w:val="id-ID"/>
              </w:rPr>
              <w:t>S</w:t>
            </w:r>
            <w:r>
              <w:rPr>
                <w:rFonts w:ascii="Calibri" w:hAnsi="Calibri" w:cs="Calibri"/>
              </w:rPr>
              <w:t xml:space="preserve">afety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 xml:space="preserve">alve </w:t>
            </w:r>
          </w:p>
        </w:tc>
      </w:tr>
      <w:tr w14:paraId="2CAFB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36580AD6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14</w:t>
            </w:r>
          </w:p>
        </w:tc>
        <w:tc>
          <w:tcPr>
            <w:tcW w:w="2042" w:type="dxa"/>
          </w:tcPr>
          <w:p w14:paraId="6AA495F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Air Filter Regulator</w:t>
            </w:r>
          </w:p>
        </w:tc>
        <w:tc>
          <w:tcPr>
            <w:tcW w:w="3326" w:type="dxa"/>
          </w:tcPr>
          <w:p w14:paraId="471A5051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Festo MS6-LFR-AGD-D7-E-U-M-AD1, ½”</w:t>
            </w:r>
          </w:p>
        </w:tc>
        <w:tc>
          <w:tcPr>
            <w:tcW w:w="1368" w:type="dxa"/>
          </w:tcPr>
          <w:p w14:paraId="57880B9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AFR-03-04-A</w:t>
            </w:r>
          </w:p>
        </w:tc>
        <w:tc>
          <w:tcPr>
            <w:tcW w:w="646" w:type="dxa"/>
          </w:tcPr>
          <w:p w14:paraId="19327E39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412111AC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Pengecekan fungsi pembacaan</w:t>
            </w:r>
          </w:p>
        </w:tc>
      </w:tr>
      <w:tr w14:paraId="05FEA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6C6AFD18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15</w:t>
            </w:r>
          </w:p>
        </w:tc>
        <w:tc>
          <w:tcPr>
            <w:tcW w:w="2042" w:type="dxa"/>
          </w:tcPr>
          <w:p w14:paraId="5F7C6D04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Pressure Reduce Valve</w:t>
            </w:r>
          </w:p>
        </w:tc>
        <w:tc>
          <w:tcPr>
            <w:tcW w:w="3326" w:type="dxa"/>
          </w:tcPr>
          <w:p w14:paraId="436F107D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Spirax Sarco Type 25</w:t>
            </w:r>
          </w:p>
        </w:tc>
        <w:tc>
          <w:tcPr>
            <w:tcW w:w="1368" w:type="dxa"/>
          </w:tcPr>
          <w:p w14:paraId="16D863AE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V-11-22-A</w:t>
            </w:r>
          </w:p>
        </w:tc>
        <w:tc>
          <w:tcPr>
            <w:tcW w:w="646" w:type="dxa"/>
          </w:tcPr>
          <w:p w14:paraId="0674BCA4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503" w:type="dxa"/>
          </w:tcPr>
          <w:p w14:paraId="47759C6B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4A4A4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148A0D34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16</w:t>
            </w:r>
          </w:p>
        </w:tc>
        <w:tc>
          <w:tcPr>
            <w:tcW w:w="2042" w:type="dxa"/>
          </w:tcPr>
          <w:p w14:paraId="0F293439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Ball Valve</w:t>
            </w:r>
          </w:p>
        </w:tc>
        <w:tc>
          <w:tcPr>
            <w:tcW w:w="3326" w:type="dxa"/>
          </w:tcPr>
          <w:p w14:paraId="3AC52841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Meca-Inox 3-piece ball Valve PN100 PI 15/PR20</w:t>
            </w:r>
          </w:p>
        </w:tc>
        <w:tc>
          <w:tcPr>
            <w:tcW w:w="1368" w:type="dxa"/>
          </w:tcPr>
          <w:p w14:paraId="38A60C45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V-11-21-A</w:t>
            </w:r>
          </w:p>
        </w:tc>
        <w:tc>
          <w:tcPr>
            <w:tcW w:w="646" w:type="dxa"/>
          </w:tcPr>
          <w:p w14:paraId="553197EB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503" w:type="dxa"/>
          </w:tcPr>
          <w:p w14:paraId="6A9DFEF1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2E285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1E4449F1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17</w:t>
            </w:r>
          </w:p>
        </w:tc>
        <w:tc>
          <w:tcPr>
            <w:tcW w:w="2042" w:type="dxa"/>
          </w:tcPr>
          <w:p w14:paraId="3CD55B59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Needle Valve</w:t>
            </w:r>
          </w:p>
        </w:tc>
        <w:tc>
          <w:tcPr>
            <w:tcW w:w="3326" w:type="dxa"/>
          </w:tcPr>
          <w:p w14:paraId="601E3308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Kitz Type UN26-AP SUS 316 1/2”</w:t>
            </w:r>
          </w:p>
        </w:tc>
        <w:tc>
          <w:tcPr>
            <w:tcW w:w="1368" w:type="dxa"/>
          </w:tcPr>
          <w:p w14:paraId="0198A19C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V-03-04-A</w:t>
            </w:r>
          </w:p>
        </w:tc>
        <w:tc>
          <w:tcPr>
            <w:tcW w:w="646" w:type="dxa"/>
          </w:tcPr>
          <w:p w14:paraId="577CA022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503" w:type="dxa"/>
          </w:tcPr>
          <w:p w14:paraId="6318169C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</w:tbl>
    <w:p w14:paraId="5CAA361B">
      <w:pPr>
        <w:pStyle w:val="15"/>
        <w:ind w:left="851"/>
        <w:rPr>
          <w:rFonts w:ascii="Calibri" w:hAnsi="Calibri" w:cs="Calibri"/>
          <w:sz w:val="22"/>
          <w:szCs w:val="22"/>
        </w:rPr>
      </w:pPr>
    </w:p>
    <w:p w14:paraId="08EAA3CC">
      <w:pPr>
        <w:pStyle w:val="15"/>
        <w:numPr>
          <w:ilvl w:val="2"/>
          <w:numId w:val="1"/>
        </w:numPr>
        <w:ind w:left="1134" w:hanging="28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Jika</w:t>
      </w:r>
      <w:r>
        <w:rPr>
          <w:rFonts w:ascii="Calibri" w:hAnsi="Calibri" w:cs="Calibri"/>
          <w:sz w:val="22"/>
          <w:szCs w:val="22"/>
        </w:rPr>
        <w:t xml:space="preserve"> pada hasil pengecekan unit terkait tidak berfungsi sebagaimana fungsinya, maka lakukan per</w:t>
      </w:r>
      <w:r>
        <w:rPr>
          <w:rFonts w:ascii="Calibri" w:hAnsi="Calibri" w:cs="Calibri"/>
          <w:sz w:val="22"/>
          <w:szCs w:val="22"/>
          <w:lang w:val="id-ID"/>
        </w:rPr>
        <w:t>baikan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id-ID"/>
        </w:rPr>
        <w:t>dan</w:t>
      </w:r>
      <w:r>
        <w:rPr>
          <w:rFonts w:ascii="Calibri" w:hAnsi="Calibri" w:cs="Calibri"/>
          <w:sz w:val="22"/>
          <w:szCs w:val="22"/>
        </w:rPr>
        <w:t xml:space="preserve"> pe</w:t>
      </w:r>
      <w:r>
        <w:rPr>
          <w:rFonts w:ascii="Calibri" w:hAnsi="Calibri" w:cs="Calibri"/>
          <w:sz w:val="22"/>
          <w:szCs w:val="22"/>
          <w:lang w:val="id-ID"/>
        </w:rPr>
        <w:t>ngganti</w:t>
      </w:r>
      <w:r>
        <w:rPr>
          <w:rFonts w:ascii="Calibri" w:hAnsi="Calibri" w:cs="Calibri"/>
          <w:sz w:val="22"/>
          <w:szCs w:val="22"/>
        </w:rPr>
        <w:t xml:space="preserve">an </w:t>
      </w:r>
      <w:r>
        <w:rPr>
          <w:rFonts w:ascii="Calibri" w:hAnsi="Calibri" w:cs="Calibri"/>
          <w:sz w:val="22"/>
          <w:szCs w:val="22"/>
          <w:lang w:val="id-ID"/>
        </w:rPr>
        <w:t xml:space="preserve">alat atau </w:t>
      </w:r>
      <w:r>
        <w:rPr>
          <w:rFonts w:ascii="Calibri" w:hAnsi="Calibri" w:cs="Calibri"/>
          <w:sz w:val="22"/>
          <w:szCs w:val="22"/>
        </w:rPr>
        <w:t>komponen jika diperlukan</w:t>
      </w:r>
      <w:r>
        <w:rPr>
          <w:rFonts w:ascii="Calibri" w:hAnsi="Calibri" w:cs="Calibri"/>
          <w:sz w:val="22"/>
          <w:szCs w:val="22"/>
          <w:lang w:val="id-ID"/>
        </w:rPr>
        <w:t>.</w:t>
      </w:r>
    </w:p>
    <w:p w14:paraId="2C9A717F">
      <w:pPr>
        <w:pStyle w:val="15"/>
        <w:numPr>
          <w:ilvl w:val="2"/>
          <w:numId w:val="1"/>
        </w:numPr>
        <w:ind w:left="1134" w:hanging="28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Lakukan pencatatan pada Form Pelaksanaan Preventive Maintenace 6000 Jam PW Loop Pharma R&amp;D 2</w:t>
      </w:r>
      <w:r>
        <w:rPr>
          <w:rFonts w:ascii="Calibri" w:hAnsi="Calibri" w:cs="Calibri"/>
          <w:sz w:val="22"/>
          <w:szCs w:val="22"/>
          <w:vertAlign w:val="superscript"/>
          <w:lang w:val="id-ID"/>
        </w:rPr>
        <w:t>nd</w:t>
      </w:r>
      <w:r>
        <w:rPr>
          <w:rFonts w:ascii="Calibri" w:hAnsi="Calibri" w:cs="Calibri"/>
          <w:sz w:val="22"/>
          <w:szCs w:val="22"/>
          <w:lang w:val="id-ID"/>
        </w:rPr>
        <w:t xml:space="preserve"> Floor Kode dokumen F-I-EM-04-262-03.</w:t>
      </w:r>
    </w:p>
    <w:p w14:paraId="3C00EB4E">
      <w:pPr>
        <w:pStyle w:val="15"/>
        <w:numPr>
          <w:ilvl w:val="2"/>
          <w:numId w:val="1"/>
        </w:numPr>
        <w:ind w:left="1163" w:hanging="28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Apabila ada perbaikan atau penggantian, catat pada Formulir Riwayat Perbaikan dan Penggantian Alat dan Komponen Pengolahan Air Kode Dokumen</w:t>
      </w:r>
      <w:r>
        <w:rPr>
          <w:rFonts w:ascii="Calibri" w:hAnsi="Calibri" w:cs="Calibri"/>
          <w:sz w:val="22"/>
          <w:szCs w:val="22"/>
          <w:lang w:val="en-GB"/>
        </w:rPr>
        <w:t xml:space="preserve"> F-I-EM-04-227-04</w:t>
      </w:r>
      <w:r>
        <w:rPr>
          <w:rFonts w:ascii="Calibri" w:hAnsi="Calibri" w:cs="Calibri"/>
          <w:sz w:val="22"/>
          <w:szCs w:val="22"/>
          <w:lang w:val="id-ID"/>
        </w:rPr>
        <w:t>.</w:t>
      </w:r>
    </w:p>
    <w:p w14:paraId="0A4FE4D5">
      <w:pPr>
        <w:pStyle w:val="15"/>
        <w:ind w:left="0"/>
        <w:contextualSpacing/>
        <w:jc w:val="both"/>
        <w:rPr>
          <w:rFonts w:ascii="Calibri" w:hAnsi="Calibri" w:cs="Calibri"/>
          <w:sz w:val="10"/>
          <w:szCs w:val="10"/>
          <w:lang w:val="id-ID"/>
        </w:rPr>
      </w:pPr>
    </w:p>
    <w:p w14:paraId="360A7C85">
      <w:pPr>
        <w:pStyle w:val="15"/>
        <w:numPr>
          <w:ilvl w:val="1"/>
          <w:numId w:val="1"/>
        </w:numPr>
        <w:tabs>
          <w:tab w:val="left" w:pos="851"/>
          <w:tab w:val="left" w:pos="3119"/>
        </w:tabs>
        <w:ind w:left="865" w:hanging="425"/>
        <w:jc w:val="both"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Preventive Maintenance 6000 Jam PW Loop Herbal 1</w:t>
      </w:r>
      <w:r>
        <w:rPr>
          <w:rFonts w:ascii="Calibri" w:hAnsi="Calibri" w:cs="Calibri"/>
          <w:sz w:val="22"/>
          <w:szCs w:val="22"/>
          <w:vertAlign w:val="superscript"/>
          <w:lang w:val="id-ID"/>
        </w:rPr>
        <w:t>st</w:t>
      </w:r>
      <w:r>
        <w:rPr>
          <w:rFonts w:ascii="Calibri" w:hAnsi="Calibri" w:cs="Calibri"/>
          <w:sz w:val="22"/>
          <w:szCs w:val="22"/>
          <w:lang w:val="id-ID"/>
        </w:rPr>
        <w:t xml:space="preserve"> Floor.</w:t>
      </w:r>
    </w:p>
    <w:p w14:paraId="4B57DC8C">
      <w:pPr>
        <w:pStyle w:val="15"/>
        <w:numPr>
          <w:ilvl w:val="2"/>
          <w:numId w:val="1"/>
        </w:numPr>
        <w:ind w:left="1163" w:hanging="28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bCs/>
          <w:sz w:val="22"/>
          <w:szCs w:val="22"/>
          <w:lang w:val="id-ID"/>
        </w:rPr>
        <w:t>Sebelum melakukan kegiatan pemeliharaan, baca terlebih dahulu petunjuk keselamatan dan kesehatan kerja pada Technical Manual. List Spare Part tersedia pada Technical Manual Chapter 7</w:t>
      </w:r>
    </w:p>
    <w:p w14:paraId="66C77306">
      <w:pPr>
        <w:pStyle w:val="15"/>
        <w:ind w:left="116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</w:p>
    <w:tbl>
      <w:tblPr>
        <w:tblStyle w:val="12"/>
        <w:tblW w:w="103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4"/>
        <w:gridCol w:w="2042"/>
        <w:gridCol w:w="3269"/>
        <w:gridCol w:w="1425"/>
        <w:gridCol w:w="646"/>
        <w:gridCol w:w="2503"/>
      </w:tblGrid>
      <w:tr w14:paraId="75789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tblHeader/>
          <w:jc w:val="center"/>
        </w:trPr>
        <w:tc>
          <w:tcPr>
            <w:tcW w:w="494" w:type="dxa"/>
            <w:shd w:val="clear" w:color="auto" w:fill="DEEAF6" w:themeFill="accent1" w:themeFillTint="33"/>
            <w:vAlign w:val="center"/>
          </w:tcPr>
          <w:p w14:paraId="04B4C5B9">
            <w:pPr>
              <w:spacing w:after="0" w:line="240" w:lineRule="auto"/>
              <w:ind w:hanging="125"/>
              <w:jc w:val="right"/>
              <w:rPr>
                <w:rFonts w:ascii="Calibri" w:hAnsi="Calibri" w:cs="Calibri"/>
                <w:b/>
                <w:lang w:val="id-ID"/>
              </w:rPr>
            </w:pPr>
            <w:r>
              <w:rPr>
                <w:rFonts w:ascii="Calibri" w:hAnsi="Calibri" w:cs="Calibri"/>
                <w:b/>
                <w:lang w:val="id-ID"/>
              </w:rPr>
              <w:t>No</w:t>
            </w:r>
          </w:p>
        </w:tc>
        <w:tc>
          <w:tcPr>
            <w:tcW w:w="2042" w:type="dxa"/>
            <w:shd w:val="clear" w:color="auto" w:fill="DEEAF6" w:themeFill="accent1" w:themeFillTint="33"/>
            <w:vAlign w:val="center"/>
          </w:tcPr>
          <w:p w14:paraId="2611FC09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Komponen</w:t>
            </w:r>
          </w:p>
        </w:tc>
        <w:tc>
          <w:tcPr>
            <w:tcW w:w="3269" w:type="dxa"/>
            <w:shd w:val="clear" w:color="auto" w:fill="DEEAF6" w:themeFill="accent1" w:themeFillTint="33"/>
            <w:vAlign w:val="center"/>
          </w:tcPr>
          <w:p w14:paraId="1AFEB718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Tipe</w:t>
            </w:r>
          </w:p>
        </w:tc>
        <w:tc>
          <w:tcPr>
            <w:tcW w:w="1425" w:type="dxa"/>
            <w:shd w:val="clear" w:color="auto" w:fill="DEEAF6" w:themeFill="accent1" w:themeFillTint="33"/>
            <w:vAlign w:val="center"/>
          </w:tcPr>
          <w:p w14:paraId="38C2D4AF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Label</w:t>
            </w:r>
          </w:p>
        </w:tc>
        <w:tc>
          <w:tcPr>
            <w:tcW w:w="646" w:type="dxa"/>
            <w:shd w:val="clear" w:color="auto" w:fill="DEEAF6" w:themeFill="accent1" w:themeFillTint="33"/>
            <w:vAlign w:val="center"/>
          </w:tcPr>
          <w:p w14:paraId="2566038F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Aksi</w:t>
            </w:r>
          </w:p>
        </w:tc>
        <w:tc>
          <w:tcPr>
            <w:tcW w:w="2503" w:type="dxa"/>
            <w:shd w:val="clear" w:color="auto" w:fill="DEEAF6" w:themeFill="accent1" w:themeFillTint="33"/>
            <w:vAlign w:val="center"/>
          </w:tcPr>
          <w:p w14:paraId="55A35173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Deskripsi</w:t>
            </w:r>
          </w:p>
        </w:tc>
      </w:tr>
      <w:tr w14:paraId="6A6AA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2DD57AF0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</w:t>
            </w:r>
          </w:p>
        </w:tc>
        <w:tc>
          <w:tcPr>
            <w:tcW w:w="2042" w:type="dxa"/>
          </w:tcPr>
          <w:p w14:paraId="71DA218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Centrifugal Pump</w:t>
            </w:r>
          </w:p>
        </w:tc>
        <w:tc>
          <w:tcPr>
            <w:tcW w:w="3269" w:type="dxa"/>
          </w:tcPr>
          <w:p w14:paraId="584517CD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bCs/>
                <w:lang w:val="id-ID"/>
              </w:rPr>
              <w:t>Alfa Laval LKH UP-40/230/11,0kW/SSS/50Hz-CL 2037-2940rpm ABB IE3</w:t>
            </w:r>
          </w:p>
        </w:tc>
        <w:tc>
          <w:tcPr>
            <w:tcW w:w="1425" w:type="dxa"/>
          </w:tcPr>
          <w:p w14:paraId="6DAEF2B4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P-21-02-</w:t>
            </w:r>
            <w:r>
              <w:rPr>
                <w:rFonts w:ascii="Calibri" w:hAnsi="Calibri" w:cs="Calibri"/>
                <w:lang w:val="id-ID"/>
              </w:rPr>
              <w:t>B</w:t>
            </w:r>
          </w:p>
        </w:tc>
        <w:tc>
          <w:tcPr>
            <w:tcW w:w="646" w:type="dxa"/>
          </w:tcPr>
          <w:p w14:paraId="6BA1DE6C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3BDEB8F7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fungsi kerja pompa </w:t>
            </w:r>
            <w:r>
              <w:rPr>
                <w:rFonts w:ascii="Calibri" w:hAnsi="Calibri" w:cs="Calibri"/>
                <w:lang w:val="id-ID"/>
              </w:rPr>
              <w:t>S</w:t>
            </w:r>
            <w:r>
              <w:rPr>
                <w:rFonts w:ascii="Calibri" w:hAnsi="Calibri" w:cs="Calibri"/>
              </w:rPr>
              <w:t xml:space="preserve">entrifugal </w:t>
            </w:r>
          </w:p>
        </w:tc>
      </w:tr>
      <w:tr w14:paraId="7E601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196B833C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2</w:t>
            </w:r>
          </w:p>
        </w:tc>
        <w:tc>
          <w:tcPr>
            <w:tcW w:w="2042" w:type="dxa"/>
          </w:tcPr>
          <w:p w14:paraId="4C9643A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Temperature Transmitter  </w:t>
            </w:r>
          </w:p>
        </w:tc>
        <w:tc>
          <w:tcPr>
            <w:tcW w:w="3269" w:type="dxa"/>
          </w:tcPr>
          <w:p w14:paraId="3BAD3F1F">
            <w:pPr>
              <w:spacing w:after="0" w:line="240" w:lineRule="auto"/>
              <w:rPr>
                <w:rFonts w:ascii="Calibri" w:hAnsi="Calibri" w:cs="Calibri"/>
                <w:bCs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Endress+Hauser </w:t>
            </w:r>
            <w:r>
              <w:rPr>
                <w:rFonts w:ascii="Calibri" w:hAnsi="Calibri" w:cs="Calibri"/>
              </w:rPr>
              <w:t xml:space="preserve">TM 411 </w:t>
            </w:r>
            <w:r>
              <w:rPr>
                <w:rFonts w:ascii="Calibri" w:hAnsi="Calibri" w:cs="Calibri"/>
                <w:lang w:val="id-ID"/>
              </w:rPr>
              <w:t>HLA2/173</w:t>
            </w:r>
            <w:r>
              <w:rPr>
                <w:rFonts w:ascii="Calibri" w:hAnsi="Calibri" w:cs="Calibri"/>
              </w:rPr>
              <w:t xml:space="preserve"> 0-150 ⁰C</w:t>
            </w:r>
          </w:p>
        </w:tc>
        <w:tc>
          <w:tcPr>
            <w:tcW w:w="1425" w:type="dxa"/>
          </w:tcPr>
          <w:p w14:paraId="005B549E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TT-21-03-</w:t>
            </w:r>
            <w:r>
              <w:rPr>
                <w:rFonts w:ascii="Calibri" w:hAnsi="Calibri" w:cs="Calibri"/>
                <w:lang w:val="id-ID"/>
              </w:rPr>
              <w:t>B</w:t>
            </w:r>
          </w:p>
        </w:tc>
        <w:tc>
          <w:tcPr>
            <w:tcW w:w="646" w:type="dxa"/>
          </w:tcPr>
          <w:p w14:paraId="4AC9E865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3EE550F8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</w:t>
            </w:r>
            <w:r>
              <w:rPr>
                <w:rFonts w:ascii="Calibri" w:hAnsi="Calibri" w:cs="Calibri"/>
                <w:lang w:val="id-ID"/>
              </w:rPr>
              <w:t>f</w:t>
            </w:r>
            <w:r>
              <w:rPr>
                <w:rFonts w:ascii="Calibri" w:hAnsi="Calibri" w:cs="Calibri"/>
              </w:rPr>
              <w:t xml:space="preserve">ungsi </w:t>
            </w:r>
            <w:r>
              <w:rPr>
                <w:rFonts w:ascii="Calibri" w:hAnsi="Calibri" w:cs="Calibri"/>
                <w:lang w:val="id-ID"/>
              </w:rPr>
              <w:t>p</w:t>
            </w:r>
            <w:r>
              <w:rPr>
                <w:rFonts w:ascii="Calibri" w:hAnsi="Calibri" w:cs="Calibri"/>
              </w:rPr>
              <w:t xml:space="preserve">embacaan </w:t>
            </w:r>
            <w:r>
              <w:rPr>
                <w:rFonts w:ascii="Calibri" w:hAnsi="Calibri" w:cs="Calibri"/>
                <w:lang w:val="id-ID"/>
              </w:rPr>
              <w:t>T</w:t>
            </w:r>
            <w:r>
              <w:rPr>
                <w:rFonts w:ascii="Calibri" w:hAnsi="Calibri" w:cs="Calibri"/>
              </w:rPr>
              <w:t xml:space="preserve">emperature </w:t>
            </w:r>
            <w:r>
              <w:rPr>
                <w:rFonts w:ascii="Calibri" w:hAnsi="Calibri" w:cs="Calibri"/>
                <w:lang w:val="id-ID"/>
              </w:rPr>
              <w:t>T</w:t>
            </w:r>
            <w:r>
              <w:rPr>
                <w:rFonts w:ascii="Calibri" w:hAnsi="Calibri" w:cs="Calibri"/>
              </w:rPr>
              <w:t>ransmitter di HMI</w:t>
            </w:r>
          </w:p>
        </w:tc>
      </w:tr>
      <w:tr w14:paraId="19BA9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48B854AD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3</w:t>
            </w:r>
          </w:p>
        </w:tc>
        <w:tc>
          <w:tcPr>
            <w:tcW w:w="2042" w:type="dxa"/>
          </w:tcPr>
          <w:p w14:paraId="62953EFF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Thermometer</w:t>
            </w:r>
          </w:p>
        </w:tc>
        <w:tc>
          <w:tcPr>
            <w:tcW w:w="3269" w:type="dxa"/>
          </w:tcPr>
          <w:p w14:paraId="129EA7CA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Tel-Tru </w:t>
            </w:r>
            <w:r>
              <w:rPr>
                <w:rFonts w:ascii="Calibri" w:hAnsi="Calibri" w:cs="Calibri"/>
              </w:rPr>
              <w:t>BC-450R 0-200 ⁰C dial 4” Stem dia1/4”x2-1/2” SS316</w:t>
            </w:r>
          </w:p>
        </w:tc>
        <w:tc>
          <w:tcPr>
            <w:tcW w:w="1425" w:type="dxa"/>
          </w:tcPr>
          <w:p w14:paraId="6B979A1E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TI-11-03-</w:t>
            </w:r>
            <w:r>
              <w:rPr>
                <w:rFonts w:ascii="Calibri" w:hAnsi="Calibri" w:cs="Calibri"/>
                <w:lang w:val="id-ID"/>
              </w:rPr>
              <w:t>B</w:t>
            </w:r>
          </w:p>
        </w:tc>
        <w:tc>
          <w:tcPr>
            <w:tcW w:w="646" w:type="dxa"/>
          </w:tcPr>
          <w:p w14:paraId="32005168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513FDAD2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jarum penunjuk pembacaan </w:t>
            </w:r>
          </w:p>
        </w:tc>
      </w:tr>
      <w:tr w14:paraId="14EC2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25E13B57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4</w:t>
            </w:r>
          </w:p>
        </w:tc>
        <w:tc>
          <w:tcPr>
            <w:tcW w:w="2042" w:type="dxa"/>
          </w:tcPr>
          <w:p w14:paraId="4CAE3DD7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Pressure Transmitter</w:t>
            </w:r>
          </w:p>
        </w:tc>
        <w:tc>
          <w:tcPr>
            <w:tcW w:w="3269" w:type="dxa"/>
          </w:tcPr>
          <w:p w14:paraId="538734A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Endress+Hauser Ceraphant T </w:t>
            </w:r>
            <w:r>
              <w:rPr>
                <w:rFonts w:ascii="Calibri" w:hAnsi="Calibri" w:cs="Calibri"/>
              </w:rPr>
              <w:t>PTP 35 CL.11/2”-1-10 bar(g) 12-30V DC 4-wire PNP 4-20mA SS House</w:t>
            </w:r>
          </w:p>
        </w:tc>
        <w:tc>
          <w:tcPr>
            <w:tcW w:w="1425" w:type="dxa"/>
          </w:tcPr>
          <w:p w14:paraId="04FBB274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PT-21-05-B</w:t>
            </w:r>
          </w:p>
        </w:tc>
        <w:tc>
          <w:tcPr>
            <w:tcW w:w="646" w:type="dxa"/>
          </w:tcPr>
          <w:p w14:paraId="46F9C011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503" w:type="dxa"/>
          </w:tcPr>
          <w:p w14:paraId="764A214B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</w:t>
            </w:r>
            <w:r>
              <w:rPr>
                <w:rFonts w:ascii="Calibri" w:hAnsi="Calibri" w:cs="Calibri"/>
                <w:lang w:val="id-ID"/>
              </w:rPr>
              <w:t>f</w:t>
            </w:r>
            <w:r>
              <w:rPr>
                <w:rFonts w:ascii="Calibri" w:hAnsi="Calibri" w:cs="Calibri"/>
              </w:rPr>
              <w:t xml:space="preserve">ungsi </w:t>
            </w:r>
            <w:r>
              <w:rPr>
                <w:rFonts w:ascii="Calibri" w:hAnsi="Calibri" w:cs="Calibri"/>
                <w:lang w:val="id-ID"/>
              </w:rPr>
              <w:t>p</w:t>
            </w:r>
            <w:r>
              <w:rPr>
                <w:rFonts w:ascii="Calibri" w:hAnsi="Calibri" w:cs="Calibri"/>
              </w:rPr>
              <w:t xml:space="preserve">embacaan </w:t>
            </w:r>
            <w:r>
              <w:rPr>
                <w:rFonts w:ascii="Calibri" w:hAnsi="Calibri" w:cs="Calibri"/>
                <w:lang w:val="id-ID"/>
              </w:rPr>
              <w:t>Press</w:t>
            </w:r>
            <w:r>
              <w:rPr>
                <w:rFonts w:ascii="Calibri" w:hAnsi="Calibri" w:cs="Calibri"/>
              </w:rPr>
              <w:t xml:space="preserve">ure </w:t>
            </w:r>
            <w:r>
              <w:rPr>
                <w:rFonts w:ascii="Calibri" w:hAnsi="Calibri" w:cs="Calibri"/>
                <w:lang w:val="id-ID"/>
              </w:rPr>
              <w:t>T</w:t>
            </w:r>
            <w:r>
              <w:rPr>
                <w:rFonts w:ascii="Calibri" w:hAnsi="Calibri" w:cs="Calibri"/>
              </w:rPr>
              <w:t>ransmitter di HMI</w:t>
            </w:r>
          </w:p>
        </w:tc>
      </w:tr>
      <w:tr w14:paraId="125C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41C54AFA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5</w:t>
            </w:r>
          </w:p>
        </w:tc>
        <w:tc>
          <w:tcPr>
            <w:tcW w:w="2042" w:type="dxa"/>
          </w:tcPr>
          <w:p w14:paraId="48DA3CC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Pressure </w:t>
            </w:r>
            <w:r>
              <w:rPr>
                <w:rFonts w:ascii="Calibri" w:hAnsi="Calibri" w:cs="Calibri"/>
                <w:lang w:val="id-ID"/>
              </w:rPr>
              <w:t>Indicator</w:t>
            </w:r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3269" w:type="dxa"/>
          </w:tcPr>
          <w:p w14:paraId="775A5D9B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Tetra Pak </w:t>
            </w:r>
            <w:r>
              <w:rPr>
                <w:rFonts w:ascii="Calibri" w:hAnsi="Calibri" w:cs="Calibri"/>
              </w:rPr>
              <w:t>G3/8” 0-1Mpa/ 0-10barg (g) v233.50.100 lower mount</w:t>
            </w:r>
          </w:p>
        </w:tc>
        <w:tc>
          <w:tcPr>
            <w:tcW w:w="1425" w:type="dxa"/>
          </w:tcPr>
          <w:p w14:paraId="60C5EFCE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PI-11-05-</w:t>
            </w:r>
            <w:r>
              <w:rPr>
                <w:rFonts w:ascii="Calibri" w:hAnsi="Calibri" w:cs="Calibri"/>
                <w:lang w:val="id-ID"/>
              </w:rPr>
              <w:t>B</w:t>
            </w:r>
          </w:p>
        </w:tc>
        <w:tc>
          <w:tcPr>
            <w:tcW w:w="646" w:type="dxa"/>
          </w:tcPr>
          <w:p w14:paraId="248D8C47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654B3C7C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fungsi jarum penunjuk pembacaan  </w:t>
            </w:r>
          </w:p>
        </w:tc>
      </w:tr>
      <w:tr w14:paraId="7ED87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78099F99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6</w:t>
            </w:r>
          </w:p>
        </w:tc>
        <w:tc>
          <w:tcPr>
            <w:tcW w:w="2042" w:type="dxa"/>
          </w:tcPr>
          <w:p w14:paraId="243CACE4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Pressure </w:t>
            </w:r>
            <w:r>
              <w:rPr>
                <w:rFonts w:ascii="Calibri" w:hAnsi="Calibri" w:cs="Calibri"/>
                <w:lang w:val="id-ID"/>
              </w:rPr>
              <w:t>Indicator</w:t>
            </w:r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3269" w:type="dxa"/>
          </w:tcPr>
          <w:p w14:paraId="46C1677E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Tetra Pak </w:t>
            </w:r>
            <w:r>
              <w:rPr>
                <w:rFonts w:ascii="Calibri" w:hAnsi="Calibri" w:cs="Calibri"/>
              </w:rPr>
              <w:t>G3/8” 0-1Mpa/ 0-10barg (g) v233.50.100 lower mount</w:t>
            </w:r>
          </w:p>
        </w:tc>
        <w:tc>
          <w:tcPr>
            <w:tcW w:w="1425" w:type="dxa"/>
          </w:tcPr>
          <w:p w14:paraId="04AC1D40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PI-11-06-</w:t>
            </w:r>
            <w:r>
              <w:rPr>
                <w:rFonts w:ascii="Calibri" w:hAnsi="Calibri" w:cs="Calibri"/>
                <w:lang w:val="id-ID"/>
              </w:rPr>
              <w:t>B</w:t>
            </w:r>
          </w:p>
        </w:tc>
        <w:tc>
          <w:tcPr>
            <w:tcW w:w="646" w:type="dxa"/>
          </w:tcPr>
          <w:p w14:paraId="59EAD6D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214212D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 fungsi jarum penunjuk pembacaan</w:t>
            </w:r>
          </w:p>
        </w:tc>
      </w:tr>
      <w:tr w14:paraId="44D83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51FFD6C0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7</w:t>
            </w:r>
          </w:p>
        </w:tc>
        <w:tc>
          <w:tcPr>
            <w:tcW w:w="2042" w:type="dxa"/>
          </w:tcPr>
          <w:p w14:paraId="5EDE5532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Diaphragm Valve</w:t>
            </w:r>
          </w:p>
        </w:tc>
        <w:tc>
          <w:tcPr>
            <w:tcW w:w="3269" w:type="dxa"/>
          </w:tcPr>
          <w:p w14:paraId="12774A04">
            <w:pPr>
              <w:spacing w:after="0" w:line="240" w:lineRule="auto"/>
              <w:rPr>
                <w:rFonts w:ascii="Calibri" w:hAnsi="Calibri" w:cs="Calibri"/>
                <w:color w:val="FF0000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Gemu P673 50M DN65 spigot ASME BPE BW 1.4435 PTFE/EPDM</w:t>
            </w:r>
          </w:p>
        </w:tc>
        <w:tc>
          <w:tcPr>
            <w:tcW w:w="1425" w:type="dxa"/>
          </w:tcPr>
          <w:p w14:paraId="055F2FAF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V-21-17-</w:t>
            </w:r>
            <w:r>
              <w:rPr>
                <w:rFonts w:ascii="Calibri" w:hAnsi="Calibri" w:cs="Calibri"/>
                <w:lang w:val="id-ID"/>
              </w:rPr>
              <w:t>B</w:t>
            </w:r>
          </w:p>
        </w:tc>
        <w:tc>
          <w:tcPr>
            <w:tcW w:w="646" w:type="dxa"/>
          </w:tcPr>
          <w:p w14:paraId="2FB4F0D7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4B883EA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 kerja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 xml:space="preserve">bukaan Valve dan kebocoran </w:t>
            </w:r>
            <w:r>
              <w:rPr>
                <w:rFonts w:ascii="Calibri" w:hAnsi="Calibri" w:cs="Calibri"/>
              </w:rPr>
              <w:t>membrane valve</w:t>
            </w:r>
          </w:p>
        </w:tc>
      </w:tr>
      <w:tr w14:paraId="718AE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35F3CAB2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8</w:t>
            </w:r>
          </w:p>
        </w:tc>
        <w:tc>
          <w:tcPr>
            <w:tcW w:w="2042" w:type="dxa"/>
          </w:tcPr>
          <w:p w14:paraId="64B3CC67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Diaphragm Valve</w:t>
            </w:r>
          </w:p>
        </w:tc>
        <w:tc>
          <w:tcPr>
            <w:tcW w:w="3269" w:type="dxa"/>
          </w:tcPr>
          <w:p w14:paraId="60B57F08">
            <w:pPr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Gemu P673 25M manual 2 way size DN25 SS316L 0.6MP</w:t>
            </w:r>
          </w:p>
        </w:tc>
        <w:tc>
          <w:tcPr>
            <w:tcW w:w="1425" w:type="dxa"/>
          </w:tcPr>
          <w:p w14:paraId="2DD73A29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V-21-18-</w:t>
            </w:r>
            <w:r>
              <w:rPr>
                <w:rFonts w:ascii="Calibri" w:hAnsi="Calibri" w:cs="Calibri"/>
                <w:lang w:val="id-ID"/>
              </w:rPr>
              <w:t>B</w:t>
            </w:r>
          </w:p>
        </w:tc>
        <w:tc>
          <w:tcPr>
            <w:tcW w:w="646" w:type="dxa"/>
          </w:tcPr>
          <w:p w14:paraId="34DF1215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6CC58BA3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 kerja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 xml:space="preserve">bukaan Valve dan kebocoran </w:t>
            </w:r>
            <w:r>
              <w:rPr>
                <w:rFonts w:ascii="Calibri" w:hAnsi="Calibri" w:cs="Calibri"/>
              </w:rPr>
              <w:t>membrane valve</w:t>
            </w:r>
          </w:p>
        </w:tc>
      </w:tr>
      <w:tr w14:paraId="619D5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79ED12FE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9</w:t>
            </w:r>
          </w:p>
        </w:tc>
        <w:tc>
          <w:tcPr>
            <w:tcW w:w="2042" w:type="dxa"/>
          </w:tcPr>
          <w:p w14:paraId="16FEA0C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Diaphragm Valve</w:t>
            </w:r>
          </w:p>
        </w:tc>
        <w:tc>
          <w:tcPr>
            <w:tcW w:w="3269" w:type="dxa"/>
          </w:tcPr>
          <w:p w14:paraId="416A8134">
            <w:pPr>
              <w:spacing w:after="0" w:line="240" w:lineRule="auto"/>
              <w:rPr>
                <w:rFonts w:ascii="Calibri" w:hAnsi="Calibri" w:cs="Calibri"/>
                <w:color w:val="FF0000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Gemu P673 50M DN65 spigot ASME BPE BW 1.4435 PTFE/EPDM</w:t>
            </w:r>
          </w:p>
        </w:tc>
        <w:tc>
          <w:tcPr>
            <w:tcW w:w="1425" w:type="dxa"/>
          </w:tcPr>
          <w:p w14:paraId="2DEB875A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V-21-19-</w:t>
            </w:r>
            <w:r>
              <w:rPr>
                <w:rFonts w:ascii="Calibri" w:hAnsi="Calibri" w:cs="Calibri"/>
                <w:lang w:val="id-ID"/>
              </w:rPr>
              <w:t>B</w:t>
            </w:r>
          </w:p>
        </w:tc>
        <w:tc>
          <w:tcPr>
            <w:tcW w:w="646" w:type="dxa"/>
          </w:tcPr>
          <w:p w14:paraId="3FB44AE8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02AA7D8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 kerja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 xml:space="preserve">bukaan Valve dan kebocoran </w:t>
            </w:r>
            <w:r>
              <w:rPr>
                <w:rFonts w:ascii="Calibri" w:hAnsi="Calibri" w:cs="Calibri"/>
              </w:rPr>
              <w:t>membrane valve</w:t>
            </w:r>
          </w:p>
        </w:tc>
      </w:tr>
      <w:tr w14:paraId="1DA22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6CCA8E0A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10</w:t>
            </w:r>
          </w:p>
        </w:tc>
        <w:tc>
          <w:tcPr>
            <w:tcW w:w="2042" w:type="dxa"/>
          </w:tcPr>
          <w:p w14:paraId="31B8141D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Diaphragm Valve</w:t>
            </w:r>
          </w:p>
        </w:tc>
        <w:tc>
          <w:tcPr>
            <w:tcW w:w="3269" w:type="dxa"/>
          </w:tcPr>
          <w:p w14:paraId="7DE86763">
            <w:pPr>
              <w:spacing w:after="0" w:line="240" w:lineRule="auto"/>
              <w:rPr>
                <w:rFonts w:ascii="Calibri" w:hAnsi="Calibri" w:cs="Calibri"/>
                <w:color w:val="FF0000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Gemu iBody </w:t>
            </w:r>
            <w:r>
              <w:rPr>
                <w:rFonts w:ascii="Calibri" w:hAnsi="Calibri" w:cs="Calibri"/>
              </w:rPr>
              <w:t>Left side –type I1L Manual Size DN 65x15 SS316L. 0.6 MP</w:t>
            </w:r>
          </w:p>
        </w:tc>
        <w:tc>
          <w:tcPr>
            <w:tcW w:w="1425" w:type="dxa"/>
          </w:tcPr>
          <w:p w14:paraId="57D32C69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V-21-20-</w:t>
            </w:r>
            <w:r>
              <w:rPr>
                <w:rFonts w:ascii="Calibri" w:hAnsi="Calibri" w:cs="Calibri"/>
                <w:lang w:val="id-ID"/>
              </w:rPr>
              <w:t>B</w:t>
            </w:r>
          </w:p>
        </w:tc>
        <w:tc>
          <w:tcPr>
            <w:tcW w:w="646" w:type="dxa"/>
          </w:tcPr>
          <w:p w14:paraId="5B5BA444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65B9A2A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 kerja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 xml:space="preserve">bukaan Valve dan kebocoran </w:t>
            </w:r>
            <w:r>
              <w:rPr>
                <w:rFonts w:ascii="Calibri" w:hAnsi="Calibri" w:cs="Calibri"/>
              </w:rPr>
              <w:t>membrane valve</w:t>
            </w:r>
          </w:p>
        </w:tc>
      </w:tr>
      <w:tr w14:paraId="3B78D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707466FF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11</w:t>
            </w:r>
          </w:p>
        </w:tc>
        <w:tc>
          <w:tcPr>
            <w:tcW w:w="2042" w:type="dxa"/>
          </w:tcPr>
          <w:p w14:paraId="3CA02778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Constant Pressure Modulating Inlet Valve</w:t>
            </w:r>
          </w:p>
        </w:tc>
        <w:tc>
          <w:tcPr>
            <w:tcW w:w="3269" w:type="dxa"/>
          </w:tcPr>
          <w:p w14:paraId="6716F08C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CPMI-2-W-51-Kvs 7.0 EPDM PTFE</w:t>
            </w:r>
          </w:p>
        </w:tc>
        <w:tc>
          <w:tcPr>
            <w:tcW w:w="1425" w:type="dxa"/>
          </w:tcPr>
          <w:p w14:paraId="76170F69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V-21-34-B</w:t>
            </w:r>
          </w:p>
        </w:tc>
        <w:tc>
          <w:tcPr>
            <w:tcW w:w="646" w:type="dxa"/>
          </w:tcPr>
          <w:p w14:paraId="6DB72634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503" w:type="dxa"/>
          </w:tcPr>
          <w:p w14:paraId="26418ADC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2DED6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2604C15D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12</w:t>
            </w:r>
          </w:p>
        </w:tc>
        <w:tc>
          <w:tcPr>
            <w:tcW w:w="2042" w:type="dxa"/>
          </w:tcPr>
          <w:p w14:paraId="1F7ADC7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Flow Meter</w:t>
            </w:r>
          </w:p>
        </w:tc>
        <w:tc>
          <w:tcPr>
            <w:tcW w:w="3269" w:type="dxa"/>
          </w:tcPr>
          <w:p w14:paraId="47676B63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Burkert SE35/8035 001:5-36VDC 100mA Supply 12-36VDC 25mA A01:4-20mA S/N 21064</w:t>
            </w:r>
          </w:p>
        </w:tc>
        <w:tc>
          <w:tcPr>
            <w:tcW w:w="1425" w:type="dxa"/>
          </w:tcPr>
          <w:p w14:paraId="658F7F5E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FT-21-05-B</w:t>
            </w:r>
          </w:p>
        </w:tc>
        <w:tc>
          <w:tcPr>
            <w:tcW w:w="646" w:type="dxa"/>
          </w:tcPr>
          <w:p w14:paraId="4D16212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503" w:type="dxa"/>
          </w:tcPr>
          <w:p w14:paraId="65028D23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</w:t>
            </w:r>
            <w:r>
              <w:rPr>
                <w:rFonts w:ascii="Calibri" w:hAnsi="Calibri" w:cs="Calibri"/>
                <w:lang w:val="id-ID"/>
              </w:rPr>
              <w:t>f</w:t>
            </w:r>
            <w:r>
              <w:rPr>
                <w:rFonts w:ascii="Calibri" w:hAnsi="Calibri" w:cs="Calibri"/>
              </w:rPr>
              <w:t xml:space="preserve">ungsi </w:t>
            </w:r>
            <w:r>
              <w:rPr>
                <w:rFonts w:ascii="Calibri" w:hAnsi="Calibri" w:cs="Calibri"/>
                <w:lang w:val="id-ID"/>
              </w:rPr>
              <w:t>p</w:t>
            </w:r>
            <w:r>
              <w:rPr>
                <w:rFonts w:ascii="Calibri" w:hAnsi="Calibri" w:cs="Calibri"/>
              </w:rPr>
              <w:t xml:space="preserve">embacaan </w:t>
            </w:r>
            <w:r>
              <w:rPr>
                <w:rFonts w:ascii="Calibri" w:hAnsi="Calibri" w:cs="Calibri"/>
                <w:lang w:val="id-ID"/>
              </w:rPr>
              <w:t>Flow T</w:t>
            </w:r>
            <w:r>
              <w:rPr>
                <w:rFonts w:ascii="Calibri" w:hAnsi="Calibri" w:cs="Calibri"/>
              </w:rPr>
              <w:t>ransmitter di HMI</w:t>
            </w:r>
          </w:p>
        </w:tc>
      </w:tr>
      <w:tr w14:paraId="4D62D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084F78DE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13</w:t>
            </w:r>
          </w:p>
        </w:tc>
        <w:tc>
          <w:tcPr>
            <w:tcW w:w="2042" w:type="dxa"/>
          </w:tcPr>
          <w:p w14:paraId="6BDC9AFD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Strainer</w:t>
            </w:r>
          </w:p>
        </w:tc>
        <w:tc>
          <w:tcPr>
            <w:tcW w:w="3269" w:type="dxa"/>
          </w:tcPr>
          <w:p w14:paraId="0932BA8C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Spirax Sarco Fig 33 DN65 Flange EN1092 PN16 SS Screen 0.8mm Cast Iron</w:t>
            </w:r>
          </w:p>
        </w:tc>
        <w:tc>
          <w:tcPr>
            <w:tcW w:w="1425" w:type="dxa"/>
          </w:tcPr>
          <w:p w14:paraId="7A2B5037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STR-11-03-B</w:t>
            </w:r>
          </w:p>
        </w:tc>
        <w:tc>
          <w:tcPr>
            <w:tcW w:w="646" w:type="dxa"/>
          </w:tcPr>
          <w:p w14:paraId="6AB1597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503" w:type="dxa"/>
          </w:tcPr>
          <w:p w14:paraId="30C33F5E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Pengecekan fungsi kerja dan pembersihan Screen</w:t>
            </w:r>
          </w:p>
        </w:tc>
      </w:tr>
      <w:tr w14:paraId="5AC1D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64059CEA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14</w:t>
            </w:r>
          </w:p>
        </w:tc>
        <w:tc>
          <w:tcPr>
            <w:tcW w:w="2042" w:type="dxa"/>
          </w:tcPr>
          <w:p w14:paraId="4661B531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Seat Valve </w:t>
            </w:r>
          </w:p>
        </w:tc>
        <w:tc>
          <w:tcPr>
            <w:tcW w:w="3269" w:type="dxa"/>
          </w:tcPr>
          <w:p w14:paraId="2D710021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Burkert </w:t>
            </w:r>
            <w:r>
              <w:rPr>
                <w:rFonts w:ascii="Calibri" w:hAnsi="Calibri" w:cs="Calibri"/>
              </w:rPr>
              <w:t>2000/F80DN40 W SS PTFE NC 8 bar(g) Kvs =42</w:t>
            </w:r>
          </w:p>
        </w:tc>
        <w:tc>
          <w:tcPr>
            <w:tcW w:w="1425" w:type="dxa"/>
          </w:tcPr>
          <w:p w14:paraId="631EB7F8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V-11-13-</w:t>
            </w:r>
            <w:r>
              <w:rPr>
                <w:rFonts w:ascii="Calibri" w:hAnsi="Calibri" w:cs="Calibri"/>
                <w:lang w:val="id-ID"/>
              </w:rPr>
              <w:t>B</w:t>
            </w:r>
          </w:p>
        </w:tc>
        <w:tc>
          <w:tcPr>
            <w:tcW w:w="646" w:type="dxa"/>
          </w:tcPr>
          <w:p w14:paraId="2C8497F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75C67D4C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aktuasi bukaan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 xml:space="preserve">alve </w:t>
            </w:r>
          </w:p>
        </w:tc>
      </w:tr>
      <w:tr w14:paraId="388CB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587C1211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15</w:t>
            </w:r>
          </w:p>
        </w:tc>
        <w:tc>
          <w:tcPr>
            <w:tcW w:w="2042" w:type="dxa"/>
          </w:tcPr>
          <w:p w14:paraId="2ACDF5F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Safety Valve</w:t>
            </w:r>
          </w:p>
        </w:tc>
        <w:tc>
          <w:tcPr>
            <w:tcW w:w="3269" w:type="dxa"/>
          </w:tcPr>
          <w:p w14:paraId="3A60B0E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Spirax Sarco </w:t>
            </w:r>
            <w:r>
              <w:rPr>
                <w:rFonts w:ascii="Calibri" w:hAnsi="Calibri" w:cs="Calibri"/>
              </w:rPr>
              <w:t>SV615AS ¾” BSP 2.6-3.3 bar(g) bronze</w:t>
            </w:r>
          </w:p>
        </w:tc>
        <w:tc>
          <w:tcPr>
            <w:tcW w:w="1425" w:type="dxa"/>
          </w:tcPr>
          <w:p w14:paraId="2A6FA161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V-11-14-</w:t>
            </w:r>
            <w:r>
              <w:rPr>
                <w:rFonts w:ascii="Calibri" w:hAnsi="Calibri" w:cs="Calibri"/>
                <w:lang w:val="id-ID"/>
              </w:rPr>
              <w:t>B</w:t>
            </w:r>
          </w:p>
        </w:tc>
        <w:tc>
          <w:tcPr>
            <w:tcW w:w="646" w:type="dxa"/>
          </w:tcPr>
          <w:p w14:paraId="178ECBB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5C29541D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</w:t>
            </w:r>
            <w:r>
              <w:rPr>
                <w:rFonts w:ascii="Calibri" w:hAnsi="Calibri" w:cs="Calibri"/>
                <w:lang w:val="id-ID"/>
              </w:rPr>
              <w:t>f</w:t>
            </w:r>
            <w:r>
              <w:rPr>
                <w:rFonts w:ascii="Calibri" w:hAnsi="Calibri" w:cs="Calibri"/>
              </w:rPr>
              <w:t xml:space="preserve">ungsi kerja </w:t>
            </w:r>
            <w:r>
              <w:rPr>
                <w:rFonts w:ascii="Calibri" w:hAnsi="Calibri" w:cs="Calibri"/>
                <w:lang w:val="id-ID"/>
              </w:rPr>
              <w:t>S</w:t>
            </w:r>
            <w:r>
              <w:rPr>
                <w:rFonts w:ascii="Calibri" w:hAnsi="Calibri" w:cs="Calibri"/>
              </w:rPr>
              <w:t xml:space="preserve">afety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 xml:space="preserve">alve </w:t>
            </w:r>
          </w:p>
        </w:tc>
      </w:tr>
      <w:tr w14:paraId="0E405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0A6E04D8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16</w:t>
            </w:r>
          </w:p>
        </w:tc>
        <w:tc>
          <w:tcPr>
            <w:tcW w:w="2042" w:type="dxa"/>
          </w:tcPr>
          <w:p w14:paraId="39BC76A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Air Filter Regulator</w:t>
            </w:r>
          </w:p>
        </w:tc>
        <w:tc>
          <w:tcPr>
            <w:tcW w:w="3269" w:type="dxa"/>
          </w:tcPr>
          <w:p w14:paraId="0E2100F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Festo MS6-LFR-AGD-D7-E-U-M-AD1, ½”</w:t>
            </w:r>
          </w:p>
        </w:tc>
        <w:tc>
          <w:tcPr>
            <w:tcW w:w="1425" w:type="dxa"/>
          </w:tcPr>
          <w:p w14:paraId="232F0030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AFR-03-02-B</w:t>
            </w:r>
          </w:p>
        </w:tc>
        <w:tc>
          <w:tcPr>
            <w:tcW w:w="646" w:type="dxa"/>
          </w:tcPr>
          <w:p w14:paraId="5D26FFF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3C3667FE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Pengecekan fungsi pembacaan</w:t>
            </w:r>
          </w:p>
        </w:tc>
      </w:tr>
      <w:tr w14:paraId="72886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56419D5E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17</w:t>
            </w:r>
          </w:p>
        </w:tc>
        <w:tc>
          <w:tcPr>
            <w:tcW w:w="2042" w:type="dxa"/>
          </w:tcPr>
          <w:p w14:paraId="2E3F0BF2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Air Filter Regulator</w:t>
            </w:r>
          </w:p>
        </w:tc>
        <w:tc>
          <w:tcPr>
            <w:tcW w:w="3269" w:type="dxa"/>
          </w:tcPr>
          <w:p w14:paraId="43BA12DD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Festo MS6-LFR-AGD-D7-E-U-M-AD1, ½”</w:t>
            </w:r>
          </w:p>
        </w:tc>
        <w:tc>
          <w:tcPr>
            <w:tcW w:w="1425" w:type="dxa"/>
          </w:tcPr>
          <w:p w14:paraId="54727ADB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AFR-03-08-B</w:t>
            </w:r>
          </w:p>
        </w:tc>
        <w:tc>
          <w:tcPr>
            <w:tcW w:w="646" w:type="dxa"/>
          </w:tcPr>
          <w:p w14:paraId="46E003D7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03" w:type="dxa"/>
          </w:tcPr>
          <w:p w14:paraId="1B00389B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Pengecekan fungsi pembacaan</w:t>
            </w:r>
          </w:p>
        </w:tc>
      </w:tr>
      <w:tr w14:paraId="6DA48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7539D007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18</w:t>
            </w:r>
          </w:p>
        </w:tc>
        <w:tc>
          <w:tcPr>
            <w:tcW w:w="2042" w:type="dxa"/>
          </w:tcPr>
          <w:p w14:paraId="45EE92DB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Pressure Reduce Valve</w:t>
            </w:r>
          </w:p>
        </w:tc>
        <w:tc>
          <w:tcPr>
            <w:tcW w:w="3269" w:type="dxa"/>
          </w:tcPr>
          <w:p w14:paraId="6C84AE34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Spirax Sarco Type 25</w:t>
            </w:r>
          </w:p>
        </w:tc>
        <w:tc>
          <w:tcPr>
            <w:tcW w:w="1425" w:type="dxa"/>
          </w:tcPr>
          <w:p w14:paraId="391BE824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V-11-12-B</w:t>
            </w:r>
          </w:p>
        </w:tc>
        <w:tc>
          <w:tcPr>
            <w:tcW w:w="646" w:type="dxa"/>
          </w:tcPr>
          <w:p w14:paraId="7EA5929A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503" w:type="dxa"/>
          </w:tcPr>
          <w:p w14:paraId="30F622DF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1D423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5B081590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19</w:t>
            </w:r>
          </w:p>
        </w:tc>
        <w:tc>
          <w:tcPr>
            <w:tcW w:w="2042" w:type="dxa"/>
          </w:tcPr>
          <w:p w14:paraId="6030130C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Ball Valve</w:t>
            </w:r>
          </w:p>
        </w:tc>
        <w:tc>
          <w:tcPr>
            <w:tcW w:w="3269" w:type="dxa"/>
          </w:tcPr>
          <w:p w14:paraId="2F57961E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Meca-Inox Manual 3-piece ball valve PN50 PI40/PR50</w:t>
            </w:r>
          </w:p>
        </w:tc>
        <w:tc>
          <w:tcPr>
            <w:tcW w:w="1425" w:type="dxa"/>
          </w:tcPr>
          <w:p w14:paraId="4E26BFCF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V-11-11-B</w:t>
            </w:r>
          </w:p>
        </w:tc>
        <w:tc>
          <w:tcPr>
            <w:tcW w:w="646" w:type="dxa"/>
          </w:tcPr>
          <w:p w14:paraId="3F9949E8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503" w:type="dxa"/>
          </w:tcPr>
          <w:p w14:paraId="76B51DB9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7E67E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104E3B3D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20</w:t>
            </w:r>
          </w:p>
        </w:tc>
        <w:tc>
          <w:tcPr>
            <w:tcW w:w="2042" w:type="dxa"/>
          </w:tcPr>
          <w:p w14:paraId="2443545A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Needle Valve</w:t>
            </w:r>
          </w:p>
        </w:tc>
        <w:tc>
          <w:tcPr>
            <w:tcW w:w="3269" w:type="dxa"/>
          </w:tcPr>
          <w:p w14:paraId="4607B538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Kitz Type UN26-AP SUS 316 1/2”</w:t>
            </w:r>
          </w:p>
        </w:tc>
        <w:tc>
          <w:tcPr>
            <w:tcW w:w="1425" w:type="dxa"/>
          </w:tcPr>
          <w:p w14:paraId="30C00BD9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V-03-02-B</w:t>
            </w:r>
          </w:p>
        </w:tc>
        <w:tc>
          <w:tcPr>
            <w:tcW w:w="646" w:type="dxa"/>
          </w:tcPr>
          <w:p w14:paraId="529349E4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503" w:type="dxa"/>
          </w:tcPr>
          <w:p w14:paraId="7786834C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62862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724DBA80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21</w:t>
            </w:r>
          </w:p>
        </w:tc>
        <w:tc>
          <w:tcPr>
            <w:tcW w:w="2042" w:type="dxa"/>
          </w:tcPr>
          <w:p w14:paraId="2AF8C2A7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Needle Valve</w:t>
            </w:r>
          </w:p>
        </w:tc>
        <w:tc>
          <w:tcPr>
            <w:tcW w:w="3269" w:type="dxa"/>
          </w:tcPr>
          <w:p w14:paraId="245047C7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Kitz Type UN26-AP SUS 316 1/2”</w:t>
            </w:r>
          </w:p>
        </w:tc>
        <w:tc>
          <w:tcPr>
            <w:tcW w:w="1425" w:type="dxa"/>
          </w:tcPr>
          <w:p w14:paraId="36DE5F3B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V-03-08-B</w:t>
            </w:r>
          </w:p>
        </w:tc>
        <w:tc>
          <w:tcPr>
            <w:tcW w:w="646" w:type="dxa"/>
          </w:tcPr>
          <w:p w14:paraId="0BF82E48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503" w:type="dxa"/>
          </w:tcPr>
          <w:p w14:paraId="4B143D72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</w:tbl>
    <w:p w14:paraId="6C7BD853">
      <w:pPr>
        <w:pStyle w:val="15"/>
        <w:numPr>
          <w:ilvl w:val="2"/>
          <w:numId w:val="1"/>
        </w:numPr>
        <w:ind w:left="1134" w:hanging="28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Jika</w:t>
      </w:r>
      <w:r>
        <w:rPr>
          <w:rFonts w:ascii="Calibri" w:hAnsi="Calibri" w:cs="Calibri"/>
          <w:sz w:val="22"/>
          <w:szCs w:val="22"/>
        </w:rPr>
        <w:t xml:space="preserve"> pada hasil pengecekan unit terkait tidak berfungsi sebagaimana fungsinya, maka lakukan per</w:t>
      </w:r>
      <w:r>
        <w:rPr>
          <w:rFonts w:ascii="Calibri" w:hAnsi="Calibri" w:cs="Calibri"/>
          <w:sz w:val="22"/>
          <w:szCs w:val="22"/>
          <w:lang w:val="id-ID"/>
        </w:rPr>
        <w:t>baikan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id-ID"/>
        </w:rPr>
        <w:t>dan</w:t>
      </w:r>
      <w:r>
        <w:rPr>
          <w:rFonts w:ascii="Calibri" w:hAnsi="Calibri" w:cs="Calibri"/>
          <w:sz w:val="22"/>
          <w:szCs w:val="22"/>
        </w:rPr>
        <w:t xml:space="preserve"> pe</w:t>
      </w:r>
      <w:r>
        <w:rPr>
          <w:rFonts w:ascii="Calibri" w:hAnsi="Calibri" w:cs="Calibri"/>
          <w:sz w:val="22"/>
          <w:szCs w:val="22"/>
          <w:lang w:val="id-ID"/>
        </w:rPr>
        <w:t>ngganti</w:t>
      </w:r>
      <w:r>
        <w:rPr>
          <w:rFonts w:ascii="Calibri" w:hAnsi="Calibri" w:cs="Calibri"/>
          <w:sz w:val="22"/>
          <w:szCs w:val="22"/>
        </w:rPr>
        <w:t xml:space="preserve">an </w:t>
      </w:r>
      <w:r>
        <w:rPr>
          <w:rFonts w:ascii="Calibri" w:hAnsi="Calibri" w:cs="Calibri"/>
          <w:sz w:val="22"/>
          <w:szCs w:val="22"/>
          <w:lang w:val="id-ID"/>
        </w:rPr>
        <w:t xml:space="preserve">alat atau </w:t>
      </w:r>
      <w:r>
        <w:rPr>
          <w:rFonts w:ascii="Calibri" w:hAnsi="Calibri" w:cs="Calibri"/>
          <w:sz w:val="22"/>
          <w:szCs w:val="22"/>
        </w:rPr>
        <w:t>komponen jika diperlukan</w:t>
      </w:r>
      <w:r>
        <w:rPr>
          <w:rFonts w:ascii="Calibri" w:hAnsi="Calibri" w:cs="Calibri"/>
          <w:sz w:val="22"/>
          <w:szCs w:val="22"/>
          <w:lang w:val="id-ID"/>
        </w:rPr>
        <w:t>.</w:t>
      </w:r>
    </w:p>
    <w:p w14:paraId="6626D94B">
      <w:pPr>
        <w:pStyle w:val="15"/>
        <w:numPr>
          <w:ilvl w:val="2"/>
          <w:numId w:val="1"/>
        </w:numPr>
        <w:ind w:left="1134" w:hanging="28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Lakukan pencatatan pada Form Pelaksanaan Preventive Maintenace 6000 Jam PW Loop Herbal 1</w:t>
      </w:r>
      <w:r>
        <w:rPr>
          <w:rFonts w:ascii="Calibri" w:hAnsi="Calibri" w:cs="Calibri"/>
          <w:sz w:val="22"/>
          <w:szCs w:val="22"/>
          <w:vertAlign w:val="superscript"/>
          <w:lang w:val="id-ID"/>
        </w:rPr>
        <w:t>st</w:t>
      </w:r>
      <w:r>
        <w:rPr>
          <w:rFonts w:ascii="Calibri" w:hAnsi="Calibri" w:cs="Calibri"/>
          <w:sz w:val="22"/>
          <w:szCs w:val="22"/>
          <w:lang w:val="id-ID"/>
        </w:rPr>
        <w:t xml:space="preserve"> Floor Kode dokumen F-I-EM-04-262-04.</w:t>
      </w:r>
    </w:p>
    <w:p w14:paraId="7B6AF6DF">
      <w:pPr>
        <w:pStyle w:val="15"/>
        <w:numPr>
          <w:ilvl w:val="2"/>
          <w:numId w:val="1"/>
        </w:numPr>
        <w:ind w:left="1163" w:hanging="28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Apabila ada perbaikan atau penggantian, catat pada Formulir Riwayat Perbaikan dan Penggantian Alat dan Komponen Pengolahan Air Kode Dokumen</w:t>
      </w:r>
      <w:r>
        <w:rPr>
          <w:rFonts w:ascii="Calibri" w:hAnsi="Calibri" w:cs="Calibri"/>
          <w:sz w:val="22"/>
          <w:szCs w:val="22"/>
          <w:lang w:val="en-GB"/>
        </w:rPr>
        <w:t xml:space="preserve"> F-I-EM-04-227-04</w:t>
      </w:r>
      <w:r>
        <w:rPr>
          <w:rFonts w:ascii="Calibri" w:hAnsi="Calibri" w:cs="Calibri"/>
          <w:sz w:val="22"/>
          <w:szCs w:val="22"/>
          <w:lang w:val="id-ID"/>
        </w:rPr>
        <w:t>.</w:t>
      </w:r>
    </w:p>
    <w:p w14:paraId="4719B88D">
      <w:pPr>
        <w:pStyle w:val="15"/>
        <w:numPr>
          <w:ilvl w:val="1"/>
          <w:numId w:val="1"/>
        </w:numPr>
        <w:tabs>
          <w:tab w:val="left" w:pos="851"/>
          <w:tab w:val="left" w:pos="3119"/>
        </w:tabs>
        <w:ind w:left="865" w:hanging="425"/>
        <w:jc w:val="both"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Preventive Maintenance 6000 Jam PW Loop Herbal 2</w:t>
      </w:r>
      <w:r>
        <w:rPr>
          <w:rFonts w:ascii="Calibri" w:hAnsi="Calibri" w:cs="Calibri"/>
          <w:sz w:val="22"/>
          <w:szCs w:val="22"/>
          <w:vertAlign w:val="superscript"/>
          <w:lang w:val="id-ID"/>
        </w:rPr>
        <w:t>nd</w:t>
      </w:r>
      <w:r>
        <w:rPr>
          <w:rFonts w:ascii="Calibri" w:hAnsi="Calibri" w:cs="Calibri"/>
          <w:sz w:val="22"/>
          <w:szCs w:val="22"/>
          <w:lang w:val="id-ID"/>
        </w:rPr>
        <w:t xml:space="preserve"> Floor.</w:t>
      </w:r>
    </w:p>
    <w:p w14:paraId="40C9E4F8">
      <w:pPr>
        <w:pStyle w:val="15"/>
        <w:numPr>
          <w:ilvl w:val="2"/>
          <w:numId w:val="1"/>
        </w:numPr>
        <w:ind w:left="1163" w:hanging="28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bCs/>
          <w:sz w:val="22"/>
          <w:szCs w:val="22"/>
          <w:lang w:val="id-ID"/>
        </w:rPr>
        <w:t>Sebelum melakukan kegiatan pemeliharaan, baca terlebih dahulu petunjuk keselamatan dan kesehatan kerja pada Technical Manual. List Spare Part tersedia pada Technical Manual Chapter 7</w:t>
      </w:r>
    </w:p>
    <w:tbl>
      <w:tblPr>
        <w:tblStyle w:val="12"/>
        <w:tblW w:w="103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4"/>
        <w:gridCol w:w="1873"/>
        <w:gridCol w:w="3572"/>
        <w:gridCol w:w="1164"/>
        <w:gridCol w:w="739"/>
        <w:gridCol w:w="2537"/>
      </w:tblGrid>
      <w:tr w14:paraId="218F2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tblHeader/>
          <w:jc w:val="center"/>
        </w:trPr>
        <w:tc>
          <w:tcPr>
            <w:tcW w:w="494" w:type="dxa"/>
            <w:shd w:val="clear" w:color="auto" w:fill="DEEAF6" w:themeFill="accent1" w:themeFillTint="33"/>
            <w:vAlign w:val="center"/>
          </w:tcPr>
          <w:p w14:paraId="1C61DF94">
            <w:pPr>
              <w:spacing w:after="0" w:line="240" w:lineRule="auto"/>
              <w:ind w:hanging="125"/>
              <w:jc w:val="right"/>
              <w:rPr>
                <w:rFonts w:ascii="Calibri" w:hAnsi="Calibri" w:cs="Calibri"/>
                <w:b/>
                <w:lang w:val="id-ID"/>
              </w:rPr>
            </w:pPr>
            <w:r>
              <w:rPr>
                <w:rFonts w:ascii="Calibri" w:hAnsi="Calibri" w:cs="Calibri"/>
                <w:b/>
                <w:lang w:val="id-ID"/>
              </w:rPr>
              <w:t>No</w:t>
            </w:r>
          </w:p>
        </w:tc>
        <w:tc>
          <w:tcPr>
            <w:tcW w:w="1873" w:type="dxa"/>
            <w:shd w:val="clear" w:color="auto" w:fill="DEEAF6" w:themeFill="accent1" w:themeFillTint="33"/>
            <w:vAlign w:val="center"/>
          </w:tcPr>
          <w:p w14:paraId="71CAF04D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Komponen</w:t>
            </w:r>
          </w:p>
        </w:tc>
        <w:tc>
          <w:tcPr>
            <w:tcW w:w="3572" w:type="dxa"/>
            <w:shd w:val="clear" w:color="auto" w:fill="DEEAF6" w:themeFill="accent1" w:themeFillTint="33"/>
            <w:vAlign w:val="center"/>
          </w:tcPr>
          <w:p w14:paraId="1171BB61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Tipe</w:t>
            </w:r>
          </w:p>
        </w:tc>
        <w:tc>
          <w:tcPr>
            <w:tcW w:w="1164" w:type="dxa"/>
            <w:shd w:val="clear" w:color="auto" w:fill="DEEAF6" w:themeFill="accent1" w:themeFillTint="33"/>
            <w:vAlign w:val="center"/>
          </w:tcPr>
          <w:p w14:paraId="532E2006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Label</w:t>
            </w:r>
          </w:p>
        </w:tc>
        <w:tc>
          <w:tcPr>
            <w:tcW w:w="739" w:type="dxa"/>
            <w:shd w:val="clear" w:color="auto" w:fill="DEEAF6" w:themeFill="accent1" w:themeFillTint="33"/>
            <w:vAlign w:val="center"/>
          </w:tcPr>
          <w:p w14:paraId="2B8F7154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Aksi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8FB739D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Deskripsi</w:t>
            </w:r>
          </w:p>
        </w:tc>
      </w:tr>
      <w:tr w14:paraId="306FB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0CF9628A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</w:t>
            </w:r>
          </w:p>
        </w:tc>
        <w:tc>
          <w:tcPr>
            <w:tcW w:w="1873" w:type="dxa"/>
          </w:tcPr>
          <w:p w14:paraId="56460C04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Centrifugal Pump</w:t>
            </w:r>
          </w:p>
        </w:tc>
        <w:tc>
          <w:tcPr>
            <w:tcW w:w="3572" w:type="dxa"/>
          </w:tcPr>
          <w:p w14:paraId="5847E505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bCs/>
                <w:lang w:val="id-ID"/>
              </w:rPr>
              <w:t>Alfa Laval LKH UP-35/211/7,5kW/SSS/50Hz-CL 2037-2925rpm ABB IE3</w:t>
            </w:r>
          </w:p>
        </w:tc>
        <w:tc>
          <w:tcPr>
            <w:tcW w:w="1164" w:type="dxa"/>
          </w:tcPr>
          <w:p w14:paraId="5929DC6A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P-21-0</w:t>
            </w:r>
            <w:r>
              <w:rPr>
                <w:rFonts w:ascii="Calibri" w:hAnsi="Calibri" w:cs="Calibri"/>
                <w:lang w:val="id-ID"/>
              </w:rPr>
              <w:t>3</w:t>
            </w:r>
            <w:r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  <w:lang w:val="id-ID"/>
              </w:rPr>
              <w:t>B</w:t>
            </w:r>
          </w:p>
        </w:tc>
        <w:tc>
          <w:tcPr>
            <w:tcW w:w="739" w:type="dxa"/>
          </w:tcPr>
          <w:p w14:paraId="35F9A20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37" w:type="dxa"/>
          </w:tcPr>
          <w:p w14:paraId="44CABADE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fungsi kerja pompa </w:t>
            </w:r>
            <w:r>
              <w:rPr>
                <w:rFonts w:ascii="Calibri" w:hAnsi="Calibri" w:cs="Calibri"/>
                <w:lang w:val="id-ID"/>
              </w:rPr>
              <w:t>S</w:t>
            </w:r>
            <w:r>
              <w:rPr>
                <w:rFonts w:ascii="Calibri" w:hAnsi="Calibri" w:cs="Calibri"/>
              </w:rPr>
              <w:t xml:space="preserve">entrifugal </w:t>
            </w:r>
          </w:p>
        </w:tc>
      </w:tr>
      <w:tr w14:paraId="3EB4B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47E3BC4E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2</w:t>
            </w:r>
          </w:p>
        </w:tc>
        <w:tc>
          <w:tcPr>
            <w:tcW w:w="1873" w:type="dxa"/>
          </w:tcPr>
          <w:p w14:paraId="06BBE35E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Temperature Transmitter  </w:t>
            </w:r>
          </w:p>
        </w:tc>
        <w:tc>
          <w:tcPr>
            <w:tcW w:w="3572" w:type="dxa"/>
          </w:tcPr>
          <w:p w14:paraId="710E3741">
            <w:pPr>
              <w:spacing w:after="0" w:line="240" w:lineRule="auto"/>
              <w:rPr>
                <w:rFonts w:ascii="Calibri" w:hAnsi="Calibri" w:cs="Calibri"/>
                <w:bCs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Endress+Hauser </w:t>
            </w:r>
            <w:r>
              <w:rPr>
                <w:rFonts w:ascii="Calibri" w:hAnsi="Calibri" w:cs="Calibri"/>
              </w:rPr>
              <w:t xml:space="preserve">TM 411 </w:t>
            </w:r>
            <w:r>
              <w:rPr>
                <w:rFonts w:ascii="Calibri" w:hAnsi="Calibri" w:cs="Calibri"/>
                <w:lang w:val="id-ID"/>
              </w:rPr>
              <w:t>HLA2/173</w:t>
            </w:r>
            <w:r>
              <w:rPr>
                <w:rFonts w:ascii="Calibri" w:hAnsi="Calibri" w:cs="Calibri"/>
              </w:rPr>
              <w:t xml:space="preserve"> 0-150 ⁰C</w:t>
            </w:r>
          </w:p>
        </w:tc>
        <w:tc>
          <w:tcPr>
            <w:tcW w:w="1164" w:type="dxa"/>
          </w:tcPr>
          <w:p w14:paraId="496ABBF6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TT-21-0</w:t>
            </w:r>
            <w:r>
              <w:rPr>
                <w:rFonts w:ascii="Calibri" w:hAnsi="Calibri" w:cs="Calibri"/>
                <w:lang w:val="id-ID"/>
              </w:rPr>
              <w:t>5</w:t>
            </w:r>
            <w:r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  <w:lang w:val="id-ID"/>
              </w:rPr>
              <w:t>B</w:t>
            </w:r>
          </w:p>
        </w:tc>
        <w:tc>
          <w:tcPr>
            <w:tcW w:w="739" w:type="dxa"/>
          </w:tcPr>
          <w:p w14:paraId="1EB9B63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37" w:type="dxa"/>
          </w:tcPr>
          <w:p w14:paraId="5591354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</w:t>
            </w:r>
            <w:r>
              <w:rPr>
                <w:rFonts w:ascii="Calibri" w:hAnsi="Calibri" w:cs="Calibri"/>
                <w:lang w:val="id-ID"/>
              </w:rPr>
              <w:t>f</w:t>
            </w:r>
            <w:r>
              <w:rPr>
                <w:rFonts w:ascii="Calibri" w:hAnsi="Calibri" w:cs="Calibri"/>
              </w:rPr>
              <w:t xml:space="preserve">ungsi </w:t>
            </w:r>
            <w:r>
              <w:rPr>
                <w:rFonts w:ascii="Calibri" w:hAnsi="Calibri" w:cs="Calibri"/>
                <w:lang w:val="id-ID"/>
              </w:rPr>
              <w:t>p</w:t>
            </w:r>
            <w:r>
              <w:rPr>
                <w:rFonts w:ascii="Calibri" w:hAnsi="Calibri" w:cs="Calibri"/>
              </w:rPr>
              <w:t xml:space="preserve">embacaan </w:t>
            </w:r>
            <w:r>
              <w:rPr>
                <w:rFonts w:ascii="Calibri" w:hAnsi="Calibri" w:cs="Calibri"/>
                <w:lang w:val="id-ID"/>
              </w:rPr>
              <w:t>T</w:t>
            </w:r>
            <w:r>
              <w:rPr>
                <w:rFonts w:ascii="Calibri" w:hAnsi="Calibri" w:cs="Calibri"/>
              </w:rPr>
              <w:t xml:space="preserve">emperature </w:t>
            </w:r>
            <w:r>
              <w:rPr>
                <w:rFonts w:ascii="Calibri" w:hAnsi="Calibri" w:cs="Calibri"/>
                <w:lang w:val="id-ID"/>
              </w:rPr>
              <w:t>T</w:t>
            </w:r>
            <w:r>
              <w:rPr>
                <w:rFonts w:ascii="Calibri" w:hAnsi="Calibri" w:cs="Calibri"/>
              </w:rPr>
              <w:t>ransmitter di HMI</w:t>
            </w:r>
          </w:p>
        </w:tc>
      </w:tr>
      <w:tr w14:paraId="7C3DA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3520EE07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3</w:t>
            </w:r>
          </w:p>
        </w:tc>
        <w:tc>
          <w:tcPr>
            <w:tcW w:w="1873" w:type="dxa"/>
          </w:tcPr>
          <w:p w14:paraId="4B585BEF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Thermometer</w:t>
            </w:r>
          </w:p>
        </w:tc>
        <w:tc>
          <w:tcPr>
            <w:tcW w:w="3572" w:type="dxa"/>
          </w:tcPr>
          <w:p w14:paraId="17CBAE0D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Tel-Tru </w:t>
            </w:r>
            <w:r>
              <w:rPr>
                <w:rFonts w:ascii="Calibri" w:hAnsi="Calibri" w:cs="Calibri"/>
              </w:rPr>
              <w:t>BC-450R 0-200 ⁰C dial 4” Stem dia1/4”x2-1/2” SS316</w:t>
            </w:r>
          </w:p>
        </w:tc>
        <w:tc>
          <w:tcPr>
            <w:tcW w:w="1164" w:type="dxa"/>
          </w:tcPr>
          <w:p w14:paraId="7BE0F479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TI-11-0</w:t>
            </w:r>
            <w:r>
              <w:rPr>
                <w:rFonts w:ascii="Calibri" w:hAnsi="Calibri" w:cs="Calibri"/>
                <w:lang w:val="id-ID"/>
              </w:rPr>
              <w:t>4</w:t>
            </w:r>
            <w:r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  <w:lang w:val="id-ID"/>
              </w:rPr>
              <w:t>B</w:t>
            </w:r>
          </w:p>
        </w:tc>
        <w:tc>
          <w:tcPr>
            <w:tcW w:w="739" w:type="dxa"/>
          </w:tcPr>
          <w:p w14:paraId="000FB84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37" w:type="dxa"/>
          </w:tcPr>
          <w:p w14:paraId="761E1CA3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jarum penunjuk pembacaan </w:t>
            </w:r>
          </w:p>
        </w:tc>
      </w:tr>
      <w:tr w14:paraId="5D30D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637E0E75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4</w:t>
            </w:r>
          </w:p>
        </w:tc>
        <w:tc>
          <w:tcPr>
            <w:tcW w:w="1873" w:type="dxa"/>
          </w:tcPr>
          <w:p w14:paraId="75FD7A96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Pressure Transmitter</w:t>
            </w:r>
          </w:p>
        </w:tc>
        <w:tc>
          <w:tcPr>
            <w:tcW w:w="3572" w:type="dxa"/>
          </w:tcPr>
          <w:p w14:paraId="1854D5C3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 xml:space="preserve">Endress+Hauser Ceraphant T </w:t>
            </w:r>
            <w:r>
              <w:rPr>
                <w:rFonts w:ascii="Calibri" w:hAnsi="Calibri" w:cs="Calibri"/>
              </w:rPr>
              <w:t xml:space="preserve">PTP 35 </w:t>
            </w:r>
            <w:r>
              <w:rPr>
                <w:rFonts w:ascii="Calibri" w:hAnsi="Calibri" w:cs="Calibri"/>
                <w:lang w:val="id-ID"/>
              </w:rPr>
              <w:t>CL</w:t>
            </w:r>
            <w:r>
              <w:rPr>
                <w:rFonts w:ascii="Calibri" w:hAnsi="Calibri" w:cs="Calibri"/>
              </w:rPr>
              <w:t>.11/2”-1-10 bar(g) 12-30V DC 4-wire PNP 4-20mA</w:t>
            </w:r>
            <w:r>
              <w:rPr>
                <w:rFonts w:ascii="Calibri" w:hAnsi="Calibri" w:cs="Calibri"/>
                <w:lang w:val="id-ID"/>
              </w:rPr>
              <w:t xml:space="preserve"> SS House</w:t>
            </w:r>
          </w:p>
        </w:tc>
        <w:tc>
          <w:tcPr>
            <w:tcW w:w="1164" w:type="dxa"/>
          </w:tcPr>
          <w:p w14:paraId="09996AB1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PT-21-06-B</w:t>
            </w:r>
          </w:p>
        </w:tc>
        <w:tc>
          <w:tcPr>
            <w:tcW w:w="739" w:type="dxa"/>
          </w:tcPr>
          <w:p w14:paraId="5D9EBB67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537" w:type="dxa"/>
          </w:tcPr>
          <w:p w14:paraId="2D88339D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</w:t>
            </w:r>
            <w:r>
              <w:rPr>
                <w:rFonts w:ascii="Calibri" w:hAnsi="Calibri" w:cs="Calibri"/>
                <w:lang w:val="id-ID"/>
              </w:rPr>
              <w:t>f</w:t>
            </w:r>
            <w:r>
              <w:rPr>
                <w:rFonts w:ascii="Calibri" w:hAnsi="Calibri" w:cs="Calibri"/>
              </w:rPr>
              <w:t xml:space="preserve">ungsi </w:t>
            </w:r>
            <w:r>
              <w:rPr>
                <w:rFonts w:ascii="Calibri" w:hAnsi="Calibri" w:cs="Calibri"/>
                <w:lang w:val="id-ID"/>
              </w:rPr>
              <w:t>p</w:t>
            </w:r>
            <w:r>
              <w:rPr>
                <w:rFonts w:ascii="Calibri" w:hAnsi="Calibri" w:cs="Calibri"/>
              </w:rPr>
              <w:t xml:space="preserve">embacaan </w:t>
            </w:r>
            <w:r>
              <w:rPr>
                <w:rFonts w:ascii="Calibri" w:hAnsi="Calibri" w:cs="Calibri"/>
                <w:lang w:val="id-ID"/>
              </w:rPr>
              <w:t>Press</w:t>
            </w:r>
            <w:r>
              <w:rPr>
                <w:rFonts w:ascii="Calibri" w:hAnsi="Calibri" w:cs="Calibri"/>
              </w:rPr>
              <w:t xml:space="preserve">ure </w:t>
            </w:r>
            <w:r>
              <w:rPr>
                <w:rFonts w:ascii="Calibri" w:hAnsi="Calibri" w:cs="Calibri"/>
                <w:lang w:val="id-ID"/>
              </w:rPr>
              <w:t>T</w:t>
            </w:r>
            <w:r>
              <w:rPr>
                <w:rFonts w:ascii="Calibri" w:hAnsi="Calibri" w:cs="Calibri"/>
              </w:rPr>
              <w:t>ransmitter di HMI</w:t>
            </w:r>
          </w:p>
        </w:tc>
      </w:tr>
      <w:tr w14:paraId="26A02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3581CD79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5</w:t>
            </w:r>
          </w:p>
        </w:tc>
        <w:tc>
          <w:tcPr>
            <w:tcW w:w="1873" w:type="dxa"/>
          </w:tcPr>
          <w:p w14:paraId="4FB47851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Pressure </w:t>
            </w:r>
            <w:r>
              <w:rPr>
                <w:rFonts w:ascii="Calibri" w:hAnsi="Calibri" w:cs="Calibri"/>
                <w:lang w:val="id-ID"/>
              </w:rPr>
              <w:t>Indicator</w:t>
            </w:r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3572" w:type="dxa"/>
          </w:tcPr>
          <w:p w14:paraId="5978A1B4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Tetra Pak </w:t>
            </w:r>
            <w:r>
              <w:rPr>
                <w:rFonts w:ascii="Calibri" w:hAnsi="Calibri" w:cs="Calibri"/>
              </w:rPr>
              <w:t>G3/8” 0-1Mpa/ 0-10barg (g) v233.50.100 lower mount</w:t>
            </w:r>
          </w:p>
        </w:tc>
        <w:tc>
          <w:tcPr>
            <w:tcW w:w="1164" w:type="dxa"/>
          </w:tcPr>
          <w:p w14:paraId="03E04DE9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PI-11-0</w:t>
            </w:r>
            <w:r>
              <w:rPr>
                <w:rFonts w:ascii="Calibri" w:hAnsi="Calibri" w:cs="Calibri"/>
                <w:lang w:val="id-ID"/>
              </w:rPr>
              <w:t>7</w:t>
            </w:r>
            <w:r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  <w:lang w:val="id-ID"/>
              </w:rPr>
              <w:t>B</w:t>
            </w:r>
          </w:p>
        </w:tc>
        <w:tc>
          <w:tcPr>
            <w:tcW w:w="739" w:type="dxa"/>
          </w:tcPr>
          <w:p w14:paraId="4F199D1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37" w:type="dxa"/>
          </w:tcPr>
          <w:p w14:paraId="24AD4797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fungsi jarum penunjuk pembacaan  </w:t>
            </w:r>
          </w:p>
        </w:tc>
      </w:tr>
      <w:tr w14:paraId="77350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6A23776D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6</w:t>
            </w:r>
          </w:p>
        </w:tc>
        <w:tc>
          <w:tcPr>
            <w:tcW w:w="1873" w:type="dxa"/>
          </w:tcPr>
          <w:p w14:paraId="6DA9758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Pressure </w:t>
            </w:r>
            <w:r>
              <w:rPr>
                <w:rFonts w:ascii="Calibri" w:hAnsi="Calibri" w:cs="Calibri"/>
                <w:lang w:val="id-ID"/>
              </w:rPr>
              <w:t>Indicator</w:t>
            </w:r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3572" w:type="dxa"/>
          </w:tcPr>
          <w:p w14:paraId="190E893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Tetra Pak </w:t>
            </w:r>
            <w:r>
              <w:rPr>
                <w:rFonts w:ascii="Calibri" w:hAnsi="Calibri" w:cs="Calibri"/>
              </w:rPr>
              <w:t>G3/8” 0-1Mpa/ 0-10barg (g) v233.50.100 lower mount</w:t>
            </w:r>
          </w:p>
        </w:tc>
        <w:tc>
          <w:tcPr>
            <w:tcW w:w="1164" w:type="dxa"/>
          </w:tcPr>
          <w:p w14:paraId="5DB306C7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PI-11-0</w:t>
            </w:r>
            <w:r>
              <w:rPr>
                <w:rFonts w:ascii="Calibri" w:hAnsi="Calibri" w:cs="Calibri"/>
                <w:lang w:val="id-ID"/>
              </w:rPr>
              <w:t>8</w:t>
            </w:r>
            <w:r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  <w:lang w:val="id-ID"/>
              </w:rPr>
              <w:t>B</w:t>
            </w:r>
          </w:p>
        </w:tc>
        <w:tc>
          <w:tcPr>
            <w:tcW w:w="739" w:type="dxa"/>
          </w:tcPr>
          <w:p w14:paraId="3817ED8A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37" w:type="dxa"/>
          </w:tcPr>
          <w:p w14:paraId="09009A88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 fungsi jarum penunjuk pembacaan</w:t>
            </w:r>
          </w:p>
        </w:tc>
      </w:tr>
      <w:tr w14:paraId="444A9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494A32C8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7</w:t>
            </w:r>
          </w:p>
        </w:tc>
        <w:tc>
          <w:tcPr>
            <w:tcW w:w="1873" w:type="dxa"/>
          </w:tcPr>
          <w:p w14:paraId="3E8AF71A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Diaphragm Valve</w:t>
            </w:r>
          </w:p>
        </w:tc>
        <w:tc>
          <w:tcPr>
            <w:tcW w:w="3572" w:type="dxa"/>
          </w:tcPr>
          <w:p w14:paraId="74366F1E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Gemu 763 2/2 way Spigot ASE BPE BW1.4435 PTFE/EPDM, P</w:t>
            </w:r>
            <w:r>
              <w:rPr>
                <w:rFonts w:ascii="Calibri" w:hAnsi="Calibri" w:cs="Calibri"/>
              </w:rPr>
              <w:t xml:space="preserve">673 </w:t>
            </w:r>
            <w:r>
              <w:rPr>
                <w:rFonts w:ascii="Calibri" w:hAnsi="Calibri" w:cs="Calibri"/>
                <w:lang w:val="id-ID"/>
              </w:rPr>
              <w:t>50D 5204TS</w:t>
            </w:r>
          </w:p>
        </w:tc>
        <w:tc>
          <w:tcPr>
            <w:tcW w:w="1164" w:type="dxa"/>
          </w:tcPr>
          <w:p w14:paraId="6751C775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V-21-</w:t>
            </w:r>
            <w:r>
              <w:rPr>
                <w:rFonts w:ascii="Calibri" w:hAnsi="Calibri" w:cs="Calibri"/>
                <w:lang w:val="id-ID"/>
              </w:rPr>
              <w:t>35</w:t>
            </w:r>
            <w:r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  <w:lang w:val="id-ID"/>
              </w:rPr>
              <w:t>B</w:t>
            </w:r>
          </w:p>
        </w:tc>
        <w:tc>
          <w:tcPr>
            <w:tcW w:w="739" w:type="dxa"/>
          </w:tcPr>
          <w:p w14:paraId="475DD38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37" w:type="dxa"/>
          </w:tcPr>
          <w:p w14:paraId="7589D8AE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2AC80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7BFE25CD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8</w:t>
            </w:r>
          </w:p>
        </w:tc>
        <w:tc>
          <w:tcPr>
            <w:tcW w:w="1873" w:type="dxa"/>
          </w:tcPr>
          <w:p w14:paraId="5FFD299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Diaphragm Valve</w:t>
            </w:r>
          </w:p>
        </w:tc>
        <w:tc>
          <w:tcPr>
            <w:tcW w:w="3572" w:type="dxa"/>
          </w:tcPr>
          <w:p w14:paraId="0E31C3CD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Gemu Type 673, Manual 2way, P601 8M 5A00TS</w:t>
            </w:r>
          </w:p>
        </w:tc>
        <w:tc>
          <w:tcPr>
            <w:tcW w:w="1164" w:type="dxa"/>
          </w:tcPr>
          <w:p w14:paraId="2631548F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V-21-</w:t>
            </w:r>
            <w:r>
              <w:rPr>
                <w:rFonts w:ascii="Calibri" w:hAnsi="Calibri" w:cs="Calibri"/>
                <w:lang w:val="id-ID"/>
              </w:rPr>
              <w:t>36</w:t>
            </w:r>
            <w:r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  <w:lang w:val="id-ID"/>
              </w:rPr>
              <w:t>B</w:t>
            </w:r>
          </w:p>
        </w:tc>
        <w:tc>
          <w:tcPr>
            <w:tcW w:w="739" w:type="dxa"/>
          </w:tcPr>
          <w:p w14:paraId="4D85B78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37" w:type="dxa"/>
          </w:tcPr>
          <w:p w14:paraId="1DDFB8FA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3AD4D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56016FCC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9</w:t>
            </w:r>
          </w:p>
        </w:tc>
        <w:tc>
          <w:tcPr>
            <w:tcW w:w="1873" w:type="dxa"/>
          </w:tcPr>
          <w:p w14:paraId="102ACEFC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Diaphragm Valve</w:t>
            </w:r>
          </w:p>
        </w:tc>
        <w:tc>
          <w:tcPr>
            <w:tcW w:w="3572" w:type="dxa"/>
          </w:tcPr>
          <w:p w14:paraId="55536646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Gemu iBody Left side-type l1L Manual, P673 40D 5203TS</w:t>
            </w:r>
          </w:p>
        </w:tc>
        <w:tc>
          <w:tcPr>
            <w:tcW w:w="1164" w:type="dxa"/>
          </w:tcPr>
          <w:p w14:paraId="7B876544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V-21-</w:t>
            </w:r>
            <w:r>
              <w:rPr>
                <w:rFonts w:ascii="Calibri" w:hAnsi="Calibri" w:cs="Calibri"/>
                <w:lang w:val="id-ID"/>
              </w:rPr>
              <w:t>37</w:t>
            </w:r>
            <w:r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  <w:lang w:val="id-ID"/>
              </w:rPr>
              <w:t>B</w:t>
            </w:r>
          </w:p>
        </w:tc>
        <w:tc>
          <w:tcPr>
            <w:tcW w:w="739" w:type="dxa"/>
          </w:tcPr>
          <w:p w14:paraId="1444D9B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37" w:type="dxa"/>
          </w:tcPr>
          <w:p w14:paraId="30620133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 membrane valve</w:t>
            </w:r>
          </w:p>
        </w:tc>
      </w:tr>
      <w:tr w14:paraId="30FE1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134992D0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10</w:t>
            </w:r>
          </w:p>
        </w:tc>
        <w:tc>
          <w:tcPr>
            <w:tcW w:w="1873" w:type="dxa"/>
          </w:tcPr>
          <w:p w14:paraId="0892024B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Diaphragm Valve</w:t>
            </w:r>
          </w:p>
        </w:tc>
        <w:tc>
          <w:tcPr>
            <w:tcW w:w="3572" w:type="dxa"/>
          </w:tcPr>
          <w:p w14:paraId="646EAAB8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Gemu iBody Left side-type l1L Manual, P601 8M 5A00TS</w:t>
            </w:r>
          </w:p>
        </w:tc>
        <w:tc>
          <w:tcPr>
            <w:tcW w:w="1164" w:type="dxa"/>
          </w:tcPr>
          <w:p w14:paraId="04984CE2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V-21-</w:t>
            </w:r>
            <w:r>
              <w:rPr>
                <w:rFonts w:ascii="Calibri" w:hAnsi="Calibri" w:cs="Calibri"/>
                <w:lang w:val="id-ID"/>
              </w:rPr>
              <w:t>38</w:t>
            </w:r>
            <w:r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  <w:lang w:val="id-ID"/>
              </w:rPr>
              <w:t>B</w:t>
            </w:r>
          </w:p>
        </w:tc>
        <w:tc>
          <w:tcPr>
            <w:tcW w:w="739" w:type="dxa"/>
          </w:tcPr>
          <w:p w14:paraId="61CA2D2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37" w:type="dxa"/>
          </w:tcPr>
          <w:p w14:paraId="24321937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 membrane valve</w:t>
            </w:r>
          </w:p>
        </w:tc>
      </w:tr>
      <w:tr w14:paraId="3A1BA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1FEDDE47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11</w:t>
            </w:r>
          </w:p>
        </w:tc>
        <w:tc>
          <w:tcPr>
            <w:tcW w:w="1873" w:type="dxa"/>
          </w:tcPr>
          <w:p w14:paraId="03750451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Constant Pressure Modulating Inlet Valve</w:t>
            </w:r>
          </w:p>
        </w:tc>
        <w:tc>
          <w:tcPr>
            <w:tcW w:w="3572" w:type="dxa"/>
          </w:tcPr>
          <w:p w14:paraId="3B334595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CPMI-2-W-51-Kvs 7.0 EPDM PTFE</w:t>
            </w:r>
          </w:p>
        </w:tc>
        <w:tc>
          <w:tcPr>
            <w:tcW w:w="1164" w:type="dxa"/>
          </w:tcPr>
          <w:p w14:paraId="39013AC6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V-21-49-B</w:t>
            </w:r>
          </w:p>
        </w:tc>
        <w:tc>
          <w:tcPr>
            <w:tcW w:w="739" w:type="dxa"/>
          </w:tcPr>
          <w:p w14:paraId="7F38890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537" w:type="dxa"/>
          </w:tcPr>
          <w:p w14:paraId="36ECEBB7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4FFFB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5282425F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12</w:t>
            </w:r>
          </w:p>
        </w:tc>
        <w:tc>
          <w:tcPr>
            <w:tcW w:w="1873" w:type="dxa"/>
          </w:tcPr>
          <w:p w14:paraId="6A3927BA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Flow Meter</w:t>
            </w:r>
          </w:p>
        </w:tc>
        <w:tc>
          <w:tcPr>
            <w:tcW w:w="3572" w:type="dxa"/>
          </w:tcPr>
          <w:p w14:paraId="2DB5F605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Burkert SE35/8035 001:5-36VDC 100mA Supply 12-36VDC 25mA A01:4-20mA S/N 21064</w:t>
            </w:r>
          </w:p>
        </w:tc>
        <w:tc>
          <w:tcPr>
            <w:tcW w:w="1164" w:type="dxa"/>
          </w:tcPr>
          <w:p w14:paraId="38ABE36D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FT-21-06-B</w:t>
            </w:r>
          </w:p>
        </w:tc>
        <w:tc>
          <w:tcPr>
            <w:tcW w:w="739" w:type="dxa"/>
          </w:tcPr>
          <w:p w14:paraId="35409C9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537" w:type="dxa"/>
          </w:tcPr>
          <w:p w14:paraId="0AC5594E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</w:t>
            </w:r>
            <w:r>
              <w:rPr>
                <w:rFonts w:ascii="Calibri" w:hAnsi="Calibri" w:cs="Calibri"/>
                <w:lang w:val="id-ID"/>
              </w:rPr>
              <w:t>f</w:t>
            </w:r>
            <w:r>
              <w:rPr>
                <w:rFonts w:ascii="Calibri" w:hAnsi="Calibri" w:cs="Calibri"/>
              </w:rPr>
              <w:t xml:space="preserve">ungsi </w:t>
            </w:r>
            <w:r>
              <w:rPr>
                <w:rFonts w:ascii="Calibri" w:hAnsi="Calibri" w:cs="Calibri"/>
                <w:lang w:val="id-ID"/>
              </w:rPr>
              <w:t>p</w:t>
            </w:r>
            <w:r>
              <w:rPr>
                <w:rFonts w:ascii="Calibri" w:hAnsi="Calibri" w:cs="Calibri"/>
              </w:rPr>
              <w:t xml:space="preserve">embacaan </w:t>
            </w:r>
            <w:r>
              <w:rPr>
                <w:rFonts w:ascii="Calibri" w:hAnsi="Calibri" w:cs="Calibri"/>
                <w:lang w:val="id-ID"/>
              </w:rPr>
              <w:t>Flow T</w:t>
            </w:r>
            <w:r>
              <w:rPr>
                <w:rFonts w:ascii="Calibri" w:hAnsi="Calibri" w:cs="Calibri"/>
              </w:rPr>
              <w:t>ransmitter di HMI</w:t>
            </w:r>
          </w:p>
        </w:tc>
      </w:tr>
      <w:tr w14:paraId="22D87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20BAF13A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13</w:t>
            </w:r>
          </w:p>
        </w:tc>
        <w:tc>
          <w:tcPr>
            <w:tcW w:w="1873" w:type="dxa"/>
          </w:tcPr>
          <w:p w14:paraId="3EC50ACC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Strainer</w:t>
            </w:r>
          </w:p>
        </w:tc>
        <w:tc>
          <w:tcPr>
            <w:tcW w:w="3572" w:type="dxa"/>
          </w:tcPr>
          <w:p w14:paraId="283C0DF3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Spirax Sarco </w:t>
            </w:r>
            <w:r>
              <w:rPr>
                <w:rStyle w:val="20"/>
                <w:rFonts w:ascii="Calibri" w:hAnsi="Calibri" w:cs="Calibri"/>
                <w:color w:val="auto"/>
                <w:sz w:val="22"/>
                <w:szCs w:val="22"/>
              </w:rPr>
              <w:t>Fig 33 DN</w:t>
            </w:r>
            <w:r>
              <w:rPr>
                <w:rStyle w:val="20"/>
                <w:rFonts w:ascii="Calibri" w:hAnsi="Calibri" w:cs="Calibri"/>
                <w:color w:val="auto"/>
                <w:sz w:val="22"/>
                <w:szCs w:val="22"/>
                <w:lang w:val="id-ID"/>
              </w:rPr>
              <w:t>2</w:t>
            </w:r>
            <w:r>
              <w:rPr>
                <w:rStyle w:val="20"/>
                <w:rFonts w:ascii="Calibri" w:hAnsi="Calibri" w:cs="Calibri"/>
                <w:color w:val="auto"/>
                <w:sz w:val="22"/>
                <w:szCs w:val="22"/>
              </w:rPr>
              <w:t>5 Flange EN1092 PN16 SS screen 0.8mm</w:t>
            </w:r>
            <w:r>
              <w:rPr>
                <w:rFonts w:ascii="Calibri" w:hAnsi="Calibri" w:cs="Calibri"/>
              </w:rPr>
              <w:br w:type="textWrapping"/>
            </w:r>
            <w:r>
              <w:rPr>
                <w:rStyle w:val="20"/>
                <w:rFonts w:ascii="Calibri" w:hAnsi="Calibri" w:cs="Calibri"/>
                <w:color w:val="auto"/>
                <w:sz w:val="22"/>
                <w:szCs w:val="22"/>
              </w:rPr>
              <w:t>Cast Iron</w:t>
            </w:r>
          </w:p>
        </w:tc>
        <w:tc>
          <w:tcPr>
            <w:tcW w:w="1164" w:type="dxa"/>
          </w:tcPr>
          <w:p w14:paraId="22EFF4F4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STR-11-04-B</w:t>
            </w:r>
          </w:p>
        </w:tc>
        <w:tc>
          <w:tcPr>
            <w:tcW w:w="739" w:type="dxa"/>
          </w:tcPr>
          <w:p w14:paraId="6A94E7AA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537" w:type="dxa"/>
          </w:tcPr>
          <w:p w14:paraId="6D885958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Pengecekan fungsi kerja dan pembersihan Screen</w:t>
            </w:r>
          </w:p>
        </w:tc>
      </w:tr>
      <w:tr w14:paraId="07CFE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655D530B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14</w:t>
            </w:r>
          </w:p>
        </w:tc>
        <w:tc>
          <w:tcPr>
            <w:tcW w:w="1873" w:type="dxa"/>
          </w:tcPr>
          <w:p w14:paraId="4847B4D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Seat Valve </w:t>
            </w:r>
          </w:p>
        </w:tc>
        <w:tc>
          <w:tcPr>
            <w:tcW w:w="3572" w:type="dxa"/>
          </w:tcPr>
          <w:p w14:paraId="01F1B93C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Burkert </w:t>
            </w:r>
            <w:r>
              <w:rPr>
                <w:rFonts w:ascii="Calibri" w:hAnsi="Calibri" w:cs="Calibri"/>
              </w:rPr>
              <w:t>2000/F80DN40 W SS PTFE NC 8 bar(g) Kvs =42</w:t>
            </w:r>
          </w:p>
        </w:tc>
        <w:tc>
          <w:tcPr>
            <w:tcW w:w="1164" w:type="dxa"/>
          </w:tcPr>
          <w:p w14:paraId="315BE274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V-11-1</w:t>
            </w:r>
            <w:r>
              <w:rPr>
                <w:rFonts w:ascii="Calibri" w:hAnsi="Calibri" w:cs="Calibri"/>
                <w:lang w:val="id-ID"/>
              </w:rPr>
              <w:t>8</w:t>
            </w:r>
            <w:r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  <w:lang w:val="id-ID"/>
              </w:rPr>
              <w:t>B</w:t>
            </w:r>
          </w:p>
        </w:tc>
        <w:tc>
          <w:tcPr>
            <w:tcW w:w="739" w:type="dxa"/>
          </w:tcPr>
          <w:p w14:paraId="2D0B43B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37" w:type="dxa"/>
          </w:tcPr>
          <w:p w14:paraId="2431066A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aktuasi bukaan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 xml:space="preserve">alve </w:t>
            </w:r>
          </w:p>
        </w:tc>
      </w:tr>
      <w:tr w14:paraId="04639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4E278C76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15</w:t>
            </w:r>
          </w:p>
        </w:tc>
        <w:tc>
          <w:tcPr>
            <w:tcW w:w="1873" w:type="dxa"/>
          </w:tcPr>
          <w:p w14:paraId="5E4465D4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Safety Valve</w:t>
            </w:r>
          </w:p>
        </w:tc>
        <w:tc>
          <w:tcPr>
            <w:tcW w:w="3572" w:type="dxa"/>
          </w:tcPr>
          <w:p w14:paraId="0103637D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 xml:space="preserve">Spirax Sarco </w:t>
            </w:r>
            <w:r>
              <w:rPr>
                <w:rFonts w:ascii="Calibri" w:hAnsi="Calibri" w:cs="Calibri"/>
              </w:rPr>
              <w:t>SV615AS ¾” BSP 2.6-3.3 bar(g) bronze</w:t>
            </w:r>
          </w:p>
        </w:tc>
        <w:tc>
          <w:tcPr>
            <w:tcW w:w="1164" w:type="dxa"/>
          </w:tcPr>
          <w:p w14:paraId="7A0C7458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V-11-1</w:t>
            </w:r>
            <w:r>
              <w:rPr>
                <w:rFonts w:ascii="Calibri" w:hAnsi="Calibri" w:cs="Calibri"/>
                <w:lang w:val="id-ID"/>
              </w:rPr>
              <w:t>9</w:t>
            </w:r>
            <w:r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  <w:lang w:val="id-ID"/>
              </w:rPr>
              <w:t>B</w:t>
            </w:r>
          </w:p>
        </w:tc>
        <w:tc>
          <w:tcPr>
            <w:tcW w:w="739" w:type="dxa"/>
          </w:tcPr>
          <w:p w14:paraId="4AD84E2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37" w:type="dxa"/>
          </w:tcPr>
          <w:p w14:paraId="673C039D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Pengecekan </w:t>
            </w:r>
            <w:r>
              <w:rPr>
                <w:rFonts w:ascii="Calibri" w:hAnsi="Calibri" w:cs="Calibri"/>
                <w:lang w:val="id-ID"/>
              </w:rPr>
              <w:t>f</w:t>
            </w:r>
            <w:r>
              <w:rPr>
                <w:rFonts w:ascii="Calibri" w:hAnsi="Calibri" w:cs="Calibri"/>
              </w:rPr>
              <w:t xml:space="preserve">ungsi kerja </w:t>
            </w:r>
            <w:r>
              <w:rPr>
                <w:rFonts w:ascii="Calibri" w:hAnsi="Calibri" w:cs="Calibri"/>
                <w:lang w:val="id-ID"/>
              </w:rPr>
              <w:t>S</w:t>
            </w:r>
            <w:r>
              <w:rPr>
                <w:rFonts w:ascii="Calibri" w:hAnsi="Calibri" w:cs="Calibri"/>
              </w:rPr>
              <w:t xml:space="preserve">afety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 xml:space="preserve">alve </w:t>
            </w:r>
          </w:p>
        </w:tc>
      </w:tr>
      <w:tr w14:paraId="52BAC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7B364D4A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16</w:t>
            </w:r>
          </w:p>
        </w:tc>
        <w:tc>
          <w:tcPr>
            <w:tcW w:w="1873" w:type="dxa"/>
          </w:tcPr>
          <w:p w14:paraId="6D3FFC87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Air Filter Regulator</w:t>
            </w:r>
          </w:p>
        </w:tc>
        <w:tc>
          <w:tcPr>
            <w:tcW w:w="3572" w:type="dxa"/>
          </w:tcPr>
          <w:p w14:paraId="4AC7AF91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Festo MS6-LFR-AGD-D7-E-U-M-AD1, ½”</w:t>
            </w:r>
          </w:p>
        </w:tc>
        <w:tc>
          <w:tcPr>
            <w:tcW w:w="1164" w:type="dxa"/>
          </w:tcPr>
          <w:p w14:paraId="69A73680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AFR-03-03-B</w:t>
            </w:r>
          </w:p>
        </w:tc>
        <w:tc>
          <w:tcPr>
            <w:tcW w:w="739" w:type="dxa"/>
          </w:tcPr>
          <w:p w14:paraId="4EE2AAC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37" w:type="dxa"/>
          </w:tcPr>
          <w:p w14:paraId="68BDC1A5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Pengecekan fungsi pembacaan</w:t>
            </w:r>
          </w:p>
        </w:tc>
      </w:tr>
      <w:tr w14:paraId="4F325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62D9EF43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17</w:t>
            </w:r>
          </w:p>
        </w:tc>
        <w:tc>
          <w:tcPr>
            <w:tcW w:w="1873" w:type="dxa"/>
          </w:tcPr>
          <w:p w14:paraId="5DBCBF7F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Air Filter Regulator</w:t>
            </w:r>
          </w:p>
        </w:tc>
        <w:tc>
          <w:tcPr>
            <w:tcW w:w="3572" w:type="dxa"/>
          </w:tcPr>
          <w:p w14:paraId="2D0B4307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Festo MS6-LFR-AGD-D7-E-U-M-AD1, ½”</w:t>
            </w:r>
          </w:p>
        </w:tc>
        <w:tc>
          <w:tcPr>
            <w:tcW w:w="1164" w:type="dxa"/>
          </w:tcPr>
          <w:p w14:paraId="24173FDB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AFR-03-09-B</w:t>
            </w:r>
          </w:p>
        </w:tc>
        <w:tc>
          <w:tcPr>
            <w:tcW w:w="739" w:type="dxa"/>
          </w:tcPr>
          <w:p w14:paraId="2AF9860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Cek</w:t>
            </w:r>
          </w:p>
        </w:tc>
        <w:tc>
          <w:tcPr>
            <w:tcW w:w="2537" w:type="dxa"/>
          </w:tcPr>
          <w:p w14:paraId="4196BF3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Pengecekan fungsi pembacaan</w:t>
            </w:r>
          </w:p>
        </w:tc>
      </w:tr>
      <w:tr w14:paraId="35846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58FB9CE2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18</w:t>
            </w:r>
          </w:p>
        </w:tc>
        <w:tc>
          <w:tcPr>
            <w:tcW w:w="1873" w:type="dxa"/>
          </w:tcPr>
          <w:p w14:paraId="47BE60A5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Pressure Reduce Valve</w:t>
            </w:r>
          </w:p>
        </w:tc>
        <w:tc>
          <w:tcPr>
            <w:tcW w:w="3572" w:type="dxa"/>
          </w:tcPr>
          <w:p w14:paraId="6D8E6BE9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Spirax Sarco Type 25</w:t>
            </w:r>
          </w:p>
        </w:tc>
        <w:tc>
          <w:tcPr>
            <w:tcW w:w="1164" w:type="dxa"/>
          </w:tcPr>
          <w:p w14:paraId="0BCEBEE9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V-11-17-B</w:t>
            </w:r>
          </w:p>
        </w:tc>
        <w:tc>
          <w:tcPr>
            <w:tcW w:w="739" w:type="dxa"/>
          </w:tcPr>
          <w:p w14:paraId="157EAE77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537" w:type="dxa"/>
          </w:tcPr>
          <w:p w14:paraId="37F7B916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3E7DD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328EE430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19</w:t>
            </w:r>
          </w:p>
        </w:tc>
        <w:tc>
          <w:tcPr>
            <w:tcW w:w="1873" w:type="dxa"/>
          </w:tcPr>
          <w:p w14:paraId="2ED4DDEE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Ball Valve</w:t>
            </w:r>
          </w:p>
        </w:tc>
        <w:tc>
          <w:tcPr>
            <w:tcW w:w="3572" w:type="dxa"/>
          </w:tcPr>
          <w:p w14:paraId="3752BACB">
            <w:pPr>
              <w:spacing w:after="0" w:line="240" w:lineRule="auto"/>
              <w:rPr>
                <w:rFonts w:ascii="Calibri" w:hAnsi="Calibri" w:cs="Calibri"/>
                <w:color w:val="FF0000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Meca-Inox Manual 3-piece ball Valve PN100 PI 15/PR20</w:t>
            </w:r>
          </w:p>
        </w:tc>
        <w:tc>
          <w:tcPr>
            <w:tcW w:w="1164" w:type="dxa"/>
          </w:tcPr>
          <w:p w14:paraId="7BD4D496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V-11-16-B</w:t>
            </w:r>
          </w:p>
        </w:tc>
        <w:tc>
          <w:tcPr>
            <w:tcW w:w="739" w:type="dxa"/>
          </w:tcPr>
          <w:p w14:paraId="2EEC6C57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537" w:type="dxa"/>
          </w:tcPr>
          <w:p w14:paraId="3F05042C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7B56F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7D00D72D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20</w:t>
            </w:r>
          </w:p>
        </w:tc>
        <w:tc>
          <w:tcPr>
            <w:tcW w:w="1873" w:type="dxa"/>
          </w:tcPr>
          <w:p w14:paraId="244BDF06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Needle Valve</w:t>
            </w:r>
          </w:p>
        </w:tc>
        <w:tc>
          <w:tcPr>
            <w:tcW w:w="3572" w:type="dxa"/>
          </w:tcPr>
          <w:p w14:paraId="0DB79E75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Kitz Type UN26-AP SUS 316 1/2”</w:t>
            </w:r>
          </w:p>
        </w:tc>
        <w:tc>
          <w:tcPr>
            <w:tcW w:w="1164" w:type="dxa"/>
          </w:tcPr>
          <w:p w14:paraId="5846A799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V-03-03-B</w:t>
            </w:r>
          </w:p>
        </w:tc>
        <w:tc>
          <w:tcPr>
            <w:tcW w:w="739" w:type="dxa"/>
          </w:tcPr>
          <w:p w14:paraId="29988228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537" w:type="dxa"/>
          </w:tcPr>
          <w:p w14:paraId="5AC60FBF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  <w:tr w14:paraId="4ADAF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94" w:type="dxa"/>
          </w:tcPr>
          <w:p w14:paraId="5329A24A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21</w:t>
            </w:r>
          </w:p>
        </w:tc>
        <w:tc>
          <w:tcPr>
            <w:tcW w:w="1873" w:type="dxa"/>
          </w:tcPr>
          <w:p w14:paraId="7F43D881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Needle Valve</w:t>
            </w:r>
          </w:p>
        </w:tc>
        <w:tc>
          <w:tcPr>
            <w:tcW w:w="3572" w:type="dxa"/>
          </w:tcPr>
          <w:p w14:paraId="68D5D515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Kitz Type UN26-AP SUS 316 1/2”</w:t>
            </w:r>
          </w:p>
        </w:tc>
        <w:tc>
          <w:tcPr>
            <w:tcW w:w="1164" w:type="dxa"/>
          </w:tcPr>
          <w:p w14:paraId="6E5C6928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V-03-09-B</w:t>
            </w:r>
          </w:p>
        </w:tc>
        <w:tc>
          <w:tcPr>
            <w:tcW w:w="739" w:type="dxa"/>
          </w:tcPr>
          <w:p w14:paraId="6A3B1E43">
            <w:pPr>
              <w:spacing w:after="0" w:line="240" w:lineRule="auto"/>
              <w:jc w:val="center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  <w:lang w:val="id-ID"/>
              </w:rPr>
              <w:t>Cek</w:t>
            </w:r>
          </w:p>
        </w:tc>
        <w:tc>
          <w:tcPr>
            <w:tcW w:w="2537" w:type="dxa"/>
          </w:tcPr>
          <w:p w14:paraId="7904DE8E">
            <w:pPr>
              <w:spacing w:after="0" w:line="240" w:lineRule="auto"/>
              <w:rPr>
                <w:rFonts w:ascii="Calibri" w:hAnsi="Calibri" w:cs="Calibri"/>
                <w:lang w:val="id-ID"/>
              </w:rPr>
            </w:pPr>
            <w:r>
              <w:rPr>
                <w:rFonts w:ascii="Calibri" w:hAnsi="Calibri" w:cs="Calibri"/>
              </w:rPr>
              <w:t>Pengecekan</w:t>
            </w:r>
            <w:r>
              <w:rPr>
                <w:rFonts w:ascii="Calibri" w:hAnsi="Calibri" w:cs="Calibri"/>
                <w:lang w:val="id-ID"/>
              </w:rPr>
              <w:t xml:space="preserve"> fungsi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kerja bukaan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id-ID"/>
              </w:rPr>
              <w:t>V</w:t>
            </w:r>
            <w:r>
              <w:rPr>
                <w:rFonts w:ascii="Calibri" w:hAnsi="Calibri" w:cs="Calibri"/>
              </w:rPr>
              <w:t>alve</w:t>
            </w:r>
          </w:p>
        </w:tc>
      </w:tr>
    </w:tbl>
    <w:p w14:paraId="4CFDC367">
      <w:pPr>
        <w:pStyle w:val="15"/>
        <w:ind w:left="851"/>
        <w:rPr>
          <w:rFonts w:ascii="Calibri" w:hAnsi="Calibri" w:cs="Calibri"/>
          <w:sz w:val="22"/>
          <w:szCs w:val="22"/>
        </w:rPr>
      </w:pPr>
    </w:p>
    <w:p w14:paraId="3E3E1565">
      <w:pPr>
        <w:pStyle w:val="15"/>
        <w:numPr>
          <w:ilvl w:val="2"/>
          <w:numId w:val="1"/>
        </w:numPr>
        <w:ind w:left="1134" w:hanging="28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Jika</w:t>
      </w:r>
      <w:r>
        <w:rPr>
          <w:rFonts w:ascii="Calibri" w:hAnsi="Calibri" w:cs="Calibri"/>
          <w:sz w:val="22"/>
          <w:szCs w:val="22"/>
        </w:rPr>
        <w:t xml:space="preserve"> pada hasil pengecekan unit terkait tidak berfungsi sebagaimana fungsinya, maka lakukan per</w:t>
      </w:r>
      <w:r>
        <w:rPr>
          <w:rFonts w:ascii="Calibri" w:hAnsi="Calibri" w:cs="Calibri"/>
          <w:sz w:val="22"/>
          <w:szCs w:val="22"/>
          <w:lang w:val="id-ID"/>
        </w:rPr>
        <w:t>baikan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id-ID"/>
        </w:rPr>
        <w:t>dan</w:t>
      </w:r>
      <w:r>
        <w:rPr>
          <w:rFonts w:ascii="Calibri" w:hAnsi="Calibri" w:cs="Calibri"/>
          <w:sz w:val="22"/>
          <w:szCs w:val="22"/>
        </w:rPr>
        <w:t xml:space="preserve"> pe</w:t>
      </w:r>
      <w:r>
        <w:rPr>
          <w:rFonts w:ascii="Calibri" w:hAnsi="Calibri" w:cs="Calibri"/>
          <w:sz w:val="22"/>
          <w:szCs w:val="22"/>
          <w:lang w:val="id-ID"/>
        </w:rPr>
        <w:t>ngganti</w:t>
      </w:r>
      <w:r>
        <w:rPr>
          <w:rFonts w:ascii="Calibri" w:hAnsi="Calibri" w:cs="Calibri"/>
          <w:sz w:val="22"/>
          <w:szCs w:val="22"/>
        </w:rPr>
        <w:t xml:space="preserve">an </w:t>
      </w:r>
      <w:r>
        <w:rPr>
          <w:rFonts w:ascii="Calibri" w:hAnsi="Calibri" w:cs="Calibri"/>
          <w:sz w:val="22"/>
          <w:szCs w:val="22"/>
          <w:lang w:val="id-ID"/>
        </w:rPr>
        <w:t xml:space="preserve">alat atau </w:t>
      </w:r>
      <w:r>
        <w:rPr>
          <w:rFonts w:ascii="Calibri" w:hAnsi="Calibri" w:cs="Calibri"/>
          <w:sz w:val="22"/>
          <w:szCs w:val="22"/>
        </w:rPr>
        <w:t>komponen jika diperlukan</w:t>
      </w:r>
      <w:r>
        <w:rPr>
          <w:rFonts w:ascii="Calibri" w:hAnsi="Calibri" w:cs="Calibri"/>
          <w:sz w:val="22"/>
          <w:szCs w:val="22"/>
          <w:lang w:val="id-ID"/>
        </w:rPr>
        <w:t>.</w:t>
      </w:r>
    </w:p>
    <w:p w14:paraId="6EC78866">
      <w:pPr>
        <w:pStyle w:val="15"/>
        <w:numPr>
          <w:ilvl w:val="2"/>
          <w:numId w:val="1"/>
        </w:numPr>
        <w:ind w:left="1134" w:hanging="28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Lakukan pencatatan pada Form Pelaksanaan Preventive Maintenace 6000 Jam PW Loop Herbal 2</w:t>
      </w:r>
      <w:r>
        <w:rPr>
          <w:rFonts w:ascii="Calibri" w:hAnsi="Calibri" w:cs="Calibri"/>
          <w:sz w:val="22"/>
          <w:szCs w:val="22"/>
          <w:vertAlign w:val="superscript"/>
          <w:lang w:val="id-ID"/>
        </w:rPr>
        <w:t>nd</w:t>
      </w:r>
      <w:r>
        <w:rPr>
          <w:rFonts w:ascii="Calibri" w:hAnsi="Calibri" w:cs="Calibri"/>
          <w:sz w:val="22"/>
          <w:szCs w:val="22"/>
          <w:lang w:val="id-ID"/>
        </w:rPr>
        <w:t xml:space="preserve"> Floor Kode dokumen F-I-EM-04-262-05.</w:t>
      </w:r>
    </w:p>
    <w:p w14:paraId="77C8A08B">
      <w:pPr>
        <w:pStyle w:val="15"/>
        <w:numPr>
          <w:ilvl w:val="2"/>
          <w:numId w:val="1"/>
        </w:numPr>
        <w:ind w:left="1163" w:hanging="283"/>
        <w:contextualSpacing/>
        <w:jc w:val="both"/>
        <w:rPr>
          <w:rFonts w:ascii="Calibri" w:hAnsi="Calibri" w:cs="Calibri"/>
          <w:color w:val="FF0000"/>
          <w:sz w:val="22"/>
          <w:szCs w:val="22"/>
        </w:rPr>
        <w:sectPr>
          <w:footerReference r:id="rId8" w:type="default"/>
          <w:pgSz w:w="12240" w:h="15840"/>
          <w:pgMar w:top="2098" w:right="758" w:bottom="1587" w:left="851" w:header="568" w:footer="547" w:gutter="0"/>
          <w:cols w:space="0" w:num="1"/>
          <w:docGrid w:linePitch="360" w:charSpace="0"/>
        </w:sectPr>
      </w:pPr>
      <w:r>
        <w:rPr>
          <w:rFonts w:ascii="Calibri" w:hAnsi="Calibri" w:cs="Calibri"/>
          <w:sz w:val="22"/>
          <w:szCs w:val="22"/>
          <w:lang w:val="id-ID"/>
        </w:rPr>
        <w:t>Apabila ada perbaikan atau penggantian, catat pada Formulir Riwayat Perbaikan dan Penggantian Alat dan Komponen Pengolahan Air Kode Dokumen</w:t>
      </w:r>
      <w:r>
        <w:rPr>
          <w:rFonts w:ascii="Calibri" w:hAnsi="Calibri" w:cs="Calibri"/>
          <w:sz w:val="22"/>
          <w:szCs w:val="22"/>
          <w:lang w:val="en-GB"/>
        </w:rPr>
        <w:t xml:space="preserve"> F-I-EM-04-227-04</w:t>
      </w:r>
    </w:p>
    <w:p w14:paraId="66C3FF7C">
      <w:pPr>
        <w:pStyle w:val="15"/>
        <w:numPr>
          <w:ilvl w:val="0"/>
          <w:numId w:val="1"/>
        </w:numPr>
        <w:spacing w:after="60"/>
        <w:ind w:left="0" w:hanging="426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Daftar Lampiran</w:t>
      </w:r>
    </w:p>
    <w:tbl>
      <w:tblPr>
        <w:tblStyle w:val="3"/>
        <w:tblW w:w="978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  <w:gridCol w:w="2168"/>
        <w:gridCol w:w="4590"/>
        <w:gridCol w:w="1875"/>
      </w:tblGrid>
      <w:tr w14:paraId="6D496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6" w:type="dxa"/>
            <w:shd w:val="clear" w:color="auto" w:fill="BFBFBF"/>
            <w:vAlign w:val="center"/>
          </w:tcPr>
          <w:p w14:paraId="082D3628">
            <w:pPr>
              <w:pStyle w:val="15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168" w:type="dxa"/>
            <w:shd w:val="clear" w:color="auto" w:fill="BFBFBF"/>
            <w:vAlign w:val="center"/>
          </w:tcPr>
          <w:p w14:paraId="4983448B">
            <w:pPr>
              <w:pStyle w:val="15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4590" w:type="dxa"/>
            <w:shd w:val="clear" w:color="auto" w:fill="BFBFBF"/>
            <w:vAlign w:val="center"/>
          </w:tcPr>
          <w:p w14:paraId="4BE9622F">
            <w:pPr>
              <w:pStyle w:val="15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1875" w:type="dxa"/>
            <w:shd w:val="clear" w:color="auto" w:fill="BFBFBF"/>
            <w:vAlign w:val="center"/>
          </w:tcPr>
          <w:p w14:paraId="53688F2C">
            <w:pPr>
              <w:pStyle w:val="15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14:paraId="7AEC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1156" w:type="dxa"/>
          </w:tcPr>
          <w:p w14:paraId="34D8B6E0">
            <w:pPr>
              <w:pStyle w:val="15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1</w:t>
            </w:r>
          </w:p>
        </w:tc>
        <w:tc>
          <w:tcPr>
            <w:tcW w:w="2168" w:type="dxa"/>
          </w:tcPr>
          <w:p w14:paraId="78EC8251">
            <w:pPr>
              <w:pStyle w:val="15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bookmarkStart w:id="0" w:name="_Hlk209098624"/>
            <w:r>
              <w:rPr>
                <w:rFonts w:ascii="Calibri" w:hAnsi="Calibri" w:cs="Calibri"/>
                <w:sz w:val="22"/>
                <w:szCs w:val="22"/>
                <w:lang w:val="id-ID"/>
              </w:rPr>
              <w:t>F-I-EM-04-262-01</w:t>
            </w:r>
            <w:bookmarkEnd w:id="0"/>
            <w:r>
              <w:rPr>
                <w:rFonts w:ascii="Calibri" w:hAnsi="Calibri" w:cs="Calibri"/>
                <w:sz w:val="22"/>
                <w:szCs w:val="22"/>
                <w:lang w:val="id-ID"/>
              </w:rPr>
              <w:t>/00</w:t>
            </w:r>
          </w:p>
        </w:tc>
        <w:tc>
          <w:tcPr>
            <w:tcW w:w="4590" w:type="dxa"/>
          </w:tcPr>
          <w:p w14:paraId="2450608D">
            <w:pPr>
              <w:pStyle w:val="15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Formulir Pelaksanaan Preventive Maintenance 6000 Jam PW Loop Pharma 1</w:t>
            </w:r>
            <w:r>
              <w:rPr>
                <w:rFonts w:ascii="Calibri" w:hAnsi="Calibri" w:cs="Calibri"/>
                <w:sz w:val="22"/>
                <w:szCs w:val="22"/>
                <w:vertAlign w:val="superscript"/>
                <w:lang w:val="id-ID"/>
              </w:rPr>
              <w:t xml:space="preserve">st 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Floor</w:t>
            </w:r>
          </w:p>
        </w:tc>
        <w:tc>
          <w:tcPr>
            <w:tcW w:w="1875" w:type="dxa"/>
          </w:tcPr>
          <w:p w14:paraId="3A94D644">
            <w:pPr>
              <w:pStyle w:val="15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23C5B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56" w:type="dxa"/>
          </w:tcPr>
          <w:p w14:paraId="69C4E36F">
            <w:pPr>
              <w:pStyle w:val="15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2</w:t>
            </w:r>
          </w:p>
        </w:tc>
        <w:tc>
          <w:tcPr>
            <w:tcW w:w="2168" w:type="dxa"/>
          </w:tcPr>
          <w:p w14:paraId="4155F603">
            <w:pPr>
              <w:pStyle w:val="15"/>
              <w:spacing w:after="60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F-I-EM-04-262-02/00</w:t>
            </w:r>
          </w:p>
        </w:tc>
        <w:tc>
          <w:tcPr>
            <w:tcW w:w="4590" w:type="dxa"/>
          </w:tcPr>
          <w:p w14:paraId="19CB9F05">
            <w:pPr>
              <w:pStyle w:val="15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Formulir Pelaksanaan Preventive Maintenance 6000 Jam PW Loop Pharma 2</w:t>
            </w:r>
            <w:r>
              <w:rPr>
                <w:rFonts w:ascii="Calibri" w:hAnsi="Calibri" w:cs="Calibri"/>
                <w:sz w:val="22"/>
                <w:szCs w:val="22"/>
                <w:vertAlign w:val="superscript"/>
                <w:lang w:val="id-ID"/>
              </w:rPr>
              <w:t xml:space="preserve">nd 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Floor</w:t>
            </w:r>
          </w:p>
        </w:tc>
        <w:tc>
          <w:tcPr>
            <w:tcW w:w="1875" w:type="dxa"/>
          </w:tcPr>
          <w:p w14:paraId="33A032B2">
            <w:pPr>
              <w:pStyle w:val="15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47A83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56" w:type="dxa"/>
          </w:tcPr>
          <w:p w14:paraId="7275B202">
            <w:pPr>
              <w:pStyle w:val="15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3</w:t>
            </w:r>
          </w:p>
        </w:tc>
        <w:tc>
          <w:tcPr>
            <w:tcW w:w="2168" w:type="dxa"/>
          </w:tcPr>
          <w:p w14:paraId="283AD955">
            <w:pPr>
              <w:pStyle w:val="15"/>
              <w:spacing w:after="60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F-I-EM-04-262-03/00</w:t>
            </w:r>
          </w:p>
        </w:tc>
        <w:tc>
          <w:tcPr>
            <w:tcW w:w="4590" w:type="dxa"/>
          </w:tcPr>
          <w:p w14:paraId="74B06D37">
            <w:pPr>
              <w:pStyle w:val="15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Formulir Pelaksanaan Preventive Maintenance 6000 Jam PW Loop Pharma R&amp;D 2</w:t>
            </w:r>
            <w:r>
              <w:rPr>
                <w:rFonts w:ascii="Calibri" w:hAnsi="Calibri" w:cs="Calibri"/>
                <w:sz w:val="22"/>
                <w:szCs w:val="22"/>
                <w:vertAlign w:val="superscript"/>
                <w:lang w:val="id-ID"/>
              </w:rPr>
              <w:t xml:space="preserve">nd 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Floor</w:t>
            </w:r>
          </w:p>
        </w:tc>
        <w:tc>
          <w:tcPr>
            <w:tcW w:w="1875" w:type="dxa"/>
          </w:tcPr>
          <w:p w14:paraId="2F5AC0EE">
            <w:pPr>
              <w:pStyle w:val="15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1FACD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56" w:type="dxa"/>
          </w:tcPr>
          <w:p w14:paraId="1C6B19FE">
            <w:pPr>
              <w:pStyle w:val="15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4</w:t>
            </w:r>
          </w:p>
        </w:tc>
        <w:tc>
          <w:tcPr>
            <w:tcW w:w="2168" w:type="dxa"/>
          </w:tcPr>
          <w:p w14:paraId="53D0EF14">
            <w:pPr>
              <w:pStyle w:val="15"/>
              <w:spacing w:after="60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F-I-EM-04-262-04/00</w:t>
            </w:r>
          </w:p>
        </w:tc>
        <w:tc>
          <w:tcPr>
            <w:tcW w:w="4590" w:type="dxa"/>
          </w:tcPr>
          <w:p w14:paraId="1170A8E3">
            <w:pPr>
              <w:pStyle w:val="15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Formulir Pelaksanaan Preventive Maintenance 6000 Jam PW Loop Herbal 1</w:t>
            </w:r>
            <w:r>
              <w:rPr>
                <w:rFonts w:ascii="Calibri" w:hAnsi="Calibri" w:cs="Calibri"/>
                <w:sz w:val="22"/>
                <w:szCs w:val="22"/>
                <w:vertAlign w:val="superscript"/>
                <w:lang w:val="id-ID"/>
              </w:rPr>
              <w:t xml:space="preserve">st 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Floor</w:t>
            </w:r>
          </w:p>
        </w:tc>
        <w:tc>
          <w:tcPr>
            <w:tcW w:w="1875" w:type="dxa"/>
          </w:tcPr>
          <w:p w14:paraId="2A0BBF0B">
            <w:pPr>
              <w:pStyle w:val="15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52289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56" w:type="dxa"/>
          </w:tcPr>
          <w:p w14:paraId="44453769">
            <w:pPr>
              <w:pStyle w:val="15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5</w:t>
            </w:r>
          </w:p>
        </w:tc>
        <w:tc>
          <w:tcPr>
            <w:tcW w:w="2168" w:type="dxa"/>
          </w:tcPr>
          <w:p w14:paraId="2E6B80E0">
            <w:pPr>
              <w:pStyle w:val="15"/>
              <w:spacing w:after="60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F-I-EM-04-262-05/00</w:t>
            </w:r>
          </w:p>
        </w:tc>
        <w:tc>
          <w:tcPr>
            <w:tcW w:w="4590" w:type="dxa"/>
          </w:tcPr>
          <w:p w14:paraId="6D3BE105">
            <w:pPr>
              <w:pStyle w:val="15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Formulir Pelaksanaan Preventive Maintenance 6000 Jam PW Loop Herbal 2</w:t>
            </w:r>
            <w:r>
              <w:rPr>
                <w:rFonts w:ascii="Calibri" w:hAnsi="Calibri" w:cs="Calibri"/>
                <w:sz w:val="22"/>
                <w:szCs w:val="22"/>
                <w:vertAlign w:val="superscript"/>
                <w:lang w:val="id-ID"/>
              </w:rPr>
              <w:t xml:space="preserve">nd 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Floor</w:t>
            </w:r>
          </w:p>
        </w:tc>
        <w:tc>
          <w:tcPr>
            <w:tcW w:w="1875" w:type="dxa"/>
          </w:tcPr>
          <w:p w14:paraId="2D34803E">
            <w:pPr>
              <w:pStyle w:val="15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9EBEFD6">
      <w:pPr>
        <w:pStyle w:val="15"/>
        <w:spacing w:after="60"/>
        <w:ind w:left="0"/>
        <w:rPr>
          <w:rFonts w:ascii="Calibri" w:hAnsi="Calibri" w:cs="Calibri"/>
          <w:b/>
          <w:sz w:val="10"/>
          <w:szCs w:val="10"/>
        </w:rPr>
      </w:pPr>
    </w:p>
    <w:p w14:paraId="6B5CE132">
      <w:pPr>
        <w:pStyle w:val="15"/>
        <w:numPr>
          <w:ilvl w:val="0"/>
          <w:numId w:val="1"/>
        </w:numPr>
        <w:spacing w:after="60"/>
        <w:ind w:left="0" w:hanging="426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Sejarah Revisi dan Review</w:t>
      </w:r>
    </w:p>
    <w:tbl>
      <w:tblPr>
        <w:tblStyle w:val="3"/>
        <w:tblW w:w="9781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2"/>
        <w:gridCol w:w="830"/>
        <w:gridCol w:w="2126"/>
        <w:gridCol w:w="2825"/>
        <w:gridCol w:w="2278"/>
      </w:tblGrid>
      <w:tr w14:paraId="309D9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22" w:type="dxa"/>
            <w:shd w:val="clear" w:color="auto" w:fill="BFBFBF"/>
            <w:vAlign w:val="center"/>
          </w:tcPr>
          <w:p w14:paraId="65383020">
            <w:pPr>
              <w:spacing w:after="6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30" w:type="dxa"/>
            <w:shd w:val="clear" w:color="auto" w:fill="BFBFBF"/>
            <w:vAlign w:val="center"/>
          </w:tcPr>
          <w:p w14:paraId="379B2A4C">
            <w:pPr>
              <w:spacing w:after="6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56B263F3">
            <w:pPr>
              <w:spacing w:after="6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Tanggal Berlaku</w:t>
            </w:r>
          </w:p>
        </w:tc>
        <w:tc>
          <w:tcPr>
            <w:tcW w:w="2825" w:type="dxa"/>
            <w:shd w:val="clear" w:color="auto" w:fill="BFBFBF"/>
            <w:vAlign w:val="center"/>
          </w:tcPr>
          <w:p w14:paraId="14B13FEA">
            <w:pPr>
              <w:spacing w:after="6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278" w:type="dxa"/>
            <w:shd w:val="clear" w:color="auto" w:fill="BFBFBF"/>
            <w:vAlign w:val="center"/>
          </w:tcPr>
          <w:p w14:paraId="6EEDB74A">
            <w:pPr>
              <w:spacing w:after="6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Alasan</w:t>
            </w:r>
          </w:p>
        </w:tc>
      </w:tr>
      <w:tr w14:paraId="0A70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22" w:type="dxa"/>
          </w:tcPr>
          <w:p w14:paraId="28A0E03D">
            <w:pPr>
              <w:pStyle w:val="10"/>
              <w:spacing w:after="6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I-EM-04-262</w:t>
            </w:r>
          </w:p>
        </w:tc>
        <w:tc>
          <w:tcPr>
            <w:tcW w:w="830" w:type="dxa"/>
          </w:tcPr>
          <w:p w14:paraId="3EC75BAD">
            <w:pPr>
              <w:spacing w:after="6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00</w:t>
            </w:r>
          </w:p>
        </w:tc>
        <w:tc>
          <w:tcPr>
            <w:tcW w:w="2126" w:type="dxa"/>
          </w:tcPr>
          <w:p w14:paraId="0114DBAF">
            <w:pPr>
              <w:spacing w:after="6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25" w:type="dxa"/>
          </w:tcPr>
          <w:p w14:paraId="183C8844">
            <w:pPr>
              <w:spacing w:after="6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  <w:tc>
          <w:tcPr>
            <w:tcW w:w="2278" w:type="dxa"/>
          </w:tcPr>
          <w:p w14:paraId="65445B50">
            <w:pPr>
              <w:spacing w:after="6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Dokumen Baru</w:t>
            </w:r>
          </w:p>
        </w:tc>
      </w:tr>
    </w:tbl>
    <w:p w14:paraId="064D1D05">
      <w:pPr>
        <w:pStyle w:val="15"/>
        <w:spacing w:after="60"/>
        <w:ind w:left="426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575EFFBD">
      <w:pPr>
        <w:pStyle w:val="15"/>
        <w:numPr>
          <w:ilvl w:val="0"/>
          <w:numId w:val="1"/>
        </w:numPr>
        <w:spacing w:after="60"/>
        <w:ind w:left="0" w:hanging="426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Dokumen Terkait</w:t>
      </w:r>
    </w:p>
    <w:tbl>
      <w:tblPr>
        <w:tblStyle w:val="3"/>
        <w:tblW w:w="978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7631"/>
      </w:tblGrid>
      <w:tr w14:paraId="4DAA2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  <w:tblHeader/>
        </w:trPr>
        <w:tc>
          <w:tcPr>
            <w:tcW w:w="2154" w:type="dxa"/>
            <w:shd w:val="clear" w:color="auto" w:fill="BFBFBF"/>
            <w:vAlign w:val="center"/>
          </w:tcPr>
          <w:p w14:paraId="7285D4F7">
            <w:pPr>
              <w:spacing w:after="60"/>
              <w:jc w:val="center"/>
              <w:rPr>
                <w:rFonts w:ascii="Calibri" w:hAnsi="Calibri" w:cs="Calibri"/>
                <w:b/>
                <w:i/>
              </w:rPr>
            </w:pPr>
            <w:r>
              <w:rPr>
                <w:rFonts w:ascii="Calibri" w:hAnsi="Calibri" w:cs="Calibri"/>
                <w:b/>
                <w:lang w:val="id-ID"/>
              </w:rPr>
              <w:t xml:space="preserve">Kode </w:t>
            </w:r>
            <w:r>
              <w:rPr>
                <w:rFonts w:ascii="Calibri" w:hAnsi="Calibri" w:cs="Calibri"/>
                <w:b/>
              </w:rPr>
              <w:t>Do</w:t>
            </w:r>
            <w:r>
              <w:rPr>
                <w:rFonts w:ascii="Calibri" w:hAnsi="Calibri" w:cs="Calibri"/>
                <w:b/>
                <w:lang w:val="id-ID"/>
              </w:rPr>
              <w:t>k</w:t>
            </w:r>
            <w:r>
              <w:rPr>
                <w:rFonts w:ascii="Calibri" w:hAnsi="Calibri" w:cs="Calibri"/>
                <w:b/>
              </w:rPr>
              <w:t>umen</w:t>
            </w:r>
          </w:p>
        </w:tc>
        <w:tc>
          <w:tcPr>
            <w:tcW w:w="7631" w:type="dxa"/>
            <w:shd w:val="clear" w:color="auto" w:fill="BFBFBF"/>
            <w:vAlign w:val="center"/>
          </w:tcPr>
          <w:p w14:paraId="134809BC">
            <w:pPr>
              <w:spacing w:after="60"/>
              <w:jc w:val="center"/>
              <w:rPr>
                <w:rFonts w:ascii="Calibri" w:hAnsi="Calibri" w:cs="Calibri"/>
                <w:b/>
                <w:i/>
              </w:rPr>
            </w:pPr>
            <w:r>
              <w:rPr>
                <w:rFonts w:ascii="Calibri" w:hAnsi="Calibri" w:cs="Calibri"/>
                <w:b/>
                <w:lang w:val="id-ID"/>
              </w:rPr>
              <w:t xml:space="preserve">Judul </w:t>
            </w:r>
            <w:r>
              <w:rPr>
                <w:rFonts w:ascii="Calibri" w:hAnsi="Calibri" w:cs="Calibri"/>
                <w:b/>
              </w:rPr>
              <w:t>Do</w:t>
            </w:r>
            <w:r>
              <w:rPr>
                <w:rFonts w:ascii="Calibri" w:hAnsi="Calibri" w:cs="Calibri"/>
                <w:b/>
                <w:lang w:val="id-ID"/>
              </w:rPr>
              <w:t>k</w:t>
            </w:r>
            <w:r>
              <w:rPr>
                <w:rFonts w:ascii="Calibri" w:hAnsi="Calibri" w:cs="Calibri"/>
                <w:b/>
              </w:rPr>
              <w:t>umen</w:t>
            </w:r>
          </w:p>
        </w:tc>
      </w:tr>
      <w:tr w14:paraId="59147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54" w:type="dxa"/>
            <w:vAlign w:val="center"/>
          </w:tcPr>
          <w:p w14:paraId="142C07C7">
            <w:pPr>
              <w:spacing w:after="6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  <w:tc>
          <w:tcPr>
            <w:tcW w:w="7631" w:type="dxa"/>
            <w:vAlign w:val="center"/>
          </w:tcPr>
          <w:p w14:paraId="78330A06">
            <w:pPr>
              <w:spacing w:after="6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</w:tr>
    </w:tbl>
    <w:p w14:paraId="0087EE65">
      <w:pPr>
        <w:pStyle w:val="15"/>
        <w:spacing w:after="60"/>
        <w:ind w:left="426"/>
        <w:rPr>
          <w:rFonts w:ascii="Calibri" w:hAnsi="Calibri" w:cs="Calibri"/>
          <w:b/>
          <w:sz w:val="10"/>
          <w:szCs w:val="10"/>
        </w:rPr>
      </w:pPr>
    </w:p>
    <w:p w14:paraId="79D14532">
      <w:pPr>
        <w:pStyle w:val="15"/>
        <w:numPr>
          <w:ilvl w:val="0"/>
          <w:numId w:val="1"/>
        </w:numPr>
        <w:spacing w:after="60"/>
        <w:ind w:left="0" w:hanging="426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Daftar Distribusi Dokumen</w:t>
      </w:r>
    </w:p>
    <w:p w14:paraId="6C588B52">
      <w:pPr>
        <w:pStyle w:val="15"/>
        <w:spacing w:after="60"/>
        <w:ind w:left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Asli: S</w:t>
      </w:r>
      <w:r>
        <w:rPr>
          <w:rFonts w:ascii="Calibri" w:hAnsi="Calibri" w:cs="Calibri"/>
          <w:sz w:val="22"/>
          <w:szCs w:val="22"/>
        </w:rPr>
        <w:t>SDR</w:t>
      </w:r>
    </w:p>
    <w:p w14:paraId="1BE5AD6C">
      <w:pPr>
        <w:pStyle w:val="15"/>
        <w:spacing w:after="60"/>
        <w:ind w:left="0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Style w:val="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"/>
        <w:gridCol w:w="1113"/>
        <w:gridCol w:w="236"/>
      </w:tblGrid>
      <w:tr w14:paraId="289DB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6" w:type="dxa"/>
          <w:trHeight w:val="20" w:hRule="atLeast"/>
        </w:trPr>
        <w:tc>
          <w:tcPr>
            <w:tcW w:w="403" w:type="dxa"/>
          </w:tcPr>
          <w:p w14:paraId="553AB99C">
            <w:pPr>
              <w:pStyle w:val="15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1.</w:t>
            </w:r>
          </w:p>
        </w:tc>
        <w:tc>
          <w:tcPr>
            <w:tcW w:w="1113" w:type="dxa"/>
            <w:tcBorders>
              <w:top w:val="nil"/>
            </w:tcBorders>
          </w:tcPr>
          <w:p w14:paraId="48EF8A69">
            <w:pPr>
              <w:pStyle w:val="15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AM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UT</w:t>
            </w:r>
          </w:p>
        </w:tc>
      </w:tr>
      <w:tr w14:paraId="471A1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403" w:type="dxa"/>
          </w:tcPr>
          <w:p w14:paraId="45A2507A">
            <w:pPr>
              <w:pStyle w:val="15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2.</w:t>
            </w:r>
          </w:p>
        </w:tc>
        <w:tc>
          <w:tcPr>
            <w:tcW w:w="1349" w:type="dxa"/>
            <w:gridSpan w:val="2"/>
          </w:tcPr>
          <w:p w14:paraId="7EF639F3">
            <w:pPr>
              <w:spacing w:after="6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id-ID"/>
              </w:rPr>
              <w:t>SBPA</w:t>
            </w:r>
          </w:p>
        </w:tc>
      </w:tr>
    </w:tbl>
    <w:p w14:paraId="4E5C38D8">
      <w:pPr>
        <w:spacing w:after="60" w:line="240" w:lineRule="auto"/>
        <w:jc w:val="both"/>
        <w:rPr>
          <w:rFonts w:ascii="Calibri" w:hAnsi="Calibri" w:cs="Calibri"/>
          <w:lang w:val="id-ID"/>
        </w:rPr>
      </w:pPr>
    </w:p>
    <w:sectPr>
      <w:headerReference r:id="rId9" w:type="default"/>
      <w:footerReference r:id="rId10" w:type="default"/>
      <w:pgSz w:w="12240" w:h="15840"/>
      <w:pgMar w:top="1440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MT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9923" w:type="dxa"/>
      <w:tblInd w:w="421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36"/>
      <w:gridCol w:w="2443"/>
      <w:gridCol w:w="823"/>
      <w:gridCol w:w="2461"/>
      <w:gridCol w:w="1149"/>
      <w:gridCol w:w="2111"/>
    </w:tblGrid>
    <w:tr w14:paraId="7C2D829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835" w:hRule="atLeast"/>
      </w:trPr>
      <w:tc>
        <w:tcPr>
          <w:tcW w:w="3379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73C11AF4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>
            <w:rPr>
              <w:rFonts w:cstheme="minorHAnsi"/>
              <w:b/>
              <w:bCs/>
              <w:iCs/>
              <w:sz w:val="18"/>
              <w:szCs w:val="18"/>
            </w:rPr>
            <w:t>Disiapkan oleh:</w:t>
          </w:r>
        </w:p>
        <w:p w14:paraId="52340577">
          <w:pPr>
            <w:spacing w:after="0"/>
            <w:ind w:hanging="2"/>
            <w:jc w:val="center"/>
            <w:rPr>
              <w:rFonts w:hint="default" w:cstheme="minorHAns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cstheme="minorHAnsi"/>
              <w:b/>
              <w:bCs/>
              <w:iCs/>
              <w:sz w:val="18"/>
              <w:szCs w:val="18"/>
            </w:rPr>
            <w:t>AM</w:t>
          </w:r>
          <w:r>
            <w:rPr>
              <w:rFonts w:hint="default" w:cstheme="minorHAnsi"/>
              <w:b/>
              <w:bCs/>
              <w:iCs/>
              <w:sz w:val="18"/>
              <w:szCs w:val="18"/>
              <w:lang w:val="en-US"/>
            </w:rPr>
            <w:t>UT</w:t>
          </w:r>
        </w:p>
        <w:p w14:paraId="30C285C4">
          <w:pPr>
            <w:pStyle w:val="9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31927A62">
          <w:pPr>
            <w:pStyle w:val="9"/>
            <w:spacing w:line="256" w:lineRule="auto"/>
            <w:ind w:hanging="2"/>
            <w:jc w:val="center"/>
            <w:rPr>
              <w:rFonts w:cstheme="minorHAnsi"/>
              <w:sz w:val="18"/>
              <w:szCs w:val="18"/>
              <w:lang w:val="pt-BR"/>
            </w:rPr>
          </w:pPr>
        </w:p>
        <w:p w14:paraId="5B6DD4B2">
          <w:pPr>
            <w:pStyle w:val="9"/>
            <w:spacing w:line="256" w:lineRule="auto"/>
            <w:ind w:hanging="2"/>
            <w:jc w:val="center"/>
            <w:rPr>
              <w:rFonts w:cstheme="minorHAnsi"/>
              <w:sz w:val="18"/>
              <w:szCs w:val="18"/>
              <w:lang w:val="pt-BR"/>
            </w:rPr>
          </w:pPr>
        </w:p>
        <w:p w14:paraId="1F859B5D">
          <w:pPr>
            <w:pStyle w:val="9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63A60B6F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284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74119A8E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>
            <w:rPr>
              <w:rFonts w:cstheme="minorHAnsi"/>
              <w:b/>
              <w:bCs/>
              <w:iCs/>
              <w:sz w:val="18"/>
              <w:szCs w:val="18"/>
            </w:rPr>
            <w:t>Diperiksa oleh:</w:t>
          </w:r>
        </w:p>
        <w:p w14:paraId="626335BE">
          <w:pPr>
            <w:spacing w:after="0"/>
            <w:ind w:hanging="2"/>
            <w:jc w:val="center"/>
            <w:rPr>
              <w:rFonts w:hint="default" w:cstheme="minorHAns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cstheme="minorHAnsi"/>
              <w:b/>
              <w:bCs/>
              <w:iCs/>
              <w:sz w:val="18"/>
              <w:szCs w:val="18"/>
            </w:rPr>
            <w:t>Plt. M</w:t>
          </w:r>
          <w:r>
            <w:rPr>
              <w:rFonts w:hint="default" w:cstheme="minorHAnsi"/>
              <w:b/>
              <w:bCs/>
              <w:iCs/>
              <w:sz w:val="18"/>
              <w:szCs w:val="18"/>
              <w:lang w:val="en-US"/>
            </w:rPr>
            <w:t>TP</w:t>
          </w:r>
        </w:p>
        <w:p w14:paraId="1311931E">
          <w:pPr>
            <w:pStyle w:val="9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24459841">
          <w:pPr>
            <w:pStyle w:val="9"/>
            <w:spacing w:line="256" w:lineRule="auto"/>
            <w:ind w:hanging="2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1CEEAB7D">
          <w:pPr>
            <w:pStyle w:val="9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0B35A4E4">
          <w:pPr>
            <w:pStyle w:val="9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24038770">
          <w:pPr>
            <w:pStyle w:val="9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color="000000" w:sz="4" w:space="0"/>
            <w:left w:val="single" w:color="auto" w:sz="4" w:space="0"/>
            <w:bottom w:val="nil"/>
            <w:right w:val="single" w:color="000000" w:sz="4" w:space="0"/>
          </w:tcBorders>
        </w:tcPr>
        <w:p w14:paraId="366F878A">
          <w:pPr>
            <w:spacing w:after="0"/>
            <w:ind w:hanging="2"/>
            <w:jc w:val="center"/>
            <w:rPr>
              <w:rFonts w:cstheme="minorHAnsi"/>
              <w:b/>
              <w:bCs/>
              <w:i/>
              <w:sz w:val="18"/>
              <w:szCs w:val="18"/>
            </w:rPr>
          </w:pPr>
          <w:r>
            <w:rPr>
              <w:rFonts w:cstheme="minorHAnsi"/>
              <w:b/>
              <w:bCs/>
              <w:iCs/>
              <w:sz w:val="18"/>
              <w:szCs w:val="18"/>
            </w:rPr>
            <w:t>Disahkan oleh</w:t>
          </w:r>
          <w:r>
            <w:rPr>
              <w:rFonts w:cstheme="minorHAnsi"/>
              <w:b/>
              <w:bCs/>
              <w:i/>
              <w:sz w:val="18"/>
              <w:szCs w:val="18"/>
            </w:rPr>
            <w:t>:</w:t>
          </w:r>
        </w:p>
        <w:p w14:paraId="6FAF8748">
          <w:pPr>
            <w:pStyle w:val="9"/>
            <w:snapToGrid w:val="0"/>
            <w:spacing w:line="256" w:lineRule="auto"/>
            <w:ind w:hanging="2"/>
            <w:jc w:val="center"/>
            <w:rPr>
              <w:rFonts w:cstheme="minorHAnsi"/>
              <w:sz w:val="18"/>
              <w:szCs w:val="18"/>
              <w:lang w:val="pt-BR"/>
            </w:rPr>
          </w:pPr>
          <w:r>
            <w:rPr>
              <w:rFonts w:cstheme="minorHAnsi"/>
              <w:b/>
              <w:bCs/>
              <w:iCs/>
              <w:sz w:val="18"/>
              <w:szCs w:val="18"/>
            </w:rPr>
            <w:t>Plt. MPM</w:t>
          </w:r>
        </w:p>
        <w:p w14:paraId="3BE5C04E">
          <w:pPr>
            <w:pStyle w:val="9"/>
            <w:snapToGrid w:val="0"/>
            <w:spacing w:line="256" w:lineRule="auto"/>
            <w:ind w:hanging="2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780F4095">
          <w:pPr>
            <w:spacing w:after="0"/>
            <w:ind w:hanging="2"/>
            <w:rPr>
              <w:rFonts w:cstheme="minorHAnsi"/>
              <w:sz w:val="18"/>
              <w:szCs w:val="18"/>
              <w:lang w:val="pt-BR"/>
            </w:rPr>
          </w:pPr>
        </w:p>
      </w:tc>
    </w:tr>
    <w:tr w14:paraId="062DEAF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3" w:hRule="atLeast"/>
      </w:trPr>
      <w:tc>
        <w:tcPr>
          <w:tcW w:w="936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78F71159">
          <w:pPr>
            <w:pStyle w:val="9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43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39617C58">
          <w:pPr>
            <w:pStyle w:val="9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highlight w:val="yellow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highlight w:val="yellow"/>
              <w:lang w:val="pt-BR"/>
            </w:rPr>
            <w:t>Moch. Ridwan Nugraha, S.ST.</w:t>
          </w:r>
        </w:p>
      </w:tc>
      <w:tc>
        <w:tcPr>
          <w:tcW w:w="823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6BEBFCEE">
          <w:pPr>
            <w:pStyle w:val="9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highlight w:val="yellow"/>
              <w:lang w:val="pt-BR"/>
            </w:rPr>
          </w:pPr>
          <w:r>
            <w:rPr>
              <w:rFonts w:cstheme="minorHAnsi"/>
              <w:b/>
              <w:bCs/>
              <w:sz w:val="18"/>
              <w:szCs w:val="18"/>
              <w:highlight w:val="yellow"/>
              <w:lang w:val="pt-BR"/>
            </w:rPr>
            <w:t>Nama</w:t>
          </w:r>
        </w:p>
      </w:tc>
      <w:tc>
        <w:tcPr>
          <w:tcW w:w="246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575322CE">
          <w:pPr>
            <w:pStyle w:val="9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sz w:val="18"/>
              <w:szCs w:val="18"/>
              <w:highlight w:val="yellow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highlight w:val="yellow"/>
              <w:lang w:val="pt-BR"/>
            </w:rPr>
            <w:t>Moch. Ridwan Nugraha, S.ST.</w:t>
          </w:r>
        </w:p>
      </w:tc>
      <w:tc>
        <w:tcPr>
          <w:tcW w:w="114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B6B2BDA">
          <w:pPr>
            <w:pStyle w:val="9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>
            <w:rPr>
              <w:rFonts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97E1D11">
          <w:pPr>
            <w:pStyle w:val="9"/>
            <w:snapToGrid w:val="0"/>
            <w:spacing w:line="256" w:lineRule="auto"/>
            <w:ind w:hanging="2"/>
            <w:rPr>
              <w:rFonts w:cstheme="minorHAnsi"/>
              <w:bCs/>
              <w:sz w:val="18"/>
              <w:szCs w:val="18"/>
              <w:lang w:val="pt-BR"/>
            </w:rPr>
          </w:pPr>
          <w:r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14:paraId="59288AE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83" w:hRule="atLeast"/>
      </w:trPr>
      <w:tc>
        <w:tcPr>
          <w:tcW w:w="936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2A9C051C">
          <w:pPr>
            <w:pStyle w:val="9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43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3E7CD4EB">
          <w:pPr>
            <w:pStyle w:val="9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823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56011BBA">
          <w:pPr>
            <w:pStyle w:val="9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61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03919F0B">
          <w:pPr>
            <w:pStyle w:val="9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048F0EC4">
          <w:pPr>
            <w:pStyle w:val="9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F36174B">
          <w:pPr>
            <w:pStyle w:val="9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011B89FF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pPr w:leftFromText="180" w:rightFromText="180" w:vertAnchor="text" w:horzAnchor="margin" w:tblpXSpec="right" w:tblpY="-322"/>
      <w:tblOverlap w:val="never"/>
      <w:tblW w:w="4597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174"/>
      <w:gridCol w:w="1114"/>
      <w:gridCol w:w="1114"/>
      <w:gridCol w:w="1195"/>
    </w:tblGrid>
    <w:tr w14:paraId="579A628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835" w:hRule="atLeast"/>
      </w:trPr>
      <w:tc>
        <w:tcPr>
          <w:tcW w:w="1174" w:type="dxa"/>
        </w:tcPr>
        <w:p w14:paraId="738BAEAA">
          <w:pPr>
            <w:pStyle w:val="9"/>
            <w:ind w:left="-240"/>
          </w:pPr>
        </w:p>
      </w:tc>
      <w:tc>
        <w:tcPr>
          <w:tcW w:w="1114" w:type="dxa"/>
        </w:tcPr>
        <w:p w14:paraId="29BA2E4F">
          <w:pPr>
            <w:pStyle w:val="9"/>
            <w:ind w:left="-240"/>
          </w:pPr>
        </w:p>
        <w:p w14:paraId="50B8A7E8"/>
      </w:tc>
      <w:tc>
        <w:tcPr>
          <w:tcW w:w="1114" w:type="dxa"/>
        </w:tcPr>
        <w:p w14:paraId="570E3FFA">
          <w:pPr>
            <w:pStyle w:val="9"/>
            <w:ind w:left="-240"/>
          </w:pPr>
        </w:p>
      </w:tc>
      <w:tc>
        <w:tcPr>
          <w:tcW w:w="1195" w:type="dxa"/>
        </w:tcPr>
        <w:p w14:paraId="58B94BB6">
          <w:pPr>
            <w:pStyle w:val="9"/>
            <w:ind w:left="-240"/>
          </w:pPr>
        </w:p>
      </w:tc>
    </w:tr>
  </w:tbl>
  <w:p w14:paraId="58C3A878"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6056F9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0" w:rightFromText="180" w:vertAnchor="page" w:horzAnchor="page" w:tblpX="813" w:tblpY="573"/>
      <w:tblOverlap w:val="never"/>
      <w:tblW w:w="10768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38"/>
      <w:gridCol w:w="5528"/>
      <w:gridCol w:w="1560"/>
      <w:gridCol w:w="1842"/>
    </w:tblGrid>
    <w:tr w14:paraId="27BB4F9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9" w:hRule="atLeast"/>
      </w:trPr>
      <w:tc>
        <w:tcPr>
          <w:tcW w:w="1838" w:type="dxa"/>
          <w:vMerge w:val="restart"/>
        </w:tcPr>
        <w:p w14:paraId="19A423A4">
          <w:pPr>
            <w:spacing w:after="0"/>
            <w:rPr>
              <w:rFonts w:ascii="Tahoma" w:hAnsi="Tahoma" w:cs="Tahoma"/>
              <w:lang w:val="id-ID"/>
            </w:rPr>
          </w:pPr>
          <w:r>
            <w:rPr>
              <w:lang w:val="id-ID" w:eastAsia="id-ID"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50800</wp:posOffset>
                </wp:positionH>
                <wp:positionV relativeFrom="paragraph">
                  <wp:posOffset>59055</wp:posOffset>
                </wp:positionV>
                <wp:extent cx="971550" cy="641350"/>
                <wp:effectExtent l="0" t="0" r="0" b="6350"/>
                <wp:wrapThrough wrapText="bothSides">
                  <wp:wrapPolygon>
                    <wp:start x="9318" y="642"/>
                    <wp:lineTo x="0" y="12190"/>
                    <wp:lineTo x="0" y="17323"/>
                    <wp:lineTo x="4659" y="21172"/>
                    <wp:lineTo x="11435" y="21172"/>
                    <wp:lineTo x="13553" y="21172"/>
                    <wp:lineTo x="21176" y="20531"/>
                    <wp:lineTo x="21176" y="12190"/>
                    <wp:lineTo x="17365" y="12190"/>
                    <wp:lineTo x="16941" y="7057"/>
                    <wp:lineTo x="12282" y="642"/>
                    <wp:lineTo x="9318" y="642"/>
                  </wp:wrapPolygon>
                </wp:wrapThrough>
                <wp:docPr id="1994320937" name="Picture 199432093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4320937" name="Picture 199432093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28" w:type="dxa"/>
          <w:vMerge w:val="restart"/>
          <w:vAlign w:val="center"/>
        </w:tcPr>
        <w:p w14:paraId="48F80C11">
          <w:pPr>
            <w:spacing w:after="0" w:line="260" w:lineRule="auto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>INTRUKSI</w:t>
          </w:r>
          <w:r>
            <w:rPr>
              <w:rFonts w:cstheme="minorHAnsi"/>
              <w:b/>
              <w:sz w:val="28"/>
              <w:szCs w:val="28"/>
              <w:lang w:val="id-ID"/>
            </w:rPr>
            <w:t xml:space="preserve"> </w:t>
          </w:r>
          <w:r>
            <w:rPr>
              <w:rFonts w:cstheme="minorHAnsi"/>
              <w:b/>
              <w:sz w:val="28"/>
              <w:szCs w:val="28"/>
            </w:rPr>
            <w:t>KERJA</w:t>
          </w:r>
        </w:p>
        <w:p w14:paraId="6EF3B892">
          <w:pPr>
            <w:spacing w:after="0" w:line="260" w:lineRule="auto"/>
            <w:jc w:val="center"/>
            <w:rPr>
              <w:rFonts w:cstheme="minorHAnsi"/>
              <w:b/>
              <w:sz w:val="28"/>
              <w:szCs w:val="28"/>
              <w:lang w:val="id-ID"/>
            </w:rPr>
          </w:pPr>
          <w:r>
            <w:rPr>
              <w:rFonts w:cstheme="minorHAnsi"/>
              <w:b/>
              <w:sz w:val="28"/>
              <w:szCs w:val="28"/>
            </w:rPr>
            <w:t>PREVENTIVE</w:t>
          </w:r>
          <w:r>
            <w:rPr>
              <w:rFonts w:cstheme="minorHAnsi"/>
              <w:b/>
              <w:sz w:val="28"/>
              <w:szCs w:val="28"/>
              <w:lang w:val="id-ID"/>
            </w:rPr>
            <w:t xml:space="preserve"> </w:t>
          </w:r>
          <w:r>
            <w:rPr>
              <w:rFonts w:cstheme="minorHAnsi"/>
              <w:b/>
              <w:sz w:val="28"/>
              <w:szCs w:val="28"/>
            </w:rPr>
            <w:t xml:space="preserve">MAINTENANCE </w:t>
          </w:r>
          <w:r>
            <w:rPr>
              <w:rFonts w:cstheme="minorHAnsi"/>
              <w:b/>
              <w:sz w:val="28"/>
              <w:szCs w:val="28"/>
              <w:lang w:val="id-ID"/>
            </w:rPr>
            <w:t>6000 JAM</w:t>
          </w:r>
        </w:p>
        <w:p w14:paraId="16FCB56C">
          <w:pPr>
            <w:spacing w:after="0" w:line="260" w:lineRule="auto"/>
            <w:jc w:val="center"/>
            <w:rPr>
              <w:rFonts w:cstheme="minorHAnsi"/>
              <w:b/>
              <w:sz w:val="26"/>
              <w:szCs w:val="26"/>
              <w:lang w:val="id-ID"/>
            </w:rPr>
          </w:pPr>
          <w:r>
            <w:rPr>
              <w:rFonts w:cstheme="minorHAnsi"/>
              <w:b/>
              <w:sz w:val="28"/>
              <w:szCs w:val="28"/>
              <w:lang w:val="id-ID"/>
            </w:rPr>
            <w:t>PW</w:t>
          </w:r>
          <w:r>
            <w:rPr>
              <w:rFonts w:cstheme="minorHAnsi"/>
              <w:b/>
              <w:sz w:val="28"/>
              <w:szCs w:val="28"/>
            </w:rPr>
            <w:t xml:space="preserve"> LOOP PHARMA</w:t>
          </w:r>
          <w:r>
            <w:rPr>
              <w:rFonts w:cstheme="minorHAnsi"/>
              <w:b/>
              <w:sz w:val="28"/>
              <w:szCs w:val="28"/>
              <w:lang w:val="id-ID"/>
            </w:rPr>
            <w:t xml:space="preserve"> DAN PW LOOP HERBAL</w:t>
          </w:r>
        </w:p>
      </w:tc>
      <w:tc>
        <w:tcPr>
          <w:tcW w:w="1560" w:type="dxa"/>
          <w:vAlign w:val="center"/>
        </w:tcPr>
        <w:p w14:paraId="77C8B7CA">
          <w:pPr>
            <w:spacing w:after="0"/>
            <w:rPr>
              <w:rFonts w:ascii="Calibri" w:hAnsi="Calibri" w:cs="Calibri"/>
              <w:b/>
              <w:sz w:val="20"/>
            </w:rPr>
          </w:pPr>
          <w:r>
            <w:rPr>
              <w:rFonts w:ascii="Calibri" w:hAnsi="Calibri" w:cs="Calibri"/>
              <w:b/>
              <w:sz w:val="20"/>
            </w:rPr>
            <w:t>Halaman</w:t>
          </w:r>
        </w:p>
      </w:tc>
      <w:tc>
        <w:tcPr>
          <w:tcW w:w="1842" w:type="dxa"/>
          <w:vAlign w:val="center"/>
        </w:tcPr>
        <w:p w14:paraId="6A3FAC21">
          <w:pPr>
            <w:spacing w:after="0"/>
            <w:jc w:val="both"/>
            <w:rPr>
              <w:rFonts w:ascii="Calibri" w:hAnsi="Calibri" w:cs="Calibri"/>
              <w:bCs/>
              <w:sz w:val="20"/>
            </w:rPr>
          </w:pPr>
          <w:r>
            <w:rPr>
              <w:rFonts w:ascii="Calibri" w:hAnsi="Calibri" w:cs="Calibri"/>
              <w:bCs/>
              <w:sz w:val="20"/>
              <w:lang w:val="id-ID"/>
            </w:rPr>
            <w:fldChar w:fldCharType="begin"/>
          </w:r>
          <w:r>
            <w:rPr>
              <w:rFonts w:ascii="Calibri" w:hAnsi="Calibri" w:cs="Calibri"/>
              <w:bCs/>
              <w:sz w:val="20"/>
              <w:lang w:val="id-ID"/>
            </w:rPr>
            <w:instrText xml:space="preserve"> PAGE   \* MERGEFORMAT </w:instrText>
          </w:r>
          <w:r>
            <w:rPr>
              <w:rFonts w:ascii="Calibri" w:hAnsi="Calibri" w:cs="Calibri"/>
              <w:bCs/>
              <w:sz w:val="20"/>
              <w:lang w:val="id-ID"/>
            </w:rPr>
            <w:fldChar w:fldCharType="separate"/>
          </w:r>
          <w:r>
            <w:rPr>
              <w:rFonts w:ascii="Calibri" w:hAnsi="Calibri" w:cs="Calibri"/>
              <w:bCs/>
              <w:sz w:val="20"/>
              <w:lang w:val="id-ID"/>
            </w:rPr>
            <w:t>2</w:t>
          </w:r>
          <w:r>
            <w:rPr>
              <w:rFonts w:ascii="Calibri" w:hAnsi="Calibri" w:cs="Calibri"/>
              <w:bCs/>
              <w:sz w:val="20"/>
              <w:lang w:val="id-ID"/>
            </w:rPr>
            <w:fldChar w:fldCharType="end"/>
          </w:r>
          <w:r>
            <w:rPr>
              <w:rFonts w:ascii="Calibri" w:hAnsi="Calibri" w:cs="Calibri"/>
              <w:bCs/>
              <w:sz w:val="20"/>
              <w:lang w:val="id-ID"/>
            </w:rPr>
            <w:t xml:space="preserve"> dari </w:t>
          </w:r>
          <w:r>
            <w:rPr>
              <w:rFonts w:ascii="Calibri" w:hAnsi="Calibri" w:cs="Calibri"/>
              <w:bCs/>
              <w:sz w:val="20"/>
            </w:rPr>
            <w:t>10</w:t>
          </w:r>
        </w:p>
      </w:tc>
    </w:tr>
    <w:tr w14:paraId="3E20528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1" w:hRule="atLeast"/>
      </w:trPr>
      <w:tc>
        <w:tcPr>
          <w:tcW w:w="1838" w:type="dxa"/>
          <w:vMerge w:val="continue"/>
        </w:tcPr>
        <w:p w14:paraId="57EA543D">
          <w:pPr>
            <w:spacing w:after="0"/>
            <w:rPr>
              <w:rFonts w:ascii="Tahoma" w:hAnsi="Tahoma" w:cs="Tahoma"/>
              <w:lang w:val="id-ID" w:eastAsia="id-ID"/>
            </w:rPr>
          </w:pPr>
        </w:p>
      </w:tc>
      <w:tc>
        <w:tcPr>
          <w:tcW w:w="5528" w:type="dxa"/>
          <w:vMerge w:val="continue"/>
        </w:tcPr>
        <w:p w14:paraId="53AE7AF4">
          <w:pPr>
            <w:spacing w:after="0"/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560" w:type="dxa"/>
          <w:vAlign w:val="center"/>
        </w:tcPr>
        <w:p w14:paraId="67AFD7D4">
          <w:pPr>
            <w:spacing w:after="0" w:line="276" w:lineRule="auto"/>
            <w:rPr>
              <w:rFonts w:ascii="Calibri" w:hAnsi="Calibri" w:cs="Calibri"/>
              <w:b/>
              <w:sz w:val="20"/>
            </w:rPr>
          </w:pPr>
          <w:r>
            <w:rPr>
              <w:rFonts w:ascii="Calibri" w:hAnsi="Calibri" w:cs="Calibri"/>
              <w:b/>
              <w:sz w:val="20"/>
              <w:lang w:val="id-ID"/>
            </w:rPr>
            <w:t>Kode dokumen</w:t>
          </w:r>
        </w:p>
      </w:tc>
      <w:tc>
        <w:tcPr>
          <w:tcW w:w="1842" w:type="dxa"/>
          <w:vAlign w:val="center"/>
        </w:tcPr>
        <w:p w14:paraId="5FF7BD26">
          <w:pPr>
            <w:spacing w:after="0" w:line="276" w:lineRule="auto"/>
            <w:rPr>
              <w:rFonts w:ascii="Calibri" w:hAnsi="Calibri" w:cs="Calibri"/>
              <w:sz w:val="20"/>
              <w:lang w:val="id-ID"/>
            </w:rPr>
          </w:pPr>
          <w:r>
            <w:rPr>
              <w:rFonts w:ascii="Calibri" w:hAnsi="Calibri" w:cs="Calibri"/>
              <w:sz w:val="20"/>
              <w:lang w:val="id-ID"/>
            </w:rPr>
            <w:t>I-EM-04-262/00</w:t>
          </w:r>
        </w:p>
      </w:tc>
    </w:tr>
    <w:tr w14:paraId="0C5E259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6" w:hRule="atLeast"/>
      </w:trPr>
      <w:tc>
        <w:tcPr>
          <w:tcW w:w="1838" w:type="dxa"/>
          <w:vMerge w:val="continue"/>
          <w:tcBorders>
            <w:bottom w:val="single" w:color="auto" w:sz="4" w:space="0"/>
          </w:tcBorders>
        </w:tcPr>
        <w:p w14:paraId="790B5C02">
          <w:pPr>
            <w:spacing w:after="0"/>
            <w:rPr>
              <w:rFonts w:ascii="Tahoma" w:hAnsi="Tahoma" w:cs="Tahoma"/>
              <w:lang w:val="id-ID" w:eastAsia="id-ID"/>
            </w:rPr>
          </w:pPr>
        </w:p>
      </w:tc>
      <w:tc>
        <w:tcPr>
          <w:tcW w:w="5528" w:type="dxa"/>
          <w:vMerge w:val="continue"/>
          <w:tcBorders>
            <w:bottom w:val="single" w:color="auto" w:sz="4" w:space="0"/>
          </w:tcBorders>
        </w:tcPr>
        <w:p w14:paraId="43D5BDCD">
          <w:pPr>
            <w:spacing w:after="0"/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560" w:type="dxa"/>
          <w:tcBorders>
            <w:bottom w:val="single" w:color="auto" w:sz="4" w:space="0"/>
          </w:tcBorders>
          <w:vAlign w:val="center"/>
        </w:tcPr>
        <w:p w14:paraId="79DF2BB9">
          <w:pPr>
            <w:spacing w:after="0" w:line="276" w:lineRule="auto"/>
            <w:rPr>
              <w:rFonts w:ascii="Calibri" w:hAnsi="Calibri" w:cs="Calibri"/>
              <w:b/>
              <w:sz w:val="20"/>
              <w:lang w:val="id-ID"/>
            </w:rPr>
          </w:pPr>
          <w:r>
            <w:rPr>
              <w:rFonts w:ascii="Calibri" w:hAnsi="Calibri" w:cs="Calibri"/>
              <w:b/>
              <w:sz w:val="20"/>
              <w:lang w:val="id-ID"/>
            </w:rPr>
            <w:t>Tanggal Efektif</w:t>
          </w:r>
        </w:p>
      </w:tc>
      <w:tc>
        <w:tcPr>
          <w:tcW w:w="1842" w:type="dxa"/>
          <w:tcBorders>
            <w:bottom w:val="single" w:color="auto" w:sz="4" w:space="0"/>
          </w:tcBorders>
          <w:vAlign w:val="center"/>
        </w:tcPr>
        <w:p w14:paraId="019D58A3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lang w:val="id-ID"/>
            </w:rPr>
          </w:pPr>
        </w:p>
      </w:tc>
    </w:tr>
  </w:tbl>
  <w:p w14:paraId="12D479BC">
    <w:pPr>
      <w:pStyle w:val="10"/>
      <w:rPr>
        <w:rFonts w:cstheme="minorHAnsi"/>
        <w:sz w:val="2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0A29FE">
    <w:pPr>
      <w:pStyle w:val="10"/>
    </w:pPr>
  </w:p>
  <w:p w14:paraId="2DF9DED9"/>
  <w:p w14:paraId="65E7021F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10023" w:type="dxa"/>
      <w:tblInd w:w="-341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580"/>
      <w:gridCol w:w="5401"/>
      <w:gridCol w:w="2042"/>
    </w:tblGrid>
    <w:tr w14:paraId="741314E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</w:trPr>
      <w:tc>
        <w:tcPr>
          <w:tcW w:w="2580" w:type="dxa"/>
        </w:tcPr>
        <w:p w14:paraId="049E881F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lang w:val="id-ID" w:eastAsia="id-ID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ragraph">
                  <wp:posOffset>22225</wp:posOffset>
                </wp:positionV>
                <wp:extent cx="1143000" cy="566420"/>
                <wp:effectExtent l="0" t="0" r="0" b="5080"/>
                <wp:wrapNone/>
                <wp:docPr id="1243458445" name="Picture 1243458445" descr="kf plant banjaran logo 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458445" name="Picture 1243458445" descr="kf plant banjaran logo 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566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01" w:type="dxa"/>
          <w:vAlign w:val="center"/>
        </w:tcPr>
        <w:p w14:paraId="27B4555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id-ID"/>
            </w:rPr>
          </w:pPr>
          <w:r>
            <w:rPr>
              <w:rFonts w:cstheme="minorHAnsi"/>
              <w:b/>
              <w:sz w:val="28"/>
              <w:szCs w:val="28"/>
            </w:rPr>
            <w:t>INTRUKSI</w:t>
          </w:r>
          <w:r>
            <w:rPr>
              <w:rFonts w:cstheme="minorHAnsi"/>
              <w:b/>
              <w:sz w:val="28"/>
              <w:szCs w:val="28"/>
              <w:lang w:val="id-ID"/>
            </w:rPr>
            <w:t xml:space="preserve"> </w:t>
          </w:r>
          <w:r>
            <w:rPr>
              <w:rFonts w:cstheme="minorHAnsi"/>
              <w:b/>
              <w:sz w:val="28"/>
              <w:szCs w:val="28"/>
            </w:rPr>
            <w:t>KERJA</w:t>
          </w:r>
          <w:r>
            <w:rPr>
              <w:rFonts w:cstheme="minorHAnsi"/>
              <w:b/>
              <w:sz w:val="28"/>
              <w:szCs w:val="28"/>
              <w:lang w:val="id-ID"/>
            </w:rPr>
            <w:t xml:space="preserve"> </w:t>
          </w:r>
        </w:p>
        <w:p w14:paraId="4C3A659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id-ID"/>
            </w:rPr>
          </w:pPr>
          <w:r>
            <w:rPr>
              <w:rFonts w:cstheme="minorHAnsi"/>
              <w:b/>
              <w:sz w:val="28"/>
              <w:szCs w:val="28"/>
            </w:rPr>
            <w:t>PREVENTIVE</w:t>
          </w:r>
          <w:r>
            <w:rPr>
              <w:rFonts w:cstheme="minorHAnsi"/>
              <w:b/>
              <w:sz w:val="28"/>
              <w:szCs w:val="28"/>
              <w:lang w:val="id-ID"/>
            </w:rPr>
            <w:t xml:space="preserve"> </w:t>
          </w:r>
          <w:r>
            <w:rPr>
              <w:rFonts w:cstheme="minorHAnsi"/>
              <w:b/>
              <w:sz w:val="28"/>
              <w:szCs w:val="28"/>
            </w:rPr>
            <w:t>MAINTENANCE</w:t>
          </w:r>
          <w:r>
            <w:rPr>
              <w:rFonts w:cstheme="minorHAnsi"/>
              <w:b/>
              <w:sz w:val="28"/>
              <w:szCs w:val="28"/>
              <w:lang w:val="id-ID"/>
            </w:rPr>
            <w:t xml:space="preserve"> 6000 JAM</w:t>
          </w:r>
        </w:p>
        <w:p w14:paraId="7757FECF">
          <w:pPr>
            <w:spacing w:after="0" w:line="240" w:lineRule="auto"/>
            <w:jc w:val="center"/>
            <w:rPr>
              <w:rFonts w:ascii="Calibri" w:hAnsi="Calibri" w:cs="Calibri"/>
              <w:b/>
              <w:sz w:val="26"/>
              <w:szCs w:val="26"/>
              <w:lang w:val="en-GB"/>
            </w:rPr>
          </w:pPr>
          <w:r>
            <w:rPr>
              <w:rFonts w:cstheme="minorHAnsi"/>
              <w:b/>
              <w:sz w:val="28"/>
              <w:szCs w:val="28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id-ID"/>
            </w:rPr>
            <w:t>PW</w:t>
          </w:r>
          <w:r>
            <w:rPr>
              <w:rFonts w:cstheme="minorHAnsi"/>
              <w:b/>
              <w:sz w:val="28"/>
              <w:szCs w:val="28"/>
            </w:rPr>
            <w:t xml:space="preserve"> LOOP PHARMA</w:t>
          </w:r>
          <w:r>
            <w:rPr>
              <w:rFonts w:cstheme="minorHAnsi"/>
              <w:b/>
              <w:sz w:val="28"/>
              <w:szCs w:val="28"/>
              <w:lang w:val="id-ID"/>
            </w:rPr>
            <w:t xml:space="preserve"> DAN PW LOOP HERBAL</w:t>
          </w:r>
        </w:p>
      </w:tc>
      <w:tc>
        <w:tcPr>
          <w:tcW w:w="2042" w:type="dxa"/>
        </w:tcPr>
        <w:p w14:paraId="05D74ACE">
          <w:pPr>
            <w:spacing w:after="0"/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>Kode Dokumen:</w:t>
          </w:r>
        </w:p>
        <w:p w14:paraId="6C482BDA">
          <w:pPr>
            <w:spacing w:after="0"/>
            <w:rPr>
              <w:rFonts w:ascii="Calibri" w:hAnsi="Calibri" w:cs="Calibri"/>
              <w:i/>
              <w:iCs/>
            </w:rPr>
          </w:pPr>
          <w:r>
            <w:rPr>
              <w:rFonts w:ascii="Calibri" w:hAnsi="Calibri" w:cs="Calibri"/>
              <w:sz w:val="20"/>
              <w:lang w:val="id-ID"/>
            </w:rPr>
            <w:t>I-EM-04-262/00</w:t>
          </w:r>
        </w:p>
        <w:p w14:paraId="2F5D8133">
          <w:pPr>
            <w:pStyle w:val="10"/>
            <w:rPr>
              <w:rFonts w:ascii="Calibri" w:hAnsi="Calibri" w:cs="Calibri"/>
              <w:sz w:val="20"/>
              <w:szCs w:val="20"/>
              <w:lang w:val="id-ID"/>
            </w:rPr>
          </w:pPr>
        </w:p>
        <w:p w14:paraId="31325C7E">
          <w:pPr>
            <w:rPr>
              <w:rFonts w:ascii="Calibri" w:hAnsi="Calibri" w:cs="Calibri"/>
              <w:iCs/>
            </w:rPr>
          </w:pPr>
        </w:p>
      </w:tc>
    </w:tr>
  </w:tbl>
  <w:p w14:paraId="1B14E40B">
    <w:pPr>
      <w:pStyle w:val="10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entative="0">
      <w:start w:val="1"/>
      <w:numFmt w:val="decimal"/>
      <w:lvlText w:val="%1.%2."/>
      <w:lvlJc w:val="left"/>
      <w:pPr>
        <w:ind w:left="806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 w:tentative="0">
      <w:start w:val="1"/>
      <w:numFmt w:val="lowerLetter"/>
      <w:lvlText w:val="%3."/>
      <w:lvlJc w:val="left"/>
      <w:pPr>
        <w:ind w:left="1111" w:hanging="504"/>
      </w:pPr>
      <w:rPr>
        <w:b w:val="0"/>
        <w:i w:val="0"/>
        <w:color w:val="auto"/>
        <w:sz w:val="23"/>
        <w:szCs w:val="23"/>
      </w:rPr>
    </w:lvl>
    <w:lvl w:ilvl="3" w:tentative="0">
      <w:start w:val="1"/>
      <w:numFmt w:val="decimal"/>
      <w:lvlText w:val="%4)"/>
      <w:lvlJc w:val="left"/>
      <w:pPr>
        <w:ind w:left="1347" w:hanging="360"/>
      </w:pPr>
      <w:rPr>
        <w:rFonts w:hint="default"/>
        <w:color w:val="auto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xsLAwMjQ3NTc1MDdV0lEKTi0uzszPAykwMq0FAABjwvAtAAAA"/>
  </w:docVars>
  <w:rsids>
    <w:rsidRoot w:val="00571C5B"/>
    <w:rsid w:val="0000150C"/>
    <w:rsid w:val="00001CC9"/>
    <w:rsid w:val="00007770"/>
    <w:rsid w:val="00011DC7"/>
    <w:rsid w:val="00017B55"/>
    <w:rsid w:val="00041C1E"/>
    <w:rsid w:val="00045B1B"/>
    <w:rsid w:val="000467F3"/>
    <w:rsid w:val="0005130C"/>
    <w:rsid w:val="00051472"/>
    <w:rsid w:val="00055D8F"/>
    <w:rsid w:val="00055FE9"/>
    <w:rsid w:val="000620BD"/>
    <w:rsid w:val="00064237"/>
    <w:rsid w:val="00073928"/>
    <w:rsid w:val="0007427D"/>
    <w:rsid w:val="00082C64"/>
    <w:rsid w:val="0008633B"/>
    <w:rsid w:val="000A03F8"/>
    <w:rsid w:val="000B358F"/>
    <w:rsid w:val="000C6C4E"/>
    <w:rsid w:val="000D2161"/>
    <w:rsid w:val="000D5914"/>
    <w:rsid w:val="000E1702"/>
    <w:rsid w:val="000E37A4"/>
    <w:rsid w:val="000F3425"/>
    <w:rsid w:val="000F5220"/>
    <w:rsid w:val="001042F5"/>
    <w:rsid w:val="001052DF"/>
    <w:rsid w:val="0011471C"/>
    <w:rsid w:val="0012238A"/>
    <w:rsid w:val="00127F6E"/>
    <w:rsid w:val="00136100"/>
    <w:rsid w:val="00140F65"/>
    <w:rsid w:val="00144B06"/>
    <w:rsid w:val="001513A1"/>
    <w:rsid w:val="00170459"/>
    <w:rsid w:val="0017097A"/>
    <w:rsid w:val="00185940"/>
    <w:rsid w:val="001960C7"/>
    <w:rsid w:val="001A107F"/>
    <w:rsid w:val="001B797B"/>
    <w:rsid w:val="001C098A"/>
    <w:rsid w:val="001C11AB"/>
    <w:rsid w:val="001C3E0F"/>
    <w:rsid w:val="001D6CEF"/>
    <w:rsid w:val="001E15FD"/>
    <w:rsid w:val="001E212E"/>
    <w:rsid w:val="001E3251"/>
    <w:rsid w:val="001E72EC"/>
    <w:rsid w:val="001F1E6D"/>
    <w:rsid w:val="002011EE"/>
    <w:rsid w:val="0020361D"/>
    <w:rsid w:val="00213508"/>
    <w:rsid w:val="002172F5"/>
    <w:rsid w:val="00217964"/>
    <w:rsid w:val="002207F0"/>
    <w:rsid w:val="0022438C"/>
    <w:rsid w:val="00225EDD"/>
    <w:rsid w:val="00227AEC"/>
    <w:rsid w:val="00227B93"/>
    <w:rsid w:val="00232D04"/>
    <w:rsid w:val="00237F55"/>
    <w:rsid w:val="00247B03"/>
    <w:rsid w:val="0026282B"/>
    <w:rsid w:val="00274CD2"/>
    <w:rsid w:val="00275FC0"/>
    <w:rsid w:val="00280130"/>
    <w:rsid w:val="0028059F"/>
    <w:rsid w:val="00282D61"/>
    <w:rsid w:val="00287359"/>
    <w:rsid w:val="00287BEF"/>
    <w:rsid w:val="00291B2B"/>
    <w:rsid w:val="00292613"/>
    <w:rsid w:val="0029298C"/>
    <w:rsid w:val="00295540"/>
    <w:rsid w:val="002A492E"/>
    <w:rsid w:val="002A76E8"/>
    <w:rsid w:val="002B0E89"/>
    <w:rsid w:val="002B2123"/>
    <w:rsid w:val="002B3C1A"/>
    <w:rsid w:val="002C26A0"/>
    <w:rsid w:val="002D3D27"/>
    <w:rsid w:val="002D759A"/>
    <w:rsid w:val="002E34C2"/>
    <w:rsid w:val="002E6569"/>
    <w:rsid w:val="002E687E"/>
    <w:rsid w:val="002E7496"/>
    <w:rsid w:val="002E7D0C"/>
    <w:rsid w:val="002F6620"/>
    <w:rsid w:val="002F77D2"/>
    <w:rsid w:val="003003D2"/>
    <w:rsid w:val="00303179"/>
    <w:rsid w:val="00303E17"/>
    <w:rsid w:val="00313FC5"/>
    <w:rsid w:val="003167ED"/>
    <w:rsid w:val="00317EB1"/>
    <w:rsid w:val="00320365"/>
    <w:rsid w:val="0032138B"/>
    <w:rsid w:val="00327B3E"/>
    <w:rsid w:val="00331BF3"/>
    <w:rsid w:val="00333AE5"/>
    <w:rsid w:val="00335FD0"/>
    <w:rsid w:val="0035382E"/>
    <w:rsid w:val="00353B0B"/>
    <w:rsid w:val="00363BF9"/>
    <w:rsid w:val="003646A6"/>
    <w:rsid w:val="00382BE0"/>
    <w:rsid w:val="00384530"/>
    <w:rsid w:val="003867D0"/>
    <w:rsid w:val="003877B5"/>
    <w:rsid w:val="003A3311"/>
    <w:rsid w:val="003B33AC"/>
    <w:rsid w:val="003B34B8"/>
    <w:rsid w:val="003B494C"/>
    <w:rsid w:val="003C2ED0"/>
    <w:rsid w:val="003C3F3F"/>
    <w:rsid w:val="003C599B"/>
    <w:rsid w:val="003E1C9F"/>
    <w:rsid w:val="003E5D2E"/>
    <w:rsid w:val="003F6D6F"/>
    <w:rsid w:val="004049E0"/>
    <w:rsid w:val="00415208"/>
    <w:rsid w:val="00416077"/>
    <w:rsid w:val="00416595"/>
    <w:rsid w:val="00417823"/>
    <w:rsid w:val="00422635"/>
    <w:rsid w:val="00422E24"/>
    <w:rsid w:val="00423073"/>
    <w:rsid w:val="00423538"/>
    <w:rsid w:val="00430233"/>
    <w:rsid w:val="0043542A"/>
    <w:rsid w:val="004505A4"/>
    <w:rsid w:val="0045462F"/>
    <w:rsid w:val="004551A2"/>
    <w:rsid w:val="004567A3"/>
    <w:rsid w:val="00461E13"/>
    <w:rsid w:val="00463F82"/>
    <w:rsid w:val="00473BBF"/>
    <w:rsid w:val="00475DB3"/>
    <w:rsid w:val="00481B63"/>
    <w:rsid w:val="00484A7B"/>
    <w:rsid w:val="00485A9B"/>
    <w:rsid w:val="004868A5"/>
    <w:rsid w:val="00486F3B"/>
    <w:rsid w:val="0049256E"/>
    <w:rsid w:val="004968C5"/>
    <w:rsid w:val="004B2CD8"/>
    <w:rsid w:val="004B6E97"/>
    <w:rsid w:val="004C15A0"/>
    <w:rsid w:val="004C388A"/>
    <w:rsid w:val="004C3CD7"/>
    <w:rsid w:val="004C64CF"/>
    <w:rsid w:val="004D29AD"/>
    <w:rsid w:val="004D60F7"/>
    <w:rsid w:val="004D6BB4"/>
    <w:rsid w:val="004E3F5C"/>
    <w:rsid w:val="004E6E06"/>
    <w:rsid w:val="004F31CC"/>
    <w:rsid w:val="0051022E"/>
    <w:rsid w:val="00511BD0"/>
    <w:rsid w:val="00517102"/>
    <w:rsid w:val="00520CFE"/>
    <w:rsid w:val="00520E38"/>
    <w:rsid w:val="00527F27"/>
    <w:rsid w:val="005332CD"/>
    <w:rsid w:val="005345E4"/>
    <w:rsid w:val="00536D3A"/>
    <w:rsid w:val="00545312"/>
    <w:rsid w:val="005605E4"/>
    <w:rsid w:val="00562155"/>
    <w:rsid w:val="00567EAF"/>
    <w:rsid w:val="00571701"/>
    <w:rsid w:val="00571C5B"/>
    <w:rsid w:val="00572788"/>
    <w:rsid w:val="005745D6"/>
    <w:rsid w:val="00574A1B"/>
    <w:rsid w:val="005A7BBB"/>
    <w:rsid w:val="005B5041"/>
    <w:rsid w:val="005C3645"/>
    <w:rsid w:val="005C6912"/>
    <w:rsid w:val="005C772B"/>
    <w:rsid w:val="005D4C86"/>
    <w:rsid w:val="005D5358"/>
    <w:rsid w:val="005D7FFB"/>
    <w:rsid w:val="005F1801"/>
    <w:rsid w:val="005F2ED8"/>
    <w:rsid w:val="005F35C9"/>
    <w:rsid w:val="00601613"/>
    <w:rsid w:val="006035C7"/>
    <w:rsid w:val="00606D4B"/>
    <w:rsid w:val="00620391"/>
    <w:rsid w:val="00620ADA"/>
    <w:rsid w:val="00626ED4"/>
    <w:rsid w:val="0063215D"/>
    <w:rsid w:val="00633305"/>
    <w:rsid w:val="006348F9"/>
    <w:rsid w:val="0063651C"/>
    <w:rsid w:val="00644378"/>
    <w:rsid w:val="0065304D"/>
    <w:rsid w:val="0065795A"/>
    <w:rsid w:val="00663C66"/>
    <w:rsid w:val="00664533"/>
    <w:rsid w:val="00670BC1"/>
    <w:rsid w:val="006833A2"/>
    <w:rsid w:val="0068585B"/>
    <w:rsid w:val="00696C60"/>
    <w:rsid w:val="00697790"/>
    <w:rsid w:val="006A0345"/>
    <w:rsid w:val="006A29C0"/>
    <w:rsid w:val="006A4173"/>
    <w:rsid w:val="006A4F78"/>
    <w:rsid w:val="006A74A0"/>
    <w:rsid w:val="006C225E"/>
    <w:rsid w:val="006C24B8"/>
    <w:rsid w:val="006C79DF"/>
    <w:rsid w:val="006D5D12"/>
    <w:rsid w:val="006F3C77"/>
    <w:rsid w:val="00701F93"/>
    <w:rsid w:val="00720F9C"/>
    <w:rsid w:val="007274D2"/>
    <w:rsid w:val="00740FC4"/>
    <w:rsid w:val="00745FCD"/>
    <w:rsid w:val="00753CC1"/>
    <w:rsid w:val="007563F9"/>
    <w:rsid w:val="00757284"/>
    <w:rsid w:val="00757A29"/>
    <w:rsid w:val="00762D75"/>
    <w:rsid w:val="00763F2D"/>
    <w:rsid w:val="0077714C"/>
    <w:rsid w:val="00781383"/>
    <w:rsid w:val="007944BD"/>
    <w:rsid w:val="007957AE"/>
    <w:rsid w:val="007B3700"/>
    <w:rsid w:val="007B41E7"/>
    <w:rsid w:val="007B63E1"/>
    <w:rsid w:val="007B675C"/>
    <w:rsid w:val="007C2C94"/>
    <w:rsid w:val="007D6896"/>
    <w:rsid w:val="007D7CA9"/>
    <w:rsid w:val="007E5867"/>
    <w:rsid w:val="0080644D"/>
    <w:rsid w:val="008143F1"/>
    <w:rsid w:val="00815344"/>
    <w:rsid w:val="00816258"/>
    <w:rsid w:val="008246F2"/>
    <w:rsid w:val="00830553"/>
    <w:rsid w:val="008321AC"/>
    <w:rsid w:val="00832DCC"/>
    <w:rsid w:val="008413FF"/>
    <w:rsid w:val="00854139"/>
    <w:rsid w:val="008557B9"/>
    <w:rsid w:val="008639BB"/>
    <w:rsid w:val="00875491"/>
    <w:rsid w:val="008877C1"/>
    <w:rsid w:val="008A31E3"/>
    <w:rsid w:val="008A794E"/>
    <w:rsid w:val="008B1A52"/>
    <w:rsid w:val="008B5026"/>
    <w:rsid w:val="008D4556"/>
    <w:rsid w:val="008D6391"/>
    <w:rsid w:val="008E2BF5"/>
    <w:rsid w:val="008F221A"/>
    <w:rsid w:val="008F42AD"/>
    <w:rsid w:val="0091070D"/>
    <w:rsid w:val="00913EC3"/>
    <w:rsid w:val="00923EAD"/>
    <w:rsid w:val="00924330"/>
    <w:rsid w:val="00925D0A"/>
    <w:rsid w:val="00926236"/>
    <w:rsid w:val="00931342"/>
    <w:rsid w:val="00931F84"/>
    <w:rsid w:val="00934ED9"/>
    <w:rsid w:val="0094389D"/>
    <w:rsid w:val="00946196"/>
    <w:rsid w:val="00952D16"/>
    <w:rsid w:val="009635F8"/>
    <w:rsid w:val="009668D9"/>
    <w:rsid w:val="00966BF6"/>
    <w:rsid w:val="00966E61"/>
    <w:rsid w:val="009803B2"/>
    <w:rsid w:val="00994D99"/>
    <w:rsid w:val="0099509B"/>
    <w:rsid w:val="00995921"/>
    <w:rsid w:val="00997DC1"/>
    <w:rsid w:val="009A0632"/>
    <w:rsid w:val="009A2431"/>
    <w:rsid w:val="009A409C"/>
    <w:rsid w:val="009A652D"/>
    <w:rsid w:val="009B3630"/>
    <w:rsid w:val="009C4362"/>
    <w:rsid w:val="009C6BB2"/>
    <w:rsid w:val="009C7BC7"/>
    <w:rsid w:val="009D059E"/>
    <w:rsid w:val="009E2371"/>
    <w:rsid w:val="009E557E"/>
    <w:rsid w:val="009E70C7"/>
    <w:rsid w:val="009E7904"/>
    <w:rsid w:val="009F1CE1"/>
    <w:rsid w:val="00A05AF2"/>
    <w:rsid w:val="00A118CA"/>
    <w:rsid w:val="00A121C5"/>
    <w:rsid w:val="00A15A08"/>
    <w:rsid w:val="00A15C11"/>
    <w:rsid w:val="00A17C4F"/>
    <w:rsid w:val="00A3397B"/>
    <w:rsid w:val="00A41DE7"/>
    <w:rsid w:val="00A47C0F"/>
    <w:rsid w:val="00A5095F"/>
    <w:rsid w:val="00A63F4E"/>
    <w:rsid w:val="00A84B99"/>
    <w:rsid w:val="00A87CDC"/>
    <w:rsid w:val="00A91329"/>
    <w:rsid w:val="00A929FA"/>
    <w:rsid w:val="00AB1408"/>
    <w:rsid w:val="00AB5955"/>
    <w:rsid w:val="00AC429C"/>
    <w:rsid w:val="00AD581E"/>
    <w:rsid w:val="00B14C6E"/>
    <w:rsid w:val="00B20FD5"/>
    <w:rsid w:val="00B227B5"/>
    <w:rsid w:val="00B258F3"/>
    <w:rsid w:val="00B30128"/>
    <w:rsid w:val="00B4312C"/>
    <w:rsid w:val="00B4642B"/>
    <w:rsid w:val="00B534C3"/>
    <w:rsid w:val="00B572CF"/>
    <w:rsid w:val="00B723CF"/>
    <w:rsid w:val="00B73D91"/>
    <w:rsid w:val="00B74AAE"/>
    <w:rsid w:val="00B7636C"/>
    <w:rsid w:val="00B77C18"/>
    <w:rsid w:val="00B83F4B"/>
    <w:rsid w:val="00B84EFF"/>
    <w:rsid w:val="00B9535C"/>
    <w:rsid w:val="00B96787"/>
    <w:rsid w:val="00BA26B1"/>
    <w:rsid w:val="00BB3C13"/>
    <w:rsid w:val="00BB3C36"/>
    <w:rsid w:val="00BC468E"/>
    <w:rsid w:val="00BC7750"/>
    <w:rsid w:val="00BC7901"/>
    <w:rsid w:val="00BD0D2F"/>
    <w:rsid w:val="00BD3733"/>
    <w:rsid w:val="00BD4834"/>
    <w:rsid w:val="00BD6E44"/>
    <w:rsid w:val="00BE0218"/>
    <w:rsid w:val="00BE11DE"/>
    <w:rsid w:val="00BE1B36"/>
    <w:rsid w:val="00BE5187"/>
    <w:rsid w:val="00BF15ED"/>
    <w:rsid w:val="00C038A3"/>
    <w:rsid w:val="00C23867"/>
    <w:rsid w:val="00C23CE0"/>
    <w:rsid w:val="00C2764C"/>
    <w:rsid w:val="00C31EFF"/>
    <w:rsid w:val="00C342DF"/>
    <w:rsid w:val="00C377A0"/>
    <w:rsid w:val="00C43475"/>
    <w:rsid w:val="00C45188"/>
    <w:rsid w:val="00C53BBD"/>
    <w:rsid w:val="00C554E3"/>
    <w:rsid w:val="00C610B8"/>
    <w:rsid w:val="00C61D20"/>
    <w:rsid w:val="00C77498"/>
    <w:rsid w:val="00C805BC"/>
    <w:rsid w:val="00C82D88"/>
    <w:rsid w:val="00C97C93"/>
    <w:rsid w:val="00CA556E"/>
    <w:rsid w:val="00CB1AC8"/>
    <w:rsid w:val="00CB273E"/>
    <w:rsid w:val="00CB5DA9"/>
    <w:rsid w:val="00CD6D62"/>
    <w:rsid w:val="00CE227F"/>
    <w:rsid w:val="00CF24B5"/>
    <w:rsid w:val="00CF372D"/>
    <w:rsid w:val="00D03AB0"/>
    <w:rsid w:val="00D04645"/>
    <w:rsid w:val="00D07E41"/>
    <w:rsid w:val="00D11F63"/>
    <w:rsid w:val="00D15941"/>
    <w:rsid w:val="00D16218"/>
    <w:rsid w:val="00D1698D"/>
    <w:rsid w:val="00D224BB"/>
    <w:rsid w:val="00D34C2D"/>
    <w:rsid w:val="00D35CAE"/>
    <w:rsid w:val="00D36CFA"/>
    <w:rsid w:val="00D40B81"/>
    <w:rsid w:val="00D468BB"/>
    <w:rsid w:val="00D55A9F"/>
    <w:rsid w:val="00D6157F"/>
    <w:rsid w:val="00D64BBE"/>
    <w:rsid w:val="00D731CF"/>
    <w:rsid w:val="00D76128"/>
    <w:rsid w:val="00D81FBA"/>
    <w:rsid w:val="00D82C7D"/>
    <w:rsid w:val="00D84DC9"/>
    <w:rsid w:val="00DA1006"/>
    <w:rsid w:val="00DA338B"/>
    <w:rsid w:val="00DB6489"/>
    <w:rsid w:val="00DB69C1"/>
    <w:rsid w:val="00DC1F39"/>
    <w:rsid w:val="00DE33F3"/>
    <w:rsid w:val="00DF40FC"/>
    <w:rsid w:val="00DF537D"/>
    <w:rsid w:val="00E00952"/>
    <w:rsid w:val="00E02B05"/>
    <w:rsid w:val="00E13364"/>
    <w:rsid w:val="00E202C2"/>
    <w:rsid w:val="00E26187"/>
    <w:rsid w:val="00E362AD"/>
    <w:rsid w:val="00E406E5"/>
    <w:rsid w:val="00E40A59"/>
    <w:rsid w:val="00E424C2"/>
    <w:rsid w:val="00E46E81"/>
    <w:rsid w:val="00E50C2F"/>
    <w:rsid w:val="00E5709A"/>
    <w:rsid w:val="00E679F1"/>
    <w:rsid w:val="00E71619"/>
    <w:rsid w:val="00E81578"/>
    <w:rsid w:val="00E8164D"/>
    <w:rsid w:val="00E907C8"/>
    <w:rsid w:val="00E93FD3"/>
    <w:rsid w:val="00E94A5F"/>
    <w:rsid w:val="00EA4028"/>
    <w:rsid w:val="00EA6911"/>
    <w:rsid w:val="00EB0E7C"/>
    <w:rsid w:val="00EB1014"/>
    <w:rsid w:val="00EB1A93"/>
    <w:rsid w:val="00EB1CC7"/>
    <w:rsid w:val="00EB31E1"/>
    <w:rsid w:val="00EB5E8A"/>
    <w:rsid w:val="00EC232C"/>
    <w:rsid w:val="00EC3068"/>
    <w:rsid w:val="00EC4DED"/>
    <w:rsid w:val="00EC5BA9"/>
    <w:rsid w:val="00EC60DA"/>
    <w:rsid w:val="00EC6C6D"/>
    <w:rsid w:val="00ED19FE"/>
    <w:rsid w:val="00ED3B04"/>
    <w:rsid w:val="00EF5AA7"/>
    <w:rsid w:val="00F0054B"/>
    <w:rsid w:val="00F320C3"/>
    <w:rsid w:val="00F50465"/>
    <w:rsid w:val="00F5553E"/>
    <w:rsid w:val="00F60826"/>
    <w:rsid w:val="00F66940"/>
    <w:rsid w:val="00F76E5A"/>
    <w:rsid w:val="00FB3A29"/>
    <w:rsid w:val="00FD407C"/>
    <w:rsid w:val="00FE5625"/>
    <w:rsid w:val="00FF1449"/>
    <w:rsid w:val="00FF3C6C"/>
    <w:rsid w:val="00FF46DE"/>
    <w:rsid w:val="025D2267"/>
    <w:rsid w:val="032C7DC7"/>
    <w:rsid w:val="038B742A"/>
    <w:rsid w:val="04C428F3"/>
    <w:rsid w:val="082D18F6"/>
    <w:rsid w:val="089303A1"/>
    <w:rsid w:val="0B285DDC"/>
    <w:rsid w:val="130B3169"/>
    <w:rsid w:val="13B3691D"/>
    <w:rsid w:val="17461B3F"/>
    <w:rsid w:val="1A3812BB"/>
    <w:rsid w:val="1B297921"/>
    <w:rsid w:val="1DEE34C3"/>
    <w:rsid w:val="1F8A5392"/>
    <w:rsid w:val="22661EF7"/>
    <w:rsid w:val="241F5570"/>
    <w:rsid w:val="24F05AF9"/>
    <w:rsid w:val="252D5F03"/>
    <w:rsid w:val="26D90466"/>
    <w:rsid w:val="27202339"/>
    <w:rsid w:val="291F47D4"/>
    <w:rsid w:val="299F5E89"/>
    <w:rsid w:val="29F83D5A"/>
    <w:rsid w:val="2A2153B8"/>
    <w:rsid w:val="2DAD2E8C"/>
    <w:rsid w:val="2EB5553D"/>
    <w:rsid w:val="2FF86214"/>
    <w:rsid w:val="31AF7290"/>
    <w:rsid w:val="33D97E69"/>
    <w:rsid w:val="379948F5"/>
    <w:rsid w:val="3B240E97"/>
    <w:rsid w:val="3C741695"/>
    <w:rsid w:val="3FDC2D53"/>
    <w:rsid w:val="41C57E55"/>
    <w:rsid w:val="421D4587"/>
    <w:rsid w:val="42E82720"/>
    <w:rsid w:val="434807F2"/>
    <w:rsid w:val="439475EC"/>
    <w:rsid w:val="43A15E89"/>
    <w:rsid w:val="46C06C46"/>
    <w:rsid w:val="490B4ACB"/>
    <w:rsid w:val="4B135E01"/>
    <w:rsid w:val="4BCA27B0"/>
    <w:rsid w:val="4DBA7991"/>
    <w:rsid w:val="4E622D18"/>
    <w:rsid w:val="53CF7407"/>
    <w:rsid w:val="575D6BC7"/>
    <w:rsid w:val="57E035B9"/>
    <w:rsid w:val="594B3074"/>
    <w:rsid w:val="597317D1"/>
    <w:rsid w:val="5B2106E2"/>
    <w:rsid w:val="5D210D4E"/>
    <w:rsid w:val="5EE81843"/>
    <w:rsid w:val="60E90970"/>
    <w:rsid w:val="62225E78"/>
    <w:rsid w:val="641B0E4B"/>
    <w:rsid w:val="6447396C"/>
    <w:rsid w:val="6D241B57"/>
    <w:rsid w:val="740B4150"/>
    <w:rsid w:val="74BE7A92"/>
    <w:rsid w:val="74CF669A"/>
    <w:rsid w:val="7608190C"/>
    <w:rsid w:val="77A206B9"/>
    <w:rsid w:val="7CC75342"/>
    <w:rsid w:val="7D896705"/>
    <w:rsid w:val="7FDD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Body Text"/>
    <w:basedOn w:val="1"/>
    <w:link w:val="16"/>
    <w:semiHidden/>
    <w:qFormat/>
    <w:uiPriority w:val="0"/>
    <w:pPr>
      <w:spacing w:after="0" w:line="240" w:lineRule="auto"/>
      <w:jc w:val="both"/>
    </w:pPr>
    <w:rPr>
      <w:rFonts w:ascii="Arial" w:hAnsi="Arial" w:eastAsia="Times New Roman" w:cs="Times New Roman"/>
      <w:szCs w:val="20"/>
      <w:lang w:val="id-ID"/>
    </w:rPr>
  </w:style>
  <w:style w:type="character" w:styleId="6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7">
    <w:name w:val="annotation text"/>
    <w:basedOn w:val="1"/>
    <w:link w:val="17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8">
    <w:name w:val="annotation subject"/>
    <w:basedOn w:val="7"/>
    <w:next w:val="7"/>
    <w:link w:val="18"/>
    <w:semiHidden/>
    <w:unhideWhenUsed/>
    <w:qFormat/>
    <w:uiPriority w:val="99"/>
    <w:rPr>
      <w:b/>
      <w:bCs/>
    </w:rPr>
  </w:style>
  <w:style w:type="paragraph" w:styleId="9">
    <w:name w:val="footer"/>
    <w:basedOn w:val="1"/>
    <w:link w:val="14"/>
    <w:unhideWhenUsed/>
    <w:qFormat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12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Header Char"/>
    <w:basedOn w:val="2"/>
    <w:link w:val="10"/>
    <w:qFormat/>
    <w:uiPriority w:val="99"/>
  </w:style>
  <w:style w:type="character" w:customStyle="1" w:styleId="14">
    <w:name w:val="Footer Char"/>
    <w:basedOn w:val="2"/>
    <w:link w:val="9"/>
    <w:qFormat/>
    <w:uiPriority w:val="0"/>
  </w:style>
  <w:style w:type="paragraph" w:styleId="15">
    <w:name w:val="List Paragraph"/>
    <w:basedOn w:val="1"/>
    <w:qFormat/>
    <w:uiPriority w:val="34"/>
    <w:pPr>
      <w:spacing w:after="0" w:line="240" w:lineRule="auto"/>
      <w:ind w:left="720"/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16">
    <w:name w:val="Body Text Char"/>
    <w:basedOn w:val="2"/>
    <w:link w:val="5"/>
    <w:semiHidden/>
    <w:qFormat/>
    <w:uiPriority w:val="0"/>
    <w:rPr>
      <w:rFonts w:ascii="Arial" w:hAnsi="Arial" w:eastAsia="Times New Roman" w:cs="Times New Roman"/>
      <w:szCs w:val="20"/>
      <w:lang w:val="id-ID"/>
    </w:rPr>
  </w:style>
  <w:style w:type="character" w:customStyle="1" w:styleId="17">
    <w:name w:val="Comment Text Char"/>
    <w:basedOn w:val="2"/>
    <w:link w:val="7"/>
    <w:semiHidden/>
    <w:qFormat/>
    <w:uiPriority w:val="99"/>
    <w:rPr>
      <w:sz w:val="20"/>
      <w:szCs w:val="20"/>
    </w:rPr>
  </w:style>
  <w:style w:type="character" w:customStyle="1" w:styleId="18">
    <w:name w:val="Comment Subject Char"/>
    <w:basedOn w:val="17"/>
    <w:link w:val="8"/>
    <w:semiHidden/>
    <w:qFormat/>
    <w:uiPriority w:val="99"/>
    <w:rPr>
      <w:b/>
      <w:bCs/>
      <w:sz w:val="20"/>
      <w:szCs w:val="20"/>
    </w:rPr>
  </w:style>
  <w:style w:type="character" w:customStyle="1" w:styleId="19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20">
    <w:name w:val="fontstyle01"/>
    <w:basedOn w:val="2"/>
    <w:qFormat/>
    <w:uiPriority w:val="0"/>
    <w:rPr>
      <w:rFonts w:hint="default" w:ascii="ArialMT" w:hAnsi="ArialMT"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B36B3-F05C-4EC5-BBD7-BB870FC254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2800</Words>
  <Characters>15961</Characters>
  <Lines>133</Lines>
  <Paragraphs>37</Paragraphs>
  <TotalTime>1</TotalTime>
  <ScaleCrop>false</ScaleCrop>
  <LinksUpToDate>false</LinksUpToDate>
  <CharactersWithSpaces>18724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2025-09-19T01:14:00Z</dcterms:created>
  <dc:creator>Deden Agustian</dc:creator>
  <cp:keywords>0</cp:keywords>
  <cp:lastModifiedBy>Min Puspa</cp:lastModifiedBy>
  <cp:lastPrinted>2025-02-26T03:50:00Z</cp:lastPrinted>
  <dcterms:modified xsi:type="dcterms:W3CDTF">2025-09-29T01:23:59Z</dcterms:modified>
  <dc:subject>Instruksi Kerja Preventive Maintenance 6000 Jam PW Loop Pharma Dan PW Loop Herbal</dc:subject>
  <dc:title>Konsep Instruksi Kerja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C3974E5F8ACD447EA291594CF35F0C80_12</vt:lpwstr>
  </property>
</Properties>
</file>