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0B88C" w14:textId="0FE71F90" w:rsidR="0062022C" w:rsidRPr="00B772F1" w:rsidRDefault="006340C9" w:rsidP="007D16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4" w:left="-142" w:hangingChars="129" w:hanging="285"/>
        <w:jc w:val="both"/>
        <w:rPr>
          <w:rFonts w:eastAsia="Tahoma"/>
          <w:color w:val="000000"/>
        </w:rPr>
      </w:pPr>
      <w:r w:rsidRPr="00B772F1">
        <w:rPr>
          <w:rFonts w:eastAsia="Tahoma"/>
          <w:b/>
          <w:color w:val="000000"/>
        </w:rPr>
        <w:t>Tujuan</w:t>
      </w:r>
    </w:p>
    <w:p w14:paraId="19E4BE3C" w14:textId="4061ABD2" w:rsidR="0062022C" w:rsidRPr="00B772F1" w:rsidRDefault="006340C9" w:rsidP="00373D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4" w:left="-141" w:firstLineChars="0" w:firstLine="0"/>
        <w:jc w:val="both"/>
        <w:rPr>
          <w:rFonts w:eastAsia="Tahoma"/>
          <w:color w:val="000000"/>
        </w:rPr>
      </w:pPr>
      <w:r w:rsidRPr="00B772F1">
        <w:rPr>
          <w:rFonts w:eastAsia="Tahoma"/>
          <w:color w:val="000000"/>
        </w:rPr>
        <w:t xml:space="preserve">Menunjukkan deskripsi spesifik dari bahan baku </w:t>
      </w:r>
      <w:r w:rsidR="00356F52">
        <w:rPr>
          <w:bCs/>
          <w:lang w:val="en-US"/>
        </w:rPr>
        <w:t>Citicoline Sodium</w:t>
      </w:r>
      <w:r w:rsidR="00A40DF1">
        <w:rPr>
          <w:bCs/>
          <w:lang w:val="en-US"/>
        </w:rPr>
        <w:t xml:space="preserve"> </w:t>
      </w:r>
      <w:r w:rsidRPr="00B772F1">
        <w:rPr>
          <w:rFonts w:eastAsia="Tahoma"/>
          <w:color w:val="000000"/>
        </w:rPr>
        <w:t>untuk digunakan sebagai acuan pada pemeriksaan bahan.</w:t>
      </w:r>
    </w:p>
    <w:p w14:paraId="22CA16D6" w14:textId="77777777" w:rsidR="0062022C" w:rsidRPr="00B772F1" w:rsidRDefault="0062022C" w:rsidP="007D16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"/>
        <w:jc w:val="both"/>
        <w:rPr>
          <w:rFonts w:eastAsia="Tahoma"/>
          <w:color w:val="000000"/>
          <w:sz w:val="10"/>
          <w:szCs w:val="10"/>
        </w:rPr>
      </w:pPr>
    </w:p>
    <w:p w14:paraId="3DDAC29E" w14:textId="501DEF8A" w:rsidR="0062022C" w:rsidRPr="00B772F1" w:rsidRDefault="006340C9" w:rsidP="007D16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142" w:hangingChars="128" w:hanging="283"/>
        <w:jc w:val="both"/>
        <w:rPr>
          <w:rFonts w:eastAsia="Tahoma"/>
          <w:color w:val="000000"/>
        </w:rPr>
      </w:pPr>
      <w:r w:rsidRPr="00B772F1">
        <w:rPr>
          <w:rFonts w:eastAsia="Tahoma"/>
          <w:b/>
          <w:color w:val="000000"/>
        </w:rPr>
        <w:t>Ruang Lingkup</w:t>
      </w:r>
    </w:p>
    <w:p w14:paraId="0C690E0E" w14:textId="2C30ACFE" w:rsidR="0062022C" w:rsidRPr="00B772F1" w:rsidRDefault="006340C9" w:rsidP="00373DD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4" w:left="-141" w:firstLineChars="0" w:firstLine="0"/>
        <w:jc w:val="both"/>
        <w:rPr>
          <w:rFonts w:eastAsia="Tahoma"/>
          <w:color w:val="000000"/>
        </w:rPr>
      </w:pPr>
      <w:r w:rsidRPr="00B772F1">
        <w:rPr>
          <w:rFonts w:eastAsia="Tahoma"/>
          <w:color w:val="000000"/>
        </w:rPr>
        <w:t xml:space="preserve">Menjelaskan spesifikasi bahan baku </w:t>
      </w:r>
      <w:r w:rsidR="00356F52">
        <w:rPr>
          <w:bCs/>
          <w:lang w:val="en-US"/>
        </w:rPr>
        <w:t xml:space="preserve">Citicoline Sodium </w:t>
      </w:r>
      <w:r w:rsidRPr="00B772F1">
        <w:rPr>
          <w:rFonts w:eastAsia="Tahoma"/>
          <w:color w:val="000000"/>
        </w:rPr>
        <w:t>yang digunakan untuk proses produksi di PT</w:t>
      </w:r>
      <w:r w:rsidR="00A40DF1">
        <w:rPr>
          <w:rFonts w:eastAsia="Tahoma"/>
          <w:color w:val="000000"/>
          <w:lang w:val="en-US"/>
        </w:rPr>
        <w:t>.</w:t>
      </w:r>
      <w:r w:rsidRPr="00B772F1">
        <w:rPr>
          <w:rFonts w:eastAsia="Tahoma"/>
          <w:color w:val="000000"/>
        </w:rPr>
        <w:t xml:space="preserve"> Kimia Farma</w:t>
      </w:r>
      <w:r w:rsidR="00A40DF1">
        <w:rPr>
          <w:rFonts w:eastAsia="Tahoma"/>
          <w:color w:val="000000"/>
          <w:lang w:val="en-US"/>
        </w:rPr>
        <w:t>,</w:t>
      </w:r>
      <w:r w:rsidRPr="00B772F1">
        <w:rPr>
          <w:rFonts w:eastAsia="Tahoma"/>
          <w:color w:val="000000"/>
        </w:rPr>
        <w:t xml:space="preserve"> Tbk</w:t>
      </w:r>
      <w:r w:rsidR="00A40DF1">
        <w:rPr>
          <w:rFonts w:eastAsia="Tahoma"/>
          <w:color w:val="000000"/>
          <w:lang w:val="en-US"/>
        </w:rPr>
        <w:t xml:space="preserve"> -</w:t>
      </w:r>
      <w:r w:rsidRPr="00B772F1">
        <w:rPr>
          <w:rFonts w:eastAsia="Tahoma"/>
          <w:color w:val="000000"/>
        </w:rPr>
        <w:t xml:space="preserve"> Plant Banjaran.</w:t>
      </w:r>
    </w:p>
    <w:p w14:paraId="60BC4A12" w14:textId="77777777" w:rsidR="0062022C" w:rsidRPr="00B772F1" w:rsidRDefault="0062022C" w:rsidP="007D16C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"/>
        <w:jc w:val="both"/>
        <w:rPr>
          <w:rFonts w:eastAsia="Tahoma"/>
          <w:color w:val="000000"/>
          <w:sz w:val="10"/>
          <w:szCs w:val="10"/>
        </w:rPr>
      </w:pPr>
    </w:p>
    <w:p w14:paraId="32727C77" w14:textId="069FD5FF" w:rsidR="0062022C" w:rsidRPr="00B772F1" w:rsidRDefault="00BC3903" w:rsidP="007D16C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93" w:left="-142" w:hangingChars="128" w:hanging="283"/>
        <w:jc w:val="both"/>
        <w:rPr>
          <w:rFonts w:eastAsia="Tahoma"/>
          <w:color w:val="000000"/>
        </w:rPr>
      </w:pPr>
      <w:r w:rsidRPr="00B772F1">
        <w:rPr>
          <w:rFonts w:eastAsia="Tahoma"/>
          <w:b/>
          <w:color w:val="000000"/>
        </w:rPr>
        <w:t>Spesifikasi Bahan</w:t>
      </w:r>
    </w:p>
    <w:p w14:paraId="1754AB67" w14:textId="2BE923E5" w:rsidR="002460E8" w:rsidRPr="002460E8" w:rsidRDefault="006340C9" w:rsidP="00373DDD">
      <w:pPr>
        <w:spacing w:after="0" w:line="276" w:lineRule="auto"/>
        <w:ind w:leftChars="-65" w:left="0" w:hangingChars="65" w:hanging="143"/>
      </w:pPr>
      <w:r w:rsidRPr="00B772F1">
        <w:rPr>
          <w:rFonts w:eastAsia="Tahoma"/>
        </w:rPr>
        <w:t>Sinonim</w:t>
      </w:r>
      <w:r w:rsidR="007D16C9" w:rsidRPr="00B772F1">
        <w:rPr>
          <w:rFonts w:eastAsia="Tahoma"/>
        </w:rPr>
        <w:tab/>
      </w:r>
      <w:r w:rsidR="007D16C9" w:rsidRPr="00B772F1">
        <w:rPr>
          <w:rFonts w:eastAsia="Tahoma"/>
        </w:rPr>
        <w:tab/>
      </w:r>
      <w:r w:rsidR="007D16C9" w:rsidRPr="00B772F1">
        <w:rPr>
          <w:rFonts w:eastAsia="Tahoma"/>
        </w:rPr>
        <w:tab/>
        <w:t xml:space="preserve">: </w:t>
      </w:r>
      <w:r w:rsidR="002460E8">
        <w:rPr>
          <w:rFonts w:eastAsia="Tahoma"/>
          <w:lang w:val="en-US"/>
        </w:rPr>
        <w:t xml:space="preserve">-    </w:t>
      </w:r>
      <w:r w:rsidR="002460E8" w:rsidRPr="002460E8">
        <w:t>CDP-Choline</w:t>
      </w:r>
    </w:p>
    <w:p w14:paraId="2A9FCFD7" w14:textId="77777777" w:rsidR="002460E8" w:rsidRPr="002460E8" w:rsidRDefault="002460E8" w:rsidP="002460E8">
      <w:pPr>
        <w:pStyle w:val="ListParagraph"/>
        <w:numPr>
          <w:ilvl w:val="0"/>
          <w:numId w:val="6"/>
        </w:numPr>
        <w:spacing w:line="276" w:lineRule="auto"/>
        <w:ind w:leftChars="0" w:firstLineChars="0" w:hanging="259"/>
        <w:rPr>
          <w:rFonts w:ascii="Calibri" w:eastAsia="Tahoma" w:hAnsi="Calibri"/>
          <w:i/>
          <w:sz w:val="22"/>
          <w:szCs w:val="22"/>
        </w:rPr>
      </w:pPr>
      <w:r w:rsidRPr="002460E8">
        <w:rPr>
          <w:rFonts w:ascii="Calibri" w:eastAsia="Tahoma" w:hAnsi="Calibri"/>
          <w:sz w:val="22"/>
          <w:szCs w:val="22"/>
        </w:rPr>
        <w:t>Cytidine Diphosphate-Choline</w:t>
      </w:r>
    </w:p>
    <w:p w14:paraId="6D1DB898" w14:textId="08A32EE6" w:rsidR="0062022C" w:rsidRPr="002460E8" w:rsidRDefault="002460E8" w:rsidP="002460E8">
      <w:pPr>
        <w:pStyle w:val="ListParagraph"/>
        <w:numPr>
          <w:ilvl w:val="0"/>
          <w:numId w:val="6"/>
        </w:numPr>
        <w:spacing w:line="276" w:lineRule="auto"/>
        <w:ind w:leftChars="0" w:firstLineChars="0" w:hanging="259"/>
        <w:rPr>
          <w:rFonts w:ascii="Calibri" w:eastAsia="Tahoma" w:hAnsi="Calibri"/>
          <w:i/>
          <w:sz w:val="22"/>
          <w:szCs w:val="22"/>
        </w:rPr>
      </w:pPr>
      <w:r w:rsidRPr="002460E8">
        <w:rPr>
          <w:rFonts w:ascii="Calibri" w:hAnsi="Calibri"/>
          <w:sz w:val="22"/>
          <w:szCs w:val="22"/>
        </w:rPr>
        <w:t>Cytidine 5'-Diphosphocholine</w:t>
      </w:r>
      <w:r w:rsidR="006340C9" w:rsidRPr="002460E8">
        <w:rPr>
          <w:rFonts w:ascii="Calibri" w:eastAsia="Tahoma" w:hAnsi="Calibri"/>
          <w:sz w:val="22"/>
          <w:szCs w:val="22"/>
        </w:rPr>
        <w:tab/>
      </w:r>
    </w:p>
    <w:p w14:paraId="283F977B" w14:textId="509041F7" w:rsidR="0062022C" w:rsidRPr="00B772F1" w:rsidRDefault="006340C9" w:rsidP="00373DDD">
      <w:pPr>
        <w:spacing w:after="0" w:line="276" w:lineRule="auto"/>
        <w:ind w:leftChars="-65" w:left="0" w:hangingChars="65" w:hanging="143"/>
        <w:rPr>
          <w:rFonts w:eastAsia="Tahoma"/>
          <w:vertAlign w:val="subscript"/>
        </w:rPr>
      </w:pPr>
      <w:r w:rsidRPr="00B772F1">
        <w:rPr>
          <w:rFonts w:eastAsia="Tahoma"/>
        </w:rPr>
        <w:t>Rumus molekul</w:t>
      </w:r>
      <w:r w:rsidR="00EB17A3" w:rsidRPr="00B772F1">
        <w:rPr>
          <w:rFonts w:eastAsia="Tahoma"/>
        </w:rPr>
        <w:tab/>
      </w:r>
      <w:r w:rsidR="00EB17A3" w:rsidRPr="00B772F1">
        <w:rPr>
          <w:rFonts w:eastAsia="Tahoma"/>
        </w:rPr>
        <w:tab/>
      </w:r>
      <w:r w:rsidRPr="00B772F1">
        <w:rPr>
          <w:rFonts w:eastAsia="Tahoma"/>
        </w:rPr>
        <w:t xml:space="preserve">: </w:t>
      </w:r>
      <w:r w:rsidR="00DC2183">
        <w:t>C</w:t>
      </w:r>
      <w:r w:rsidR="00DC2183" w:rsidRPr="00DC2183">
        <w:rPr>
          <w:vertAlign w:val="subscript"/>
        </w:rPr>
        <w:t>14</w:t>
      </w:r>
      <w:r w:rsidR="00DC2183">
        <w:t>H</w:t>
      </w:r>
      <w:r w:rsidR="00DC2183" w:rsidRPr="00DC2183">
        <w:rPr>
          <w:vertAlign w:val="subscript"/>
        </w:rPr>
        <w:t>25</w:t>
      </w:r>
      <w:r w:rsidR="00DC2183">
        <w:t>N</w:t>
      </w:r>
      <w:r w:rsidR="00DC2183" w:rsidRPr="00DC2183">
        <w:rPr>
          <w:vertAlign w:val="subscript"/>
        </w:rPr>
        <w:t>4</w:t>
      </w:r>
      <w:r w:rsidR="00DC2183">
        <w:t>NaO</w:t>
      </w:r>
      <w:r w:rsidR="00DC2183" w:rsidRPr="00DC2183">
        <w:rPr>
          <w:vertAlign w:val="subscript"/>
        </w:rPr>
        <w:t>11</w:t>
      </w:r>
      <w:r w:rsidR="00DC2183">
        <w:t>P</w:t>
      </w:r>
      <w:r w:rsidR="00DC2183" w:rsidRPr="00DC2183">
        <w:rPr>
          <w:vertAlign w:val="subscript"/>
        </w:rPr>
        <w:t>2</w:t>
      </w:r>
    </w:p>
    <w:p w14:paraId="2AA311B1" w14:textId="12A97595" w:rsidR="0062022C" w:rsidRPr="00DC2183" w:rsidRDefault="006340C9" w:rsidP="00373DDD">
      <w:pPr>
        <w:spacing w:after="0" w:line="276" w:lineRule="auto"/>
        <w:ind w:leftChars="-65" w:left="0" w:hangingChars="65" w:hanging="143"/>
        <w:rPr>
          <w:rFonts w:eastAsia="Tahoma"/>
          <w:lang w:val="en-US"/>
        </w:rPr>
      </w:pPr>
      <w:r w:rsidRPr="00B772F1">
        <w:rPr>
          <w:rFonts w:eastAsia="Tahoma"/>
        </w:rPr>
        <w:t>Bobot molekul</w:t>
      </w:r>
      <w:r w:rsidR="00EB17A3" w:rsidRPr="00B772F1">
        <w:rPr>
          <w:rFonts w:eastAsia="Tahoma"/>
        </w:rPr>
        <w:tab/>
      </w:r>
      <w:r w:rsidR="00EB17A3" w:rsidRPr="00B772F1">
        <w:rPr>
          <w:rFonts w:eastAsia="Tahoma"/>
        </w:rPr>
        <w:tab/>
      </w:r>
      <w:r w:rsidRPr="00B772F1">
        <w:rPr>
          <w:rFonts w:eastAsia="Tahoma"/>
        </w:rPr>
        <w:t xml:space="preserve">: </w:t>
      </w:r>
      <w:r w:rsidR="002460E8">
        <w:t>510</w:t>
      </w:r>
      <w:r w:rsidR="00DC2183">
        <w:rPr>
          <w:lang w:val="en-US"/>
        </w:rPr>
        <w:t>,</w:t>
      </w:r>
      <w:r w:rsidR="002460E8">
        <w:t>31</w:t>
      </w:r>
      <w:r w:rsidR="00DC2183">
        <w:rPr>
          <w:lang w:val="en-US"/>
        </w:rPr>
        <w:t xml:space="preserve"> </w:t>
      </w:r>
      <w:r w:rsidR="00DC2183" w:rsidRPr="000F126E">
        <w:t>gram/mol</w:t>
      </w:r>
    </w:p>
    <w:p w14:paraId="4CEA7C21" w14:textId="32FDFA31" w:rsidR="0062022C" w:rsidRPr="00A97747" w:rsidRDefault="006340C9" w:rsidP="00373DDD">
      <w:pPr>
        <w:spacing w:after="0" w:line="276" w:lineRule="auto"/>
        <w:ind w:leftChars="-65" w:left="0" w:hangingChars="65" w:hanging="143"/>
        <w:rPr>
          <w:rFonts w:eastAsia="Tahoma"/>
          <w:lang w:val="en-US"/>
        </w:rPr>
      </w:pPr>
      <w:r w:rsidRPr="00B772F1">
        <w:rPr>
          <w:rFonts w:eastAsia="Tahoma"/>
        </w:rPr>
        <w:t>Kode Material</w:t>
      </w:r>
      <w:r w:rsidR="00EB17A3" w:rsidRPr="00B772F1">
        <w:rPr>
          <w:rFonts w:eastAsia="Tahoma"/>
        </w:rPr>
        <w:tab/>
      </w:r>
      <w:r w:rsidRPr="00B772F1">
        <w:rPr>
          <w:rFonts w:eastAsia="Tahoma"/>
          <w:i/>
        </w:rPr>
        <w:tab/>
      </w:r>
      <w:r w:rsidRPr="00B772F1">
        <w:rPr>
          <w:rFonts w:eastAsia="Tahoma"/>
        </w:rPr>
        <w:t>: 3200</w:t>
      </w:r>
      <w:r w:rsidR="00A97747">
        <w:rPr>
          <w:rFonts w:eastAsia="Tahoma"/>
          <w:lang w:val="en-US"/>
        </w:rPr>
        <w:t>1</w:t>
      </w:r>
      <w:r w:rsidR="00054A17">
        <w:rPr>
          <w:rFonts w:eastAsia="Tahoma"/>
          <w:lang w:val="en-US"/>
        </w:rPr>
        <w:t>237</w:t>
      </w:r>
    </w:p>
    <w:tbl>
      <w:tblPr>
        <w:tblStyle w:val="a5"/>
        <w:tblW w:w="10207" w:type="dxa"/>
        <w:tblInd w:w="-426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869"/>
        <w:gridCol w:w="1134"/>
        <w:gridCol w:w="3260"/>
        <w:gridCol w:w="2410"/>
      </w:tblGrid>
      <w:tr w:rsidR="0062022C" w:rsidRPr="00B772F1" w14:paraId="41E6B8BB" w14:textId="77777777" w:rsidTr="00511AAF">
        <w:trPr>
          <w:trHeight w:val="483"/>
        </w:trPr>
        <w:tc>
          <w:tcPr>
            <w:tcW w:w="534" w:type="dxa"/>
            <w:tcBorders>
              <w:bottom w:val="single" w:sz="4" w:space="0" w:color="7F7F7F"/>
            </w:tcBorders>
          </w:tcPr>
          <w:p w14:paraId="1D9D0CF6" w14:textId="77777777" w:rsidR="0062022C" w:rsidRPr="00B772F1" w:rsidRDefault="006340C9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No</w:t>
            </w:r>
          </w:p>
        </w:tc>
        <w:tc>
          <w:tcPr>
            <w:tcW w:w="2869" w:type="dxa"/>
            <w:tcBorders>
              <w:bottom w:val="single" w:sz="4" w:space="0" w:color="7F7F7F"/>
            </w:tcBorders>
          </w:tcPr>
          <w:p w14:paraId="007C0C55" w14:textId="2EB59728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Kategori</w:t>
            </w:r>
          </w:p>
        </w:tc>
        <w:tc>
          <w:tcPr>
            <w:tcW w:w="1134" w:type="dxa"/>
            <w:tcBorders>
              <w:bottom w:val="single" w:sz="4" w:space="0" w:color="7F7F7F"/>
            </w:tcBorders>
          </w:tcPr>
          <w:p w14:paraId="21B5ADB4" w14:textId="1390A278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 w:rsidRPr="00B772F1">
              <w:rPr>
                <w:rFonts w:eastAsia="Tahoma"/>
                <w:b/>
              </w:rPr>
              <w:t>Satua</w:t>
            </w:r>
            <w:r w:rsidR="00D147BC" w:rsidRPr="00B772F1">
              <w:rPr>
                <w:rFonts w:eastAsia="Tahoma"/>
                <w:b/>
                <w:lang w:val="en-US"/>
              </w:rPr>
              <w:t>n</w:t>
            </w:r>
          </w:p>
        </w:tc>
        <w:tc>
          <w:tcPr>
            <w:tcW w:w="3260" w:type="dxa"/>
            <w:tcBorders>
              <w:bottom w:val="single" w:sz="4" w:space="0" w:color="7F7F7F"/>
            </w:tcBorders>
          </w:tcPr>
          <w:p w14:paraId="0981601C" w14:textId="0E66AD1D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  <w:lang w:val="en-US"/>
              </w:rPr>
            </w:pPr>
            <w:r w:rsidRPr="00B772F1">
              <w:rPr>
                <w:rFonts w:eastAsia="Tahoma"/>
                <w:b/>
                <w:color w:val="000000"/>
              </w:rPr>
              <w:t xml:space="preserve">Kriteria </w:t>
            </w:r>
            <w:r w:rsidR="00D147BC" w:rsidRPr="00B772F1">
              <w:rPr>
                <w:rFonts w:eastAsia="Tahoma"/>
                <w:b/>
                <w:color w:val="000000"/>
                <w:lang w:val="en-US"/>
              </w:rPr>
              <w:t>Penerimaan</w:t>
            </w:r>
          </w:p>
        </w:tc>
        <w:tc>
          <w:tcPr>
            <w:tcW w:w="2410" w:type="dxa"/>
            <w:tcBorders>
              <w:bottom w:val="single" w:sz="4" w:space="0" w:color="7F7F7F"/>
            </w:tcBorders>
          </w:tcPr>
          <w:p w14:paraId="0DE91567" w14:textId="01031807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62022C" w:rsidRPr="00B772F1" w14:paraId="67B244A6" w14:textId="77777777" w:rsidTr="00511AAF">
        <w:trPr>
          <w:trHeight w:val="360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4B49AD22" w14:textId="6EA09F8A" w:rsidR="0062022C" w:rsidRPr="00B772F1" w:rsidRDefault="007D16C9" w:rsidP="007D16C9">
            <w:pPr>
              <w:tabs>
                <w:tab w:val="center" w:pos="159"/>
              </w:tabs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ab/>
            </w:r>
            <w:r w:rsidR="006340C9" w:rsidRPr="00B772F1">
              <w:rPr>
                <w:rFonts w:eastAsia="Tahoma"/>
                <w:b/>
                <w:color w:val="000000"/>
              </w:rPr>
              <w:t>1</w:t>
            </w: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2F0E48DD" w14:textId="01128E0A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color w:val="000000"/>
              </w:rPr>
              <w:t>Pemerian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20E05AC" w14:textId="77777777" w:rsidR="0062022C" w:rsidRPr="00B772F1" w:rsidRDefault="0062022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7EFC8AF2" w14:textId="77777777" w:rsidR="0062022C" w:rsidRPr="00B772F1" w:rsidRDefault="0062022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96B6298" w14:textId="77777777" w:rsidR="0062022C" w:rsidRPr="00B772F1" w:rsidRDefault="0062022C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</w:rPr>
            </w:pPr>
          </w:p>
        </w:tc>
      </w:tr>
      <w:tr w:rsidR="0062022C" w:rsidRPr="00B772F1" w14:paraId="0EA076FC" w14:textId="77777777" w:rsidTr="00511AAF">
        <w:trPr>
          <w:trHeight w:val="410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3D006F91" w14:textId="77777777" w:rsidR="0062022C" w:rsidRPr="00B772F1" w:rsidRDefault="0062022C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225134D9" w14:textId="7C78EFF4" w:rsidR="0062022C" w:rsidRPr="00B772F1" w:rsidRDefault="006340C9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color w:val="000000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0653E2D" w14:textId="77777777" w:rsidR="0062022C" w:rsidRPr="00B772F1" w:rsidRDefault="0062022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4962107B" w14:textId="39381847" w:rsidR="0062022C" w:rsidRPr="00D81AD6" w:rsidRDefault="00D81AD6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proofErr w:type="spellStart"/>
            <w:r>
              <w:rPr>
                <w:rFonts w:eastAsia="Tahoma"/>
                <w:color w:val="000000"/>
                <w:lang w:val="en-US"/>
              </w:rPr>
              <w:t>Serbuk</w:t>
            </w:r>
            <w:proofErr w:type="spellEnd"/>
            <w:r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="00054A17">
              <w:rPr>
                <w:rFonts w:eastAsia="Tahoma"/>
                <w:color w:val="000000"/>
                <w:lang w:val="en-US"/>
              </w:rPr>
              <w:t>kristal</w:t>
            </w:r>
            <w:proofErr w:type="spellEnd"/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21F1CCB" w14:textId="1544AB3E" w:rsidR="0062022C" w:rsidRPr="00D81AD6" w:rsidRDefault="00511AAF" w:rsidP="007D16C9">
            <w:pPr>
              <w:spacing w:line="276" w:lineRule="auto"/>
              <w:ind w:leftChars="0" w:left="2" w:right="33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Indian Pharmacopoeia (2014)</w:t>
            </w:r>
          </w:p>
        </w:tc>
      </w:tr>
      <w:tr w:rsidR="00BF2D1D" w:rsidRPr="00B772F1" w14:paraId="020F6535" w14:textId="77777777" w:rsidTr="00511AAF">
        <w:trPr>
          <w:trHeight w:val="415"/>
        </w:trPr>
        <w:tc>
          <w:tcPr>
            <w:tcW w:w="534" w:type="dxa"/>
            <w:vMerge/>
            <w:tcBorders>
              <w:top w:val="single" w:sz="4" w:space="0" w:color="7F7F7F"/>
            </w:tcBorders>
          </w:tcPr>
          <w:p w14:paraId="3D014FDA" w14:textId="77777777" w:rsidR="00BF2D1D" w:rsidRPr="00B772F1" w:rsidRDefault="00BF2D1D" w:rsidP="00BF2D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2" w:hanging="2"/>
              <w:rPr>
                <w:rFonts w:eastAsia="Tahoma"/>
              </w:rPr>
            </w:pP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0C253222" w14:textId="2B8DABDF" w:rsidR="00BF2D1D" w:rsidRPr="00B772F1" w:rsidRDefault="00BF2D1D" w:rsidP="00BF2D1D">
            <w:pPr>
              <w:spacing w:line="276" w:lineRule="auto"/>
              <w:ind w:leftChars="0" w:left="2" w:hanging="2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color w:val="000000"/>
              </w:rPr>
              <w:t>Warna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A00F6BB" w14:textId="77777777" w:rsidR="00BF2D1D" w:rsidRPr="00B772F1" w:rsidRDefault="00BF2D1D" w:rsidP="00BF2D1D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E8C0B04" w14:textId="7188DEC8" w:rsidR="00BF2D1D" w:rsidRPr="00D81AD6" w:rsidRDefault="00BF2D1D" w:rsidP="00BF2D1D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r>
              <w:rPr>
                <w:rFonts w:eastAsia="Tahoma"/>
                <w:lang w:val="en-US"/>
              </w:rPr>
              <w:t>Putih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D8F6B2C" w14:textId="7784CAEB" w:rsidR="00BF2D1D" w:rsidRPr="00B772F1" w:rsidRDefault="00511AAF" w:rsidP="00BF2D1D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Indian Pharmacopoeia (2014)</w:t>
            </w:r>
          </w:p>
        </w:tc>
      </w:tr>
      <w:tr w:rsidR="00ED76EC" w:rsidRPr="00B772F1" w14:paraId="65404902" w14:textId="77777777" w:rsidTr="00511AAF">
        <w:trPr>
          <w:trHeight w:val="406"/>
        </w:trPr>
        <w:tc>
          <w:tcPr>
            <w:tcW w:w="534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25AFAA3C" w14:textId="77777777" w:rsidR="00ED76EC" w:rsidRPr="00B772F1" w:rsidRDefault="00ED76EC" w:rsidP="007D16C9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  <w:color w:val="000000"/>
              </w:rPr>
              <w:t>2</w:t>
            </w: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485F4E15" w14:textId="0C69FD7F" w:rsidR="00ED76EC" w:rsidRPr="00B772F1" w:rsidRDefault="00ED76EC" w:rsidP="007D16C9">
            <w:pPr>
              <w:spacing w:line="276" w:lineRule="auto"/>
              <w:ind w:leftChars="0" w:left="2" w:hanging="2"/>
              <w:rPr>
                <w:rFonts w:eastAsia="Tahoma"/>
                <w:color w:val="000000"/>
                <w:lang w:val="en-US"/>
              </w:rPr>
            </w:pPr>
            <w:r w:rsidRPr="00B772F1">
              <w:rPr>
                <w:rFonts w:eastAsia="Tahoma"/>
              </w:rPr>
              <w:t>Kelarutan</w:t>
            </w:r>
            <w:r w:rsidRPr="00B772F1">
              <w:rPr>
                <w:rFonts w:eastAsia="Tahoma"/>
                <w:lang w:val="en-US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B43620F" w14:textId="77777777" w:rsidR="00ED76EC" w:rsidRPr="00B772F1" w:rsidRDefault="00ED76E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315988A" w14:textId="333D6EA4" w:rsidR="00ED76EC" w:rsidRPr="00B772F1" w:rsidRDefault="00ED76EC" w:rsidP="007D16C9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E89BDB9" w14:textId="3454B2B4" w:rsidR="00ED76EC" w:rsidRPr="00B772F1" w:rsidRDefault="00ED76EC" w:rsidP="007D16C9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</w:p>
        </w:tc>
      </w:tr>
      <w:tr w:rsidR="00511AAF" w:rsidRPr="00B772F1" w14:paraId="05D05617" w14:textId="77777777" w:rsidTr="00511AAF">
        <w:trPr>
          <w:trHeight w:val="416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0F25E0BE" w14:textId="77777777" w:rsidR="00511AAF" w:rsidRPr="00B772F1" w:rsidRDefault="00511AAF" w:rsidP="00511AAF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3B2B848F" w14:textId="548EE3D4" w:rsidR="00511AAF" w:rsidRPr="00BF2D1D" w:rsidRDefault="00511AAF" w:rsidP="00511AAF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Dalam Air Murni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F8929E2" w14:textId="77777777" w:rsidR="00511AAF" w:rsidRPr="00B772F1" w:rsidRDefault="00511AAF" w:rsidP="00511AAF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C1884F7" w14:textId="059E2D5F" w:rsidR="00511AAF" w:rsidRPr="00BF2D1D" w:rsidRDefault="00511AAF" w:rsidP="00511AAF">
            <w:pPr>
              <w:spacing w:line="276" w:lineRule="auto"/>
              <w:ind w:leftChars="0" w:left="2" w:hanging="2"/>
              <w:jc w:val="both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 xml:space="preserve">Sangat </w:t>
            </w:r>
            <w:proofErr w:type="spellStart"/>
            <w:r>
              <w:rPr>
                <w:rFonts w:eastAsia="Tahoma"/>
                <w:lang w:val="en-US"/>
              </w:rPr>
              <w:t>mudah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larut</w:t>
            </w:r>
            <w:proofErr w:type="spellEnd"/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3B1C49B" w14:textId="47AB1517" w:rsidR="00511AAF" w:rsidRPr="00B772F1" w:rsidRDefault="00511AAF" w:rsidP="00511AAF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Indian Pharmacopoeia (2014)</w:t>
            </w:r>
          </w:p>
        </w:tc>
      </w:tr>
      <w:tr w:rsidR="00511AAF" w:rsidRPr="00B772F1" w14:paraId="3954FC90" w14:textId="77777777" w:rsidTr="00511AAF">
        <w:trPr>
          <w:trHeight w:val="422"/>
        </w:trPr>
        <w:tc>
          <w:tcPr>
            <w:tcW w:w="534" w:type="dxa"/>
            <w:vMerge/>
          </w:tcPr>
          <w:p w14:paraId="7100D397" w14:textId="77777777" w:rsidR="00511AAF" w:rsidRPr="00B772F1" w:rsidRDefault="00511AAF" w:rsidP="00511AAF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47C23660" w14:textId="3D6DF315" w:rsidR="00511AAF" w:rsidRPr="00BF2D1D" w:rsidRDefault="00511AAF" w:rsidP="00511AAF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Dalam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Etanol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0ACD7B9" w14:textId="77777777" w:rsidR="00511AAF" w:rsidRPr="00B772F1" w:rsidRDefault="00511AAF" w:rsidP="00511AAF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1DC7554" w14:textId="021D259D" w:rsidR="00511AAF" w:rsidRPr="00BF2D1D" w:rsidRDefault="00511AAF" w:rsidP="00511AAF">
            <w:pPr>
              <w:spacing w:line="276" w:lineRule="auto"/>
              <w:ind w:leftChars="0" w:left="2" w:hanging="2"/>
              <w:jc w:val="both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Praktis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tidak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larut</w:t>
            </w:r>
            <w:proofErr w:type="spellEnd"/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18DD5F0" w14:textId="1B7B1910" w:rsidR="00511AAF" w:rsidRPr="00B772F1" w:rsidRDefault="00511AAF" w:rsidP="00511AAF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Indian Pharmacopoeia (2014)</w:t>
            </w:r>
          </w:p>
        </w:tc>
      </w:tr>
      <w:tr w:rsidR="00511AAF" w:rsidRPr="00B772F1" w14:paraId="08D3F893" w14:textId="77777777" w:rsidTr="00511AAF">
        <w:trPr>
          <w:trHeight w:val="414"/>
        </w:trPr>
        <w:tc>
          <w:tcPr>
            <w:tcW w:w="534" w:type="dxa"/>
            <w:vMerge/>
            <w:tcBorders>
              <w:bottom w:val="single" w:sz="4" w:space="0" w:color="7F7F7F" w:themeColor="text1" w:themeTint="80"/>
            </w:tcBorders>
          </w:tcPr>
          <w:p w14:paraId="7B5A246E" w14:textId="77777777" w:rsidR="00511AAF" w:rsidRPr="00B772F1" w:rsidRDefault="00511AAF" w:rsidP="00511AAF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4C348BF8" w14:textId="0B5BD517" w:rsidR="00511AAF" w:rsidRDefault="00511AAF" w:rsidP="00511AAF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Dalam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Asam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Klorida</w:t>
            </w:r>
            <w:proofErr w:type="spellEnd"/>
            <w:r>
              <w:rPr>
                <w:rFonts w:eastAsia="Tahoma"/>
                <w:lang w:val="en-US"/>
              </w:rPr>
              <w:t xml:space="preserve"> 0,01 M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16EA8B2D" w14:textId="77777777" w:rsidR="00511AAF" w:rsidRPr="00B772F1" w:rsidRDefault="00511AAF" w:rsidP="00511AAF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EEA0E45" w14:textId="328EEEF6" w:rsidR="00511AAF" w:rsidRPr="00B772F1" w:rsidRDefault="002A1E57" w:rsidP="00511AAF">
            <w:pPr>
              <w:spacing w:line="276" w:lineRule="auto"/>
              <w:ind w:leftChars="0" w:left="2" w:hanging="2"/>
              <w:jc w:val="both"/>
              <w:rPr>
                <w:rFonts w:eastAsia="Tahoma"/>
              </w:rPr>
            </w:pPr>
            <w:proofErr w:type="spellStart"/>
            <w:r>
              <w:rPr>
                <w:rFonts w:eastAsia="Tahoma"/>
                <w:lang w:val="en-US"/>
              </w:rPr>
              <w:t>Larut</w:t>
            </w:r>
            <w:proofErr w:type="spellEnd"/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4324D80" w14:textId="48B92650" w:rsidR="00511AAF" w:rsidRPr="00B772F1" w:rsidRDefault="00511AAF" w:rsidP="00511AAF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Indian Pharmacopoeia (2014)</w:t>
            </w:r>
          </w:p>
        </w:tc>
      </w:tr>
      <w:tr w:rsidR="002A1E57" w:rsidRPr="00B772F1" w14:paraId="38028186" w14:textId="77777777" w:rsidTr="00511AAF">
        <w:trPr>
          <w:trHeight w:val="414"/>
        </w:trPr>
        <w:tc>
          <w:tcPr>
            <w:tcW w:w="534" w:type="dxa"/>
            <w:tcBorders>
              <w:bottom w:val="single" w:sz="4" w:space="0" w:color="7F7F7F" w:themeColor="text1" w:themeTint="80"/>
            </w:tcBorders>
          </w:tcPr>
          <w:p w14:paraId="7FA6AC5C" w14:textId="6813AE33" w:rsidR="002A1E57" w:rsidRPr="003422AD" w:rsidRDefault="003422AD" w:rsidP="00511AAF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>
              <w:rPr>
                <w:rFonts w:eastAsia="Tahoma"/>
                <w:b/>
                <w:color w:val="000000"/>
                <w:lang w:val="en-US"/>
              </w:rPr>
              <w:t>3</w:t>
            </w: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382F4BEB" w14:textId="26FCCFEF" w:rsidR="002A1E57" w:rsidRDefault="002A1E57" w:rsidP="00511AAF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Identifikasi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9805203" w14:textId="77777777" w:rsidR="002A1E57" w:rsidRPr="00B772F1" w:rsidRDefault="002A1E57" w:rsidP="00511AAF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AD6F630" w14:textId="77777777" w:rsidR="002A1E57" w:rsidRDefault="002A1E57" w:rsidP="00511AAF">
            <w:pPr>
              <w:spacing w:line="276" w:lineRule="auto"/>
              <w:ind w:leftChars="0" w:left="2" w:hanging="2"/>
              <w:jc w:val="both"/>
              <w:rPr>
                <w:rFonts w:eastAsia="Tahoma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3AF52A6" w14:textId="77777777" w:rsidR="002A1E57" w:rsidRDefault="002A1E57" w:rsidP="00511AAF">
            <w:pPr>
              <w:spacing w:line="276" w:lineRule="auto"/>
              <w:ind w:leftChars="0" w:left="2" w:right="33" w:hanging="2"/>
              <w:rPr>
                <w:rFonts w:eastAsia="Tahoma"/>
                <w:lang w:val="en-US"/>
              </w:rPr>
            </w:pPr>
          </w:p>
        </w:tc>
      </w:tr>
      <w:tr w:rsidR="003422AD" w:rsidRPr="00B772F1" w14:paraId="7E6637AF" w14:textId="77777777" w:rsidTr="00330E1F">
        <w:trPr>
          <w:trHeight w:val="414"/>
        </w:trPr>
        <w:tc>
          <w:tcPr>
            <w:tcW w:w="534" w:type="dxa"/>
            <w:vMerge w:val="restart"/>
          </w:tcPr>
          <w:p w14:paraId="7ED2BA73" w14:textId="77777777" w:rsidR="003422AD" w:rsidRPr="00B772F1" w:rsidRDefault="003422AD" w:rsidP="003422AD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7547CB21" w14:textId="007F6ED1" w:rsidR="003422AD" w:rsidRDefault="003422AD" w:rsidP="003422AD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Identifikasi</w:t>
            </w:r>
            <w:proofErr w:type="spellEnd"/>
            <w:r>
              <w:rPr>
                <w:rFonts w:eastAsia="Tahoma"/>
                <w:lang w:val="en-US"/>
              </w:rPr>
              <w:t xml:space="preserve"> A (</w:t>
            </w:r>
            <w:proofErr w:type="spellStart"/>
            <w:r>
              <w:rPr>
                <w:rFonts w:eastAsia="Tahoma"/>
                <w:lang w:val="en-US"/>
              </w:rPr>
              <w:t>Serapan</w:t>
            </w:r>
            <w:proofErr w:type="spellEnd"/>
            <w:r>
              <w:rPr>
                <w:rFonts w:eastAsia="Tahoma"/>
                <w:lang w:val="en-US"/>
              </w:rPr>
              <w:t xml:space="preserve"> Infra Merah)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5E48ACD8" w14:textId="77777777" w:rsidR="003422AD" w:rsidRPr="00B772F1" w:rsidRDefault="003422AD" w:rsidP="003422AD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251BBE0D" w14:textId="3354D9E6" w:rsidR="003422AD" w:rsidRPr="003422AD" w:rsidRDefault="003422AD" w:rsidP="003422AD">
            <w:pPr>
              <w:spacing w:line="276" w:lineRule="auto"/>
              <w:ind w:left="0" w:hanging="2"/>
              <w:jc w:val="both"/>
            </w:pPr>
            <w:r w:rsidRPr="000F126E">
              <w:t>Spektrum serapan inframerah zat uji menunjukkan maksimum hanya pada panjang gelombang yang sama seperti pada zat baku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456BB8F" w14:textId="26AB6233" w:rsidR="003422AD" w:rsidRDefault="003422AD" w:rsidP="003422AD">
            <w:pPr>
              <w:spacing w:line="276" w:lineRule="auto"/>
              <w:ind w:leftChars="0" w:left="2" w:right="33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Indian Pharmacopoeia (2014)</w:t>
            </w:r>
          </w:p>
        </w:tc>
      </w:tr>
      <w:tr w:rsidR="003422AD" w:rsidRPr="00B772F1" w14:paraId="28884576" w14:textId="77777777" w:rsidTr="009716C8">
        <w:trPr>
          <w:trHeight w:val="414"/>
        </w:trPr>
        <w:tc>
          <w:tcPr>
            <w:tcW w:w="534" w:type="dxa"/>
            <w:vMerge/>
          </w:tcPr>
          <w:p w14:paraId="5182126F" w14:textId="77777777" w:rsidR="003422AD" w:rsidRPr="00B772F1" w:rsidRDefault="003422AD" w:rsidP="003422AD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060A0CC3" w14:textId="7E5A4088" w:rsidR="003422AD" w:rsidRDefault="003422AD" w:rsidP="003422AD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Identifikasi</w:t>
            </w:r>
            <w:proofErr w:type="spellEnd"/>
            <w:r>
              <w:rPr>
                <w:rFonts w:eastAsia="Tahoma"/>
                <w:lang w:val="en-US"/>
              </w:rPr>
              <w:t xml:space="preserve"> B (Uji Natrium)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A983F8C" w14:textId="77777777" w:rsidR="003422AD" w:rsidRPr="00B772F1" w:rsidRDefault="003422AD" w:rsidP="003422AD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4DCACC3A" w14:textId="6639D911" w:rsidR="003422AD" w:rsidRDefault="003422AD" w:rsidP="003422AD">
            <w:pPr>
              <w:spacing w:line="276" w:lineRule="auto"/>
              <w:ind w:leftChars="0" w:left="2" w:hanging="2"/>
              <w:jc w:val="both"/>
              <w:rPr>
                <w:rFonts w:eastAsia="Tahoma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809BC43" w14:textId="5E3DD221" w:rsidR="003422AD" w:rsidRDefault="003422AD" w:rsidP="003422AD">
            <w:pPr>
              <w:spacing w:line="276" w:lineRule="auto"/>
              <w:ind w:leftChars="0" w:left="2" w:right="33" w:hanging="2"/>
              <w:rPr>
                <w:rFonts w:eastAsia="Tahoma"/>
                <w:lang w:val="en-US"/>
              </w:rPr>
            </w:pPr>
          </w:p>
        </w:tc>
      </w:tr>
      <w:tr w:rsidR="003422AD" w:rsidRPr="00B772F1" w14:paraId="37F7A995" w14:textId="77777777" w:rsidTr="00FA1ACD">
        <w:trPr>
          <w:trHeight w:val="414"/>
        </w:trPr>
        <w:tc>
          <w:tcPr>
            <w:tcW w:w="534" w:type="dxa"/>
            <w:vMerge/>
          </w:tcPr>
          <w:p w14:paraId="36C4CC9F" w14:textId="77777777" w:rsidR="003422AD" w:rsidRPr="00B772F1" w:rsidRDefault="003422AD" w:rsidP="003422AD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36EAB4EC" w14:textId="320EE84D" w:rsidR="003422AD" w:rsidRPr="007C470A" w:rsidRDefault="003422AD" w:rsidP="003422AD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32" w:left="343" w:hangingChars="124" w:hanging="273"/>
              <w:rPr>
                <w:rFonts w:ascii="Calibri" w:eastAsia="Tahoma" w:hAnsi="Calibri"/>
                <w:sz w:val="22"/>
                <w:szCs w:val="22"/>
              </w:rPr>
            </w:pPr>
            <w:r w:rsidRPr="007C470A">
              <w:rPr>
                <w:rFonts w:ascii="Calibri" w:eastAsia="Tahoma" w:hAnsi="Calibri"/>
                <w:sz w:val="22"/>
                <w:szCs w:val="22"/>
              </w:rPr>
              <w:t>Uji Natrium A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52B8E4F" w14:textId="77777777" w:rsidR="003422AD" w:rsidRPr="00B772F1" w:rsidRDefault="003422AD" w:rsidP="003422AD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2FF5EF7" w14:textId="54494D5F" w:rsidR="003422AD" w:rsidRDefault="003422AD" w:rsidP="003422AD">
            <w:pPr>
              <w:spacing w:line="276" w:lineRule="auto"/>
              <w:ind w:leftChars="0" w:left="2" w:hanging="2"/>
              <w:jc w:val="both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Terbentuk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endapan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putih</w:t>
            </w:r>
            <w:proofErr w:type="spellEnd"/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9EB03A5" w14:textId="7AA6E84C" w:rsidR="003422AD" w:rsidRDefault="003422AD" w:rsidP="003422AD">
            <w:pPr>
              <w:spacing w:line="276" w:lineRule="auto"/>
              <w:ind w:leftChars="0" w:left="2" w:right="33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Indian Pharmacopoeia (2014)</w:t>
            </w:r>
          </w:p>
        </w:tc>
      </w:tr>
      <w:tr w:rsidR="003422AD" w:rsidRPr="00B772F1" w14:paraId="1E7DC52F" w14:textId="77777777" w:rsidTr="00511AAF">
        <w:trPr>
          <w:trHeight w:val="414"/>
        </w:trPr>
        <w:tc>
          <w:tcPr>
            <w:tcW w:w="534" w:type="dxa"/>
            <w:vMerge/>
            <w:tcBorders>
              <w:bottom w:val="single" w:sz="4" w:space="0" w:color="7F7F7F" w:themeColor="text1" w:themeTint="80"/>
            </w:tcBorders>
          </w:tcPr>
          <w:p w14:paraId="4661334E" w14:textId="77777777" w:rsidR="003422AD" w:rsidRPr="00B772F1" w:rsidRDefault="003422AD" w:rsidP="003422AD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19FA190C" w14:textId="4409D864" w:rsidR="003422AD" w:rsidRPr="007C470A" w:rsidRDefault="003422AD" w:rsidP="003422AD">
            <w:pPr>
              <w:pStyle w:val="ListParagraph"/>
              <w:numPr>
                <w:ilvl w:val="0"/>
                <w:numId w:val="7"/>
              </w:numPr>
              <w:spacing w:line="276" w:lineRule="auto"/>
              <w:ind w:leftChars="32" w:left="343" w:hangingChars="124" w:hanging="273"/>
              <w:rPr>
                <w:rFonts w:ascii="Calibri" w:eastAsia="Tahoma" w:hAnsi="Calibri"/>
                <w:sz w:val="22"/>
                <w:szCs w:val="22"/>
              </w:rPr>
            </w:pPr>
            <w:r w:rsidRPr="007C470A">
              <w:rPr>
                <w:rFonts w:ascii="Calibri" w:eastAsia="Tahoma" w:hAnsi="Calibri"/>
                <w:sz w:val="22"/>
                <w:szCs w:val="22"/>
              </w:rPr>
              <w:t>Uji Natrium B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A9F8F71" w14:textId="77777777" w:rsidR="003422AD" w:rsidRPr="00B772F1" w:rsidRDefault="003422AD" w:rsidP="003422AD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464EB0BA" w14:textId="0F8C3C1F" w:rsidR="003422AD" w:rsidRDefault="003422AD" w:rsidP="003422AD">
            <w:pPr>
              <w:spacing w:line="276" w:lineRule="auto"/>
              <w:ind w:leftChars="0" w:left="2" w:hanging="2"/>
              <w:jc w:val="both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Tidak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terbentuk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endapan</w:t>
            </w:r>
            <w:proofErr w:type="spellEnd"/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3DE9EC5" w14:textId="2856692F" w:rsidR="003422AD" w:rsidRDefault="003422AD" w:rsidP="003422AD">
            <w:pPr>
              <w:spacing w:line="276" w:lineRule="auto"/>
              <w:ind w:leftChars="0" w:left="2" w:right="33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Indian Pharmacopoeia (2014)</w:t>
            </w:r>
          </w:p>
        </w:tc>
      </w:tr>
    </w:tbl>
    <w:p w14:paraId="6C86483B" w14:textId="77777777" w:rsidR="00A63D34" w:rsidRDefault="00A63D34" w:rsidP="003422AD">
      <w:pPr>
        <w:spacing w:line="276" w:lineRule="auto"/>
        <w:ind w:leftChars="0" w:left="2" w:hanging="2"/>
        <w:jc w:val="center"/>
        <w:rPr>
          <w:rFonts w:eastAsia="Tahoma"/>
          <w:b/>
          <w:color w:val="000000"/>
          <w:lang w:val="en-US"/>
        </w:rPr>
        <w:sectPr w:rsidR="00A63D34" w:rsidSect="00A63D3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992" w:right="930" w:bottom="851" w:left="1304" w:header="142" w:footer="0" w:gutter="0"/>
          <w:pgNumType w:start="1"/>
          <w:cols w:space="720"/>
        </w:sectPr>
      </w:pPr>
    </w:p>
    <w:tbl>
      <w:tblPr>
        <w:tblStyle w:val="a5"/>
        <w:tblW w:w="10207" w:type="dxa"/>
        <w:tblInd w:w="-426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2869"/>
        <w:gridCol w:w="1134"/>
        <w:gridCol w:w="3260"/>
        <w:gridCol w:w="2410"/>
      </w:tblGrid>
      <w:tr w:rsidR="00A63D34" w:rsidRPr="00B772F1" w14:paraId="097C1051" w14:textId="77777777" w:rsidTr="00511AAF">
        <w:trPr>
          <w:trHeight w:val="416"/>
        </w:trPr>
        <w:tc>
          <w:tcPr>
            <w:tcW w:w="534" w:type="dxa"/>
            <w:tcBorders>
              <w:top w:val="single" w:sz="4" w:space="0" w:color="7F7F7F"/>
            </w:tcBorders>
          </w:tcPr>
          <w:p w14:paraId="2BFD4D8B" w14:textId="140D4006" w:rsidR="00A63D34" w:rsidRDefault="00A63D34" w:rsidP="00A63D34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 w:rsidRPr="00B772F1">
              <w:rPr>
                <w:rFonts w:eastAsia="Tahoma"/>
                <w:b/>
                <w:color w:val="000000"/>
              </w:rPr>
              <w:lastRenderedPageBreak/>
              <w:t>No</w:t>
            </w: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2F949D85" w14:textId="5B5DD563" w:rsidR="00A63D34" w:rsidRDefault="00A63D34" w:rsidP="00A63D34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 w:rsidRPr="00B772F1">
              <w:rPr>
                <w:rFonts w:eastAsia="Tahoma"/>
                <w:b/>
                <w:color w:val="000000"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36BD0DA" w14:textId="39D01214" w:rsidR="00A63D34" w:rsidRPr="00B772F1" w:rsidRDefault="00A63D34" w:rsidP="00A63D34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  <w:r w:rsidRPr="00B772F1">
              <w:rPr>
                <w:rFonts w:eastAsia="Tahoma"/>
                <w:b/>
              </w:rPr>
              <w:t>Satua</w:t>
            </w:r>
            <w:r w:rsidRPr="00B772F1">
              <w:rPr>
                <w:rFonts w:eastAsia="Tahoma"/>
                <w:b/>
                <w:lang w:val="en-US"/>
              </w:rPr>
              <w:t>n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A383DB9" w14:textId="7E525E4E" w:rsidR="00A63D34" w:rsidRDefault="00A63D34" w:rsidP="00A63D34">
            <w:pPr>
              <w:spacing w:line="276" w:lineRule="auto"/>
              <w:ind w:leftChars="0" w:left="2" w:hanging="2"/>
              <w:jc w:val="both"/>
              <w:rPr>
                <w:rFonts w:eastAsia="Tahoma"/>
                <w:lang w:val="en-US"/>
              </w:rPr>
            </w:pPr>
            <w:r w:rsidRPr="00B772F1">
              <w:rPr>
                <w:rFonts w:eastAsia="Tahoma"/>
                <w:b/>
                <w:color w:val="000000"/>
              </w:rPr>
              <w:t xml:space="preserve">Kriteria </w:t>
            </w:r>
            <w:r w:rsidRPr="00B772F1">
              <w:rPr>
                <w:rFonts w:eastAsia="Tahoma"/>
                <w:b/>
                <w:color w:val="000000"/>
                <w:lang w:val="en-US"/>
              </w:rPr>
              <w:t>Penerimaan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AA4A5DE" w14:textId="38F8DCC2" w:rsidR="00A63D34" w:rsidRDefault="00A63D34" w:rsidP="00A63D34">
            <w:pPr>
              <w:spacing w:line="276" w:lineRule="auto"/>
              <w:ind w:leftChars="0" w:left="2" w:right="33" w:hanging="2"/>
              <w:rPr>
                <w:rFonts w:eastAsia="Tahoma"/>
                <w:lang w:val="en-US"/>
              </w:rPr>
            </w:pPr>
            <w:r w:rsidRPr="00B772F1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A63D34" w:rsidRPr="00B772F1" w14:paraId="7D6B774C" w14:textId="77777777" w:rsidTr="00511AAF">
        <w:trPr>
          <w:trHeight w:val="416"/>
        </w:trPr>
        <w:tc>
          <w:tcPr>
            <w:tcW w:w="534" w:type="dxa"/>
            <w:tcBorders>
              <w:top w:val="single" w:sz="4" w:space="0" w:color="7F7F7F"/>
            </w:tcBorders>
          </w:tcPr>
          <w:p w14:paraId="3D597517" w14:textId="124630FB" w:rsidR="00A63D34" w:rsidRPr="003422AD" w:rsidRDefault="00A63D34" w:rsidP="00A63D34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  <w:lang w:val="en-US"/>
              </w:rPr>
            </w:pPr>
            <w:r>
              <w:rPr>
                <w:rFonts w:eastAsia="Tahoma"/>
                <w:b/>
                <w:color w:val="000000"/>
                <w:lang w:val="en-US"/>
              </w:rPr>
              <w:t>4</w:t>
            </w: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5D44A491" w14:textId="2B5E9726" w:rsidR="00A63D34" w:rsidRPr="0015736C" w:rsidRDefault="00A63D34" w:rsidP="00A63D34">
            <w:pPr>
              <w:spacing w:line="276" w:lineRule="auto"/>
              <w:ind w:leftChars="0" w:left="2" w:hanging="2"/>
              <w:rPr>
                <w:rFonts w:eastAsia="Tahoma"/>
                <w:i/>
                <w:color w:val="000000"/>
                <w:lang w:val="en-US"/>
              </w:rPr>
            </w:pPr>
            <w:r>
              <w:rPr>
                <w:rFonts w:eastAsia="Tahoma"/>
                <w:lang w:val="en-US"/>
              </w:rPr>
              <w:t>pH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D6A3986" w14:textId="0BE33226" w:rsidR="00A63D34" w:rsidRPr="00B772F1" w:rsidRDefault="00A63D34" w:rsidP="00A63D34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7503B5B1" w14:textId="1D195A13" w:rsidR="00A63D34" w:rsidRPr="00D97B5C" w:rsidRDefault="00A63D34" w:rsidP="00A63D34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r>
              <w:rPr>
                <w:rFonts w:eastAsia="Tahoma"/>
                <w:lang w:val="en-US"/>
              </w:rPr>
              <w:t>6,50 – 7,50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A5E4435" w14:textId="4C0C4373" w:rsidR="00A63D34" w:rsidRPr="00B772F1" w:rsidRDefault="00A63D34" w:rsidP="00A63D34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Indian Pharmacopoeia (2014)</w:t>
            </w:r>
          </w:p>
        </w:tc>
      </w:tr>
      <w:tr w:rsidR="00A63D34" w:rsidRPr="00B772F1" w14:paraId="46684830" w14:textId="77777777" w:rsidTr="00511AAF">
        <w:trPr>
          <w:trHeight w:val="408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1ECC9AD8" w14:textId="6F7CBDB1" w:rsidR="00A63D34" w:rsidRPr="003422AD" w:rsidRDefault="00A63D34" w:rsidP="00A63D34">
            <w:pPr>
              <w:spacing w:line="276" w:lineRule="auto"/>
              <w:ind w:leftChars="0" w:left="2" w:hanging="2"/>
              <w:jc w:val="center"/>
              <w:rPr>
                <w:rFonts w:eastAsia="Tahoma"/>
                <w:color w:val="000000"/>
                <w:lang w:val="en-US"/>
              </w:rPr>
            </w:pPr>
            <w:r>
              <w:rPr>
                <w:rFonts w:eastAsia="Tahoma"/>
                <w:b/>
                <w:color w:val="000000"/>
                <w:lang w:val="en-US"/>
              </w:rPr>
              <w:t>5</w:t>
            </w: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4E5EA1B9" w14:textId="62EECB9F" w:rsidR="00A63D34" w:rsidRPr="0015736C" w:rsidRDefault="00A63D34" w:rsidP="00A63D34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Logam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Berat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1F6F0EB3" w14:textId="40599535" w:rsidR="00A63D34" w:rsidRPr="00D1067A" w:rsidRDefault="00A63D34" w:rsidP="00A63D34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293B05D" w14:textId="5C804811" w:rsidR="00A63D34" w:rsidRPr="00D1067A" w:rsidRDefault="00A63D34" w:rsidP="00A63D34">
            <w:pPr>
              <w:spacing w:line="276" w:lineRule="auto"/>
              <w:ind w:leftChars="0" w:left="2" w:hanging="2"/>
              <w:rPr>
                <w:rFonts w:eastAsia="Tahoma"/>
                <w:color w:val="000000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6E19043" w14:textId="7E068DF1" w:rsidR="00A63D34" w:rsidRPr="00B772F1" w:rsidRDefault="00A63D34" w:rsidP="00A63D34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</w:p>
        </w:tc>
      </w:tr>
      <w:tr w:rsidR="00A63D34" w:rsidRPr="00B772F1" w14:paraId="02FAA422" w14:textId="77777777" w:rsidTr="00A0038F">
        <w:trPr>
          <w:trHeight w:val="408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57D13577" w14:textId="77777777" w:rsidR="00A63D34" w:rsidRDefault="00A63D34" w:rsidP="00A63D34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0FFCE85B" w14:textId="52834E00" w:rsidR="00A63D34" w:rsidRDefault="00A63D34" w:rsidP="00A63D34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Timbal (Pb)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46AA187" w14:textId="642EF89B" w:rsidR="00A63D34" w:rsidRPr="00D1067A" w:rsidRDefault="00A63D34" w:rsidP="00A63D34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r>
              <w:rPr>
                <w:rFonts w:eastAsia="Tahoma"/>
                <w:color w:val="000000"/>
                <w:lang w:val="en-US"/>
              </w:rPr>
              <w:t>ppm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9C3BA45" w14:textId="38BB3D95" w:rsidR="00A63D34" w:rsidRPr="00D1067A" w:rsidRDefault="00A63D34" w:rsidP="00A63D34">
            <w:pPr>
              <w:spacing w:line="276" w:lineRule="auto"/>
              <w:ind w:leftChars="0" w:left="2" w:hanging="2"/>
              <w:rPr>
                <w:rFonts w:eastAsia="Tahoma"/>
                <w:color w:val="000000"/>
                <w:lang w:val="en-US"/>
              </w:rPr>
            </w:pPr>
            <w:proofErr w:type="spellStart"/>
            <w:r>
              <w:rPr>
                <w:rFonts w:eastAsia="Tahoma"/>
                <w:color w:val="000000"/>
                <w:lang w:val="en-US"/>
              </w:rPr>
              <w:t>Tidak</w:t>
            </w:r>
            <w:proofErr w:type="spellEnd"/>
            <w:r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color w:val="000000"/>
                <w:lang w:val="en-US"/>
              </w:rPr>
              <w:t>lebih</w:t>
            </w:r>
            <w:proofErr w:type="spellEnd"/>
            <w:r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color w:val="000000"/>
                <w:lang w:val="en-US"/>
              </w:rPr>
              <w:t>dari</w:t>
            </w:r>
            <w:proofErr w:type="spellEnd"/>
            <w:r>
              <w:rPr>
                <w:rFonts w:eastAsia="Tahoma"/>
                <w:color w:val="000000"/>
                <w:lang w:val="en-US"/>
              </w:rPr>
              <w:t xml:space="preserve"> 10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4CDB738" w14:textId="2913FEDC" w:rsidR="00A63D34" w:rsidRPr="00B772F1" w:rsidRDefault="00A63D34" w:rsidP="00A63D34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Indian Pharmacopoeia (2014)</w:t>
            </w:r>
          </w:p>
        </w:tc>
      </w:tr>
      <w:tr w:rsidR="00A63D34" w:rsidRPr="00B772F1" w14:paraId="1DD8F615" w14:textId="77777777" w:rsidTr="00A0038F">
        <w:trPr>
          <w:trHeight w:val="408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30F0708E" w14:textId="77777777" w:rsidR="00A63D34" w:rsidRDefault="00A63D34" w:rsidP="00A63D34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131AC00B" w14:textId="40762870" w:rsidR="00A63D34" w:rsidRDefault="00A63D34" w:rsidP="00A63D34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Besi (Fe)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4463247" w14:textId="0C43828B" w:rsidR="00A63D34" w:rsidRPr="00D1067A" w:rsidRDefault="00A63D34" w:rsidP="00A63D34">
            <w:pPr>
              <w:spacing w:line="276" w:lineRule="auto"/>
              <w:ind w:leftChars="0" w:left="2" w:hanging="2"/>
              <w:jc w:val="both"/>
              <w:rPr>
                <w:rFonts w:eastAsia="Tahoma"/>
                <w:color w:val="000000"/>
                <w:lang w:val="en-US"/>
              </w:rPr>
            </w:pPr>
            <w:r>
              <w:rPr>
                <w:rFonts w:eastAsia="Tahoma"/>
                <w:color w:val="000000"/>
                <w:lang w:val="en-US"/>
              </w:rPr>
              <w:t>ppm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4037DD3" w14:textId="02364F67" w:rsidR="00A63D34" w:rsidRPr="00D1067A" w:rsidRDefault="00A63D34" w:rsidP="00A63D34">
            <w:pPr>
              <w:spacing w:line="276" w:lineRule="auto"/>
              <w:ind w:leftChars="0" w:left="2" w:hanging="2"/>
              <w:rPr>
                <w:rFonts w:eastAsia="Tahoma"/>
                <w:color w:val="000000"/>
                <w:lang w:val="en-US"/>
              </w:rPr>
            </w:pPr>
            <w:proofErr w:type="spellStart"/>
            <w:r>
              <w:rPr>
                <w:rFonts w:eastAsia="Tahoma"/>
                <w:color w:val="000000"/>
                <w:lang w:val="en-US"/>
              </w:rPr>
              <w:t>Tidak</w:t>
            </w:r>
            <w:proofErr w:type="spellEnd"/>
            <w:r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color w:val="000000"/>
                <w:lang w:val="en-US"/>
              </w:rPr>
              <w:t>lebih</w:t>
            </w:r>
            <w:proofErr w:type="spellEnd"/>
            <w:r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color w:val="000000"/>
                <w:lang w:val="en-US"/>
              </w:rPr>
              <w:t>dari</w:t>
            </w:r>
            <w:proofErr w:type="spellEnd"/>
            <w:r>
              <w:rPr>
                <w:rFonts w:eastAsia="Tahoma"/>
                <w:color w:val="000000"/>
                <w:lang w:val="en-US"/>
              </w:rPr>
              <w:t xml:space="preserve"> 10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64FECBAF" w14:textId="7F2514D6" w:rsidR="00A63D34" w:rsidRPr="00B772F1" w:rsidRDefault="00A63D34" w:rsidP="00A63D34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Indian Pharmacopoeia (2014)</w:t>
            </w:r>
          </w:p>
        </w:tc>
      </w:tr>
      <w:tr w:rsidR="00A63D34" w:rsidRPr="00B772F1" w14:paraId="6AF1747C" w14:textId="77777777" w:rsidTr="00511AAF">
        <w:trPr>
          <w:trHeight w:val="41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61E26BC9" w14:textId="7912E29B" w:rsidR="00A63D34" w:rsidRPr="00B772F1" w:rsidRDefault="00A63D34" w:rsidP="00A63D34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>
              <w:rPr>
                <w:rFonts w:eastAsia="Tahoma"/>
                <w:b/>
                <w:color w:val="000000"/>
                <w:lang w:val="en-US"/>
              </w:rPr>
              <w:t>6</w:t>
            </w: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464DF65B" w14:textId="34788570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</w:rPr>
            </w:pPr>
            <w:proofErr w:type="spellStart"/>
            <w:r>
              <w:rPr>
                <w:lang w:val="en-US"/>
              </w:rPr>
              <w:t>Klorida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7F0CFF5" w14:textId="1DC0F415" w:rsidR="00A63D34" w:rsidRPr="00073FDF" w:rsidRDefault="00A63D34" w:rsidP="00A63D34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ppm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2C66CE1C" w14:textId="37F2FC66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 w:rsidRPr="00D97B5C">
              <w:rPr>
                <w:rFonts w:eastAsia="Tahoma"/>
                <w:lang w:val="en-US"/>
              </w:rPr>
              <w:t>Tidak</w:t>
            </w:r>
            <w:proofErr w:type="spellEnd"/>
            <w:r w:rsidRPr="00D97B5C">
              <w:rPr>
                <w:rFonts w:eastAsia="Tahoma"/>
                <w:lang w:val="en-US"/>
              </w:rPr>
              <w:t xml:space="preserve"> </w:t>
            </w:r>
            <w:proofErr w:type="spellStart"/>
            <w:r w:rsidRPr="00D97B5C">
              <w:rPr>
                <w:rFonts w:eastAsia="Tahoma"/>
                <w:lang w:val="en-US"/>
              </w:rPr>
              <w:t>lebih</w:t>
            </w:r>
            <w:proofErr w:type="spellEnd"/>
            <w:r w:rsidRPr="00D97B5C">
              <w:rPr>
                <w:rFonts w:eastAsia="Tahoma"/>
                <w:lang w:val="en-US"/>
              </w:rPr>
              <w:t xml:space="preserve"> </w:t>
            </w:r>
            <w:proofErr w:type="spellStart"/>
            <w:r w:rsidRPr="00D97B5C">
              <w:rPr>
                <w:rFonts w:eastAsia="Tahoma"/>
                <w:lang w:val="en-US"/>
              </w:rPr>
              <w:t>dari</w:t>
            </w:r>
            <w:proofErr w:type="spellEnd"/>
            <w:r w:rsidRPr="00D97B5C">
              <w:rPr>
                <w:rFonts w:eastAsia="Tahoma"/>
                <w:lang w:val="en-US"/>
              </w:rPr>
              <w:t xml:space="preserve"> </w:t>
            </w:r>
            <w:r>
              <w:rPr>
                <w:rFonts w:eastAsia="Tahoma"/>
                <w:lang w:val="en-US"/>
              </w:rPr>
              <w:t>500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EFDD56B" w14:textId="215FB417" w:rsidR="00A63D34" w:rsidRPr="00D97B5C" w:rsidRDefault="00A63D34" w:rsidP="00A63D34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Indian Pharmacopoeia (2014)</w:t>
            </w:r>
          </w:p>
        </w:tc>
      </w:tr>
      <w:tr w:rsidR="00A63D34" w:rsidRPr="00B772F1" w14:paraId="6D13A774" w14:textId="77777777" w:rsidTr="00511AAF">
        <w:trPr>
          <w:trHeight w:val="419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0E2C31EA" w14:textId="7537270F" w:rsidR="00A63D34" w:rsidRPr="00B772F1" w:rsidRDefault="00A63D34" w:rsidP="00A63D34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>
              <w:rPr>
                <w:rFonts w:eastAsia="Tahoma"/>
                <w:b/>
                <w:color w:val="000000"/>
                <w:lang w:val="en-US"/>
              </w:rPr>
              <w:t>7</w:t>
            </w: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5083A33E" w14:textId="3C152846" w:rsidR="00A63D34" w:rsidRPr="00D97B5C" w:rsidRDefault="00A63D34" w:rsidP="00A63D34">
            <w:pPr>
              <w:spacing w:line="276" w:lineRule="auto"/>
              <w:ind w:leftChars="0" w:left="2" w:hanging="2"/>
              <w:rPr>
                <w:lang w:val="en-US"/>
              </w:rPr>
            </w:pPr>
            <w:r w:rsidRPr="00D97B5C">
              <w:rPr>
                <w:lang w:val="en-US"/>
              </w:rPr>
              <w:t>Kadar</w:t>
            </w:r>
            <w:r>
              <w:rPr>
                <w:lang w:val="en-US"/>
              </w:rPr>
              <w:t xml:space="preserve"> </w:t>
            </w:r>
            <w:r w:rsidRPr="00D97B5C">
              <w:rPr>
                <w:lang w:val="en-US"/>
              </w:rPr>
              <w:t>Air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651A6091" w14:textId="0677342C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 w:rsidRPr="00D97B5C">
              <w:rPr>
                <w:rFonts w:eastAsia="Tahoma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FF79782" w14:textId="2ACB3705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 w:rsidRPr="00D97B5C">
              <w:rPr>
                <w:rFonts w:eastAsia="Tahoma"/>
                <w:lang w:val="en-US"/>
              </w:rPr>
              <w:t>Tidak</w:t>
            </w:r>
            <w:proofErr w:type="spellEnd"/>
            <w:r w:rsidRPr="00D97B5C">
              <w:rPr>
                <w:rFonts w:eastAsia="Tahoma"/>
                <w:lang w:val="en-US"/>
              </w:rPr>
              <w:t xml:space="preserve"> </w:t>
            </w:r>
            <w:proofErr w:type="spellStart"/>
            <w:r w:rsidRPr="00D97B5C">
              <w:rPr>
                <w:rFonts w:eastAsia="Tahoma"/>
                <w:lang w:val="en-US"/>
              </w:rPr>
              <w:t>lebih</w:t>
            </w:r>
            <w:proofErr w:type="spellEnd"/>
            <w:r w:rsidRPr="00D97B5C">
              <w:rPr>
                <w:rFonts w:eastAsia="Tahoma"/>
                <w:lang w:val="en-US"/>
              </w:rPr>
              <w:t xml:space="preserve"> </w:t>
            </w:r>
            <w:proofErr w:type="spellStart"/>
            <w:r w:rsidRPr="00D97B5C">
              <w:rPr>
                <w:rFonts w:eastAsia="Tahoma"/>
                <w:lang w:val="en-US"/>
              </w:rPr>
              <w:t>dari</w:t>
            </w:r>
            <w:proofErr w:type="spellEnd"/>
            <w:r w:rsidRPr="00D97B5C">
              <w:rPr>
                <w:rFonts w:eastAsia="Tahoma"/>
                <w:lang w:val="en-US"/>
              </w:rPr>
              <w:t xml:space="preserve"> </w:t>
            </w:r>
            <w:r>
              <w:rPr>
                <w:rFonts w:eastAsia="Tahoma"/>
                <w:lang w:val="en-US"/>
              </w:rPr>
              <w:t>5</w:t>
            </w:r>
            <w:r w:rsidRPr="00D97B5C">
              <w:rPr>
                <w:rFonts w:eastAsia="Tahoma"/>
                <w:lang w:val="en-US"/>
              </w:rPr>
              <w:t>,0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87C213C" w14:textId="7E1D5BB6" w:rsidR="00A63D34" w:rsidRPr="00D97B5C" w:rsidRDefault="00A63D34" w:rsidP="00A63D34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>
              <w:rPr>
                <w:rFonts w:eastAsia="Tahoma"/>
                <w:lang w:val="en-US"/>
              </w:rPr>
              <w:t>Indian Pharmacopoeia (2014)</w:t>
            </w:r>
          </w:p>
        </w:tc>
      </w:tr>
      <w:tr w:rsidR="00A63D34" w:rsidRPr="00B772F1" w14:paraId="00ECF73C" w14:textId="77777777" w:rsidTr="00511AAF">
        <w:trPr>
          <w:trHeight w:val="419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556CFCF0" w14:textId="45AF7C91" w:rsidR="00A63D34" w:rsidRDefault="00A63D34" w:rsidP="00A63D34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>
              <w:rPr>
                <w:rFonts w:eastAsia="Tahoma"/>
                <w:b/>
                <w:color w:val="000000"/>
                <w:lang w:val="en-US"/>
              </w:rPr>
              <w:t>8</w:t>
            </w: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51307527" w14:textId="6FA7D43A" w:rsidR="00A63D34" w:rsidRPr="00D97B5C" w:rsidRDefault="00A63D34" w:rsidP="00A63D34">
            <w:pPr>
              <w:spacing w:line="276" w:lineRule="auto"/>
              <w:ind w:leftChars="0" w:left="2" w:hanging="2"/>
              <w:rPr>
                <w:lang w:val="en-US"/>
              </w:rPr>
            </w:pPr>
            <w:r>
              <w:rPr>
                <w:lang w:val="en-US"/>
              </w:rPr>
              <w:t>Kadar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4B0B3D92" w14:textId="6EA665F8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945F32B" w14:textId="3BE97D3D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98,0 – 102,0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B8E6607" w14:textId="6684076A" w:rsidR="00A63D34" w:rsidRPr="00D97B5C" w:rsidRDefault="00A63D34" w:rsidP="00A63D34">
            <w:pPr>
              <w:spacing w:line="276" w:lineRule="auto"/>
              <w:ind w:leftChars="0" w:left="2" w:right="33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Indian Pharmacopoeia (2014)</w:t>
            </w:r>
          </w:p>
        </w:tc>
      </w:tr>
      <w:tr w:rsidR="00A63D34" w:rsidRPr="00B772F1" w14:paraId="7DF1C7C4" w14:textId="77777777" w:rsidTr="00511AAF">
        <w:trPr>
          <w:trHeight w:val="419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57CB729D" w14:textId="4330B84B" w:rsidR="00A63D34" w:rsidRDefault="00A63D34" w:rsidP="00A63D34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>
              <w:rPr>
                <w:rFonts w:eastAsia="Tahoma"/>
                <w:b/>
                <w:color w:val="000000"/>
                <w:lang w:val="en-US"/>
              </w:rPr>
              <w:t>9</w:t>
            </w: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32F8E480" w14:textId="7BED1C70" w:rsidR="00A63D34" w:rsidRPr="00D97B5C" w:rsidRDefault="00A63D34" w:rsidP="00A63D34">
            <w:pPr>
              <w:spacing w:line="276" w:lineRule="auto"/>
              <w:ind w:leftChars="0" w:left="2" w:hanging="2"/>
              <w:rPr>
                <w:lang w:val="en-US"/>
              </w:rPr>
            </w:pPr>
            <w:r>
              <w:rPr>
                <w:lang w:val="en-US"/>
              </w:rPr>
              <w:t xml:space="preserve">Senyawa </w:t>
            </w:r>
            <w:proofErr w:type="spellStart"/>
            <w:r>
              <w:rPr>
                <w:lang w:val="en-US"/>
              </w:rPr>
              <w:t>Sejenis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1162D8D2" w14:textId="77777777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1824AD5C" w14:textId="77777777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21B5752" w14:textId="6C12874A" w:rsidR="00A63D34" w:rsidRPr="00D97B5C" w:rsidRDefault="00A63D34" w:rsidP="00A63D34">
            <w:pPr>
              <w:spacing w:line="276" w:lineRule="auto"/>
              <w:ind w:leftChars="0" w:left="2" w:right="33" w:hanging="2"/>
              <w:rPr>
                <w:rFonts w:eastAsia="Tahoma"/>
                <w:lang w:val="en-US"/>
              </w:rPr>
            </w:pPr>
          </w:p>
        </w:tc>
      </w:tr>
      <w:tr w:rsidR="00A63D34" w:rsidRPr="00B772F1" w14:paraId="02D43B92" w14:textId="77777777" w:rsidTr="00BB4170">
        <w:trPr>
          <w:trHeight w:val="419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60DA08CF" w14:textId="77777777" w:rsidR="00A63D34" w:rsidRDefault="00A63D34" w:rsidP="00A63D34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2790E84F" w14:textId="01C3E60E" w:rsidR="00A63D34" w:rsidRPr="00D97B5C" w:rsidRDefault="00A63D34" w:rsidP="00A63D34">
            <w:pPr>
              <w:spacing w:line="276" w:lineRule="auto"/>
              <w:ind w:leftChars="0" w:left="2" w:hanging="2"/>
              <w:rPr>
                <w:lang w:val="en-US"/>
              </w:rPr>
            </w:pPr>
            <w:proofErr w:type="spellStart"/>
            <w:r>
              <w:rPr>
                <w:lang w:val="en-US"/>
              </w:rPr>
              <w:t>Cemaran</w:t>
            </w:r>
            <w:proofErr w:type="spellEnd"/>
            <w:r>
              <w:rPr>
                <w:lang w:val="en-US"/>
              </w:rPr>
              <w:t xml:space="preserve"> Lain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7D2CE2E1" w14:textId="1C57D11F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3E08DD2E" w14:textId="27AB8560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Tidak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lebih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dari</w:t>
            </w:r>
            <w:proofErr w:type="spellEnd"/>
            <w:r>
              <w:rPr>
                <w:rFonts w:eastAsia="Tahoma"/>
                <w:lang w:val="en-US"/>
              </w:rPr>
              <w:t xml:space="preserve"> 0,2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51A08E5" w14:textId="1C965459" w:rsidR="00A63D34" w:rsidRPr="00D97B5C" w:rsidRDefault="00A63D34" w:rsidP="00A63D34">
            <w:pPr>
              <w:spacing w:line="276" w:lineRule="auto"/>
              <w:ind w:leftChars="0" w:left="2" w:right="33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Indian Pharmacopoeia (2014)</w:t>
            </w:r>
          </w:p>
        </w:tc>
      </w:tr>
      <w:tr w:rsidR="00A63D34" w:rsidRPr="00B772F1" w14:paraId="589017A4" w14:textId="77777777" w:rsidTr="00BB4170">
        <w:trPr>
          <w:trHeight w:val="419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790166CD" w14:textId="77777777" w:rsidR="00A63D34" w:rsidRDefault="00A63D34" w:rsidP="00A63D34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45D1C387" w14:textId="62E6A75D" w:rsidR="00A63D34" w:rsidRDefault="00A63D34" w:rsidP="00A63D34">
            <w:pPr>
              <w:spacing w:line="276" w:lineRule="auto"/>
              <w:ind w:leftChars="0" w:left="2" w:hanging="2"/>
              <w:rPr>
                <w:lang w:val="en-US"/>
              </w:rPr>
            </w:pPr>
            <w:r>
              <w:rPr>
                <w:lang w:val="en-US"/>
              </w:rPr>
              <w:t xml:space="preserve">Total </w:t>
            </w:r>
            <w:proofErr w:type="spellStart"/>
            <w:r>
              <w:rPr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1B46F207" w14:textId="6FFE64C1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BBFC42C" w14:textId="289995D5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  <w:lang w:val="en-US"/>
              </w:rPr>
            </w:pPr>
            <w:proofErr w:type="spellStart"/>
            <w:r>
              <w:rPr>
                <w:rFonts w:eastAsia="Tahoma"/>
                <w:lang w:val="en-US"/>
              </w:rPr>
              <w:t>Tidak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lebih</w:t>
            </w:r>
            <w:proofErr w:type="spellEnd"/>
            <w:r>
              <w:rPr>
                <w:rFonts w:eastAsia="Tahoma"/>
                <w:lang w:val="en-US"/>
              </w:rPr>
              <w:t xml:space="preserve"> </w:t>
            </w:r>
            <w:proofErr w:type="spellStart"/>
            <w:r>
              <w:rPr>
                <w:rFonts w:eastAsia="Tahoma"/>
                <w:lang w:val="en-US"/>
              </w:rPr>
              <w:t>dari</w:t>
            </w:r>
            <w:proofErr w:type="spellEnd"/>
            <w:r>
              <w:rPr>
                <w:rFonts w:eastAsia="Tahoma"/>
                <w:lang w:val="en-US"/>
              </w:rPr>
              <w:t xml:space="preserve"> 1,0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6D5865A" w14:textId="4E2EA616" w:rsidR="00A63D34" w:rsidRPr="00D97B5C" w:rsidRDefault="00A63D34" w:rsidP="00A63D34">
            <w:pPr>
              <w:spacing w:line="276" w:lineRule="auto"/>
              <w:ind w:leftChars="0" w:left="2" w:right="33" w:hanging="2"/>
              <w:rPr>
                <w:rFonts w:eastAsia="Tahoma"/>
                <w:lang w:val="en-US"/>
              </w:rPr>
            </w:pPr>
            <w:r>
              <w:rPr>
                <w:rFonts w:eastAsia="Tahoma"/>
                <w:lang w:val="en-US"/>
              </w:rPr>
              <w:t>Indian Pharmacopoeia (2014)</w:t>
            </w:r>
          </w:p>
        </w:tc>
      </w:tr>
      <w:tr w:rsidR="00A63D34" w:rsidRPr="00B772F1" w14:paraId="20E28D41" w14:textId="77777777" w:rsidTr="00E22103">
        <w:trPr>
          <w:trHeight w:val="456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</w:tcPr>
          <w:p w14:paraId="0BA88356" w14:textId="0DF1CA14" w:rsidR="00A63D34" w:rsidRPr="00B772F1" w:rsidRDefault="00A63D34" w:rsidP="00A63D34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  <w:lang w:val="en-US"/>
              </w:rPr>
            </w:pPr>
            <w:r>
              <w:rPr>
                <w:rFonts w:eastAsia="Tahoma"/>
                <w:b/>
                <w:color w:val="000000"/>
                <w:lang w:val="en-US"/>
              </w:rPr>
              <w:t>10</w:t>
            </w: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5AC32985" w14:textId="7D341903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</w:rPr>
            </w:pPr>
            <w:r w:rsidRPr="00D97B5C">
              <w:rPr>
                <w:lang w:val="en-US"/>
              </w:rPr>
              <w:t xml:space="preserve">Uji Batas </w:t>
            </w:r>
            <w:proofErr w:type="spellStart"/>
            <w:r w:rsidRPr="00D97B5C">
              <w:rPr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0C1CC4C3" w14:textId="77777777" w:rsidR="00A63D34" w:rsidRPr="00D97B5C" w:rsidRDefault="00A63D34" w:rsidP="00A63D34">
            <w:pPr>
              <w:spacing w:line="276" w:lineRule="auto"/>
              <w:ind w:leftChars="0" w:left="2" w:hanging="2"/>
              <w:jc w:val="both"/>
              <w:rPr>
                <w:rFonts w:eastAsia="Tahoma"/>
              </w:rPr>
            </w:pP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46B52077" w14:textId="77777777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DAB54D7" w14:textId="76BE54C7" w:rsidR="00A63D34" w:rsidRPr="00D97B5C" w:rsidRDefault="00A63D34" w:rsidP="00A63D34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</w:p>
        </w:tc>
      </w:tr>
      <w:tr w:rsidR="00A63D34" w:rsidRPr="00B772F1" w14:paraId="003B8CE3" w14:textId="77777777" w:rsidTr="00511AAF">
        <w:trPr>
          <w:trHeight w:val="616"/>
        </w:trPr>
        <w:tc>
          <w:tcPr>
            <w:tcW w:w="534" w:type="dxa"/>
            <w:vMerge w:val="restart"/>
            <w:tcBorders>
              <w:top w:val="single" w:sz="4" w:space="0" w:color="7F7F7F"/>
            </w:tcBorders>
          </w:tcPr>
          <w:p w14:paraId="751E1AD4" w14:textId="77777777" w:rsidR="00A63D34" w:rsidRPr="00B772F1" w:rsidRDefault="00A63D34" w:rsidP="00A63D34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1EF83712" w14:textId="52B093FB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</w:rPr>
            </w:pPr>
            <w:r w:rsidRPr="00D97B5C">
              <w:rPr>
                <w:lang w:val="en-US"/>
              </w:rPr>
              <w:t xml:space="preserve">Angka </w:t>
            </w:r>
            <w:proofErr w:type="spellStart"/>
            <w:r w:rsidRPr="00D97B5C">
              <w:rPr>
                <w:lang w:val="en-US"/>
              </w:rPr>
              <w:t>Lempeng</w:t>
            </w:r>
            <w:proofErr w:type="spellEnd"/>
            <w:r w:rsidRPr="00D97B5C">
              <w:rPr>
                <w:lang w:val="en-US"/>
              </w:rPr>
              <w:t xml:space="preserve"> Total</w:t>
            </w:r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3365715A" w14:textId="5B29E2D1" w:rsidR="00A63D34" w:rsidRPr="00D97B5C" w:rsidRDefault="00A63D34" w:rsidP="00A63D34">
            <w:pPr>
              <w:spacing w:line="276" w:lineRule="auto"/>
              <w:ind w:leftChars="0" w:left="2" w:hanging="2"/>
              <w:jc w:val="both"/>
              <w:rPr>
                <w:rFonts w:eastAsia="Tahoma"/>
              </w:rPr>
            </w:pPr>
            <w:proofErr w:type="spellStart"/>
            <w:r w:rsidRPr="00D97B5C">
              <w:rPr>
                <w:color w:val="000000"/>
                <w:lang w:val="en-US"/>
              </w:rPr>
              <w:t>cfu</w:t>
            </w:r>
            <w:proofErr w:type="spellEnd"/>
            <w:r w:rsidRPr="00D97B5C">
              <w:rPr>
                <w:color w:val="000000"/>
                <w:lang w:val="en-US"/>
              </w:rPr>
              <w:t>/g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55BA4BEE" w14:textId="70EF5592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</w:rPr>
            </w:pPr>
            <w:proofErr w:type="spellStart"/>
            <w:r w:rsidRPr="00D97B5C">
              <w:rPr>
                <w:lang w:val="en-US"/>
              </w:rPr>
              <w:t>Tidak</w:t>
            </w:r>
            <w:proofErr w:type="spellEnd"/>
            <w:r w:rsidRPr="00D97B5C">
              <w:rPr>
                <w:lang w:val="en-US"/>
              </w:rPr>
              <w:t xml:space="preserve"> </w:t>
            </w:r>
            <w:proofErr w:type="spellStart"/>
            <w:r w:rsidRPr="00D97B5C">
              <w:rPr>
                <w:lang w:val="en-US"/>
              </w:rPr>
              <w:t>lebih</w:t>
            </w:r>
            <w:proofErr w:type="spellEnd"/>
            <w:r w:rsidRPr="00D97B5C">
              <w:rPr>
                <w:lang w:val="en-US"/>
              </w:rPr>
              <w:t xml:space="preserve"> </w:t>
            </w:r>
            <w:proofErr w:type="spellStart"/>
            <w:r w:rsidRPr="00D97B5C">
              <w:rPr>
                <w:lang w:val="en-US"/>
              </w:rPr>
              <w:t>dari</w:t>
            </w:r>
            <w:proofErr w:type="spellEnd"/>
            <w:r w:rsidRPr="00D97B5C">
              <w:rPr>
                <w:lang w:val="en-US"/>
              </w:rPr>
              <w:t xml:space="preserve"> 10</w:t>
            </w:r>
            <w:r w:rsidRPr="00D97B5C">
              <w:rPr>
                <w:vertAlign w:val="superscript"/>
                <w:lang w:val="en-US"/>
              </w:rPr>
              <w:t>3</w:t>
            </w:r>
            <w:r w:rsidRPr="00D97B5C">
              <w:rPr>
                <w:lang w:val="en-US"/>
              </w:rPr>
              <w:t xml:space="preserve"> (2000)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F20C9B3" w14:textId="77777777" w:rsidR="00A63D34" w:rsidRPr="00D97B5C" w:rsidRDefault="00A63D34" w:rsidP="00A63D34">
            <w:pPr>
              <w:spacing w:line="276" w:lineRule="auto"/>
              <w:ind w:leftChars="0" w:left="2" w:right="33" w:hanging="2"/>
              <w:rPr>
                <w:lang w:val="en-ID"/>
              </w:rPr>
            </w:pPr>
            <w:proofErr w:type="spellStart"/>
            <w:r w:rsidRPr="00D97B5C">
              <w:rPr>
                <w:lang w:val="en-ID"/>
              </w:rPr>
              <w:t>Suplemen</w:t>
            </w:r>
            <w:proofErr w:type="spellEnd"/>
            <w:r w:rsidRPr="00D97B5C">
              <w:rPr>
                <w:lang w:val="en-ID"/>
              </w:rPr>
              <w:t xml:space="preserve"> I FI VI </w:t>
            </w:r>
          </w:p>
          <w:p w14:paraId="66FFD92D" w14:textId="47E6A7C0" w:rsidR="00A63D34" w:rsidRPr="00D97B5C" w:rsidRDefault="00A63D34" w:rsidP="00A63D34">
            <w:pPr>
              <w:spacing w:line="276" w:lineRule="auto"/>
              <w:ind w:leftChars="0" w:left="2" w:right="33" w:hanging="2"/>
              <w:rPr>
                <w:lang w:val="en-ID"/>
              </w:rPr>
            </w:pPr>
            <w:r w:rsidRPr="00D97B5C">
              <w:rPr>
                <w:lang w:val="en-ID"/>
              </w:rPr>
              <w:t>(2022), Hal. 290</w:t>
            </w:r>
          </w:p>
        </w:tc>
      </w:tr>
      <w:tr w:rsidR="00A63D34" w:rsidRPr="00B772F1" w14:paraId="6CAD421D" w14:textId="77777777" w:rsidTr="00511AAF">
        <w:trPr>
          <w:trHeight w:val="77"/>
        </w:trPr>
        <w:tc>
          <w:tcPr>
            <w:tcW w:w="534" w:type="dxa"/>
            <w:vMerge/>
            <w:tcBorders>
              <w:bottom w:val="single" w:sz="4" w:space="0" w:color="7F7F7F"/>
            </w:tcBorders>
          </w:tcPr>
          <w:p w14:paraId="7E21B82F" w14:textId="77777777" w:rsidR="00A63D34" w:rsidRPr="00B772F1" w:rsidRDefault="00A63D34" w:rsidP="00A63D34">
            <w:pPr>
              <w:spacing w:line="276" w:lineRule="auto"/>
              <w:ind w:leftChars="0" w:left="2" w:hanging="2"/>
              <w:jc w:val="center"/>
              <w:rPr>
                <w:rFonts w:eastAsia="Tahoma"/>
                <w:b/>
                <w:color w:val="000000"/>
              </w:rPr>
            </w:pPr>
          </w:p>
        </w:tc>
        <w:tc>
          <w:tcPr>
            <w:tcW w:w="2869" w:type="dxa"/>
            <w:tcBorders>
              <w:top w:val="single" w:sz="4" w:space="0" w:color="7F7F7F"/>
              <w:bottom w:val="single" w:sz="4" w:space="0" w:color="7F7F7F"/>
            </w:tcBorders>
          </w:tcPr>
          <w:p w14:paraId="6EA3E2E6" w14:textId="6D794EC4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</w:rPr>
            </w:pPr>
            <w:r w:rsidRPr="00D97B5C">
              <w:rPr>
                <w:lang w:val="en-US"/>
              </w:rPr>
              <w:t xml:space="preserve">Angka </w:t>
            </w:r>
            <w:proofErr w:type="spellStart"/>
            <w:r w:rsidRPr="00D97B5C">
              <w:rPr>
                <w:lang w:val="en-US"/>
              </w:rPr>
              <w:t>Kapang</w:t>
            </w:r>
            <w:proofErr w:type="spellEnd"/>
            <w:r w:rsidRPr="00D97B5C">
              <w:rPr>
                <w:lang w:val="en-US"/>
              </w:rPr>
              <w:t xml:space="preserve"> dan </w:t>
            </w:r>
            <w:proofErr w:type="spellStart"/>
            <w:r w:rsidRPr="00D97B5C">
              <w:rPr>
                <w:lang w:val="en-US"/>
              </w:rPr>
              <w:t>Khamir</w:t>
            </w:r>
            <w:proofErr w:type="spellEnd"/>
          </w:p>
        </w:tc>
        <w:tc>
          <w:tcPr>
            <w:tcW w:w="1134" w:type="dxa"/>
            <w:tcBorders>
              <w:top w:val="single" w:sz="4" w:space="0" w:color="7F7F7F"/>
              <w:bottom w:val="single" w:sz="4" w:space="0" w:color="7F7F7F"/>
            </w:tcBorders>
          </w:tcPr>
          <w:p w14:paraId="20448D43" w14:textId="61CFB315" w:rsidR="00A63D34" w:rsidRPr="00D97B5C" w:rsidRDefault="00A63D34" w:rsidP="00A63D34">
            <w:pPr>
              <w:spacing w:line="276" w:lineRule="auto"/>
              <w:ind w:leftChars="0" w:left="2" w:hanging="2"/>
              <w:jc w:val="both"/>
              <w:rPr>
                <w:rFonts w:eastAsia="Tahoma"/>
              </w:rPr>
            </w:pPr>
            <w:proofErr w:type="spellStart"/>
            <w:r w:rsidRPr="00D97B5C">
              <w:rPr>
                <w:color w:val="000000"/>
                <w:lang w:val="en-US"/>
              </w:rPr>
              <w:t>cfu</w:t>
            </w:r>
            <w:proofErr w:type="spellEnd"/>
            <w:r w:rsidRPr="00D97B5C">
              <w:rPr>
                <w:color w:val="000000"/>
                <w:lang w:val="en-US"/>
              </w:rPr>
              <w:t>/g</w:t>
            </w:r>
          </w:p>
        </w:tc>
        <w:tc>
          <w:tcPr>
            <w:tcW w:w="3260" w:type="dxa"/>
            <w:tcBorders>
              <w:top w:val="single" w:sz="4" w:space="0" w:color="7F7F7F"/>
              <w:bottom w:val="single" w:sz="4" w:space="0" w:color="7F7F7F"/>
            </w:tcBorders>
          </w:tcPr>
          <w:p w14:paraId="00EC18FD" w14:textId="78160C76" w:rsidR="00A63D34" w:rsidRPr="00D97B5C" w:rsidRDefault="00A63D34" w:rsidP="00A63D34">
            <w:pPr>
              <w:spacing w:line="276" w:lineRule="auto"/>
              <w:ind w:leftChars="0" w:left="2" w:hanging="2"/>
              <w:rPr>
                <w:rFonts w:eastAsia="Tahoma"/>
              </w:rPr>
            </w:pPr>
            <w:proofErr w:type="spellStart"/>
            <w:r w:rsidRPr="00D97B5C">
              <w:rPr>
                <w:lang w:val="en-US"/>
              </w:rPr>
              <w:t>Tidak</w:t>
            </w:r>
            <w:proofErr w:type="spellEnd"/>
            <w:r w:rsidRPr="00D97B5C">
              <w:rPr>
                <w:lang w:val="en-US"/>
              </w:rPr>
              <w:t xml:space="preserve"> </w:t>
            </w:r>
            <w:proofErr w:type="spellStart"/>
            <w:r w:rsidRPr="00D97B5C">
              <w:rPr>
                <w:lang w:val="en-US"/>
              </w:rPr>
              <w:t>lebih</w:t>
            </w:r>
            <w:proofErr w:type="spellEnd"/>
            <w:r w:rsidRPr="00D97B5C">
              <w:rPr>
                <w:lang w:val="en-US"/>
              </w:rPr>
              <w:t xml:space="preserve"> </w:t>
            </w:r>
            <w:proofErr w:type="spellStart"/>
            <w:r w:rsidRPr="00D97B5C">
              <w:rPr>
                <w:lang w:val="en-US"/>
              </w:rPr>
              <w:t>dari</w:t>
            </w:r>
            <w:proofErr w:type="spellEnd"/>
            <w:r w:rsidRPr="00D97B5C">
              <w:rPr>
                <w:lang w:val="en-US"/>
              </w:rPr>
              <w:t xml:space="preserve"> 10</w:t>
            </w:r>
            <w:r w:rsidRPr="00D97B5C">
              <w:rPr>
                <w:vertAlign w:val="superscript"/>
                <w:lang w:val="en-US"/>
              </w:rPr>
              <w:t>2</w:t>
            </w:r>
            <w:r w:rsidRPr="00D97B5C">
              <w:rPr>
                <w:lang w:val="en-US"/>
              </w:rPr>
              <w:t xml:space="preserve"> (200)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3325AD15" w14:textId="77777777" w:rsidR="00A63D34" w:rsidRPr="00D97B5C" w:rsidRDefault="00A63D34" w:rsidP="00A63D34">
            <w:pPr>
              <w:spacing w:line="276" w:lineRule="auto"/>
              <w:ind w:leftChars="0" w:left="2" w:right="33" w:hanging="2"/>
              <w:rPr>
                <w:lang w:val="en-ID"/>
              </w:rPr>
            </w:pPr>
            <w:proofErr w:type="spellStart"/>
            <w:r w:rsidRPr="00D97B5C">
              <w:rPr>
                <w:lang w:val="en-ID"/>
              </w:rPr>
              <w:t>Suplemen</w:t>
            </w:r>
            <w:proofErr w:type="spellEnd"/>
            <w:r w:rsidRPr="00D97B5C">
              <w:rPr>
                <w:lang w:val="en-ID"/>
              </w:rPr>
              <w:t xml:space="preserve"> I FI VI </w:t>
            </w:r>
          </w:p>
          <w:p w14:paraId="7C87469F" w14:textId="476DC67C" w:rsidR="00A63D34" w:rsidRPr="00D97B5C" w:rsidRDefault="00A63D34" w:rsidP="00A63D34">
            <w:pPr>
              <w:spacing w:line="276" w:lineRule="auto"/>
              <w:ind w:leftChars="0" w:left="2" w:right="33" w:hanging="2"/>
              <w:rPr>
                <w:rFonts w:eastAsia="Tahoma"/>
              </w:rPr>
            </w:pPr>
            <w:r w:rsidRPr="00D97B5C">
              <w:rPr>
                <w:lang w:val="en-ID"/>
              </w:rPr>
              <w:t>(2022), Hal. 290</w:t>
            </w:r>
          </w:p>
        </w:tc>
      </w:tr>
    </w:tbl>
    <w:p w14:paraId="4F3C300A" w14:textId="77777777" w:rsidR="001F1FF9" w:rsidRDefault="001F1FF9" w:rsidP="001F1FF9">
      <w:pPr>
        <w:suppressAutoHyphens w:val="0"/>
        <w:spacing w:line="276" w:lineRule="auto"/>
        <w:ind w:leftChars="0" w:left="0" w:firstLineChars="0" w:firstLine="0"/>
        <w:textDirection w:val="lrTb"/>
        <w:textAlignment w:val="auto"/>
        <w:outlineLvl w:val="9"/>
        <w:rPr>
          <w:b/>
        </w:rPr>
        <w:sectPr w:rsidR="001F1FF9" w:rsidSect="00A63D34">
          <w:footerReference w:type="default" r:id="rId14"/>
          <w:type w:val="evenPage"/>
          <w:pgSz w:w="11906" w:h="16838"/>
          <w:pgMar w:top="992" w:right="930" w:bottom="851" w:left="1304" w:header="284" w:footer="0" w:gutter="0"/>
          <w:pgNumType w:start="1"/>
          <w:cols w:space="720"/>
        </w:sectPr>
      </w:pPr>
    </w:p>
    <w:p w14:paraId="4A945104" w14:textId="409BD635" w:rsidR="00B772F1" w:rsidRPr="00B772F1" w:rsidRDefault="00B772F1" w:rsidP="001F1FF9">
      <w:pPr>
        <w:pStyle w:val="ListParagraph"/>
        <w:numPr>
          <w:ilvl w:val="0"/>
          <w:numId w:val="1"/>
        </w:numPr>
        <w:suppressAutoHyphens w:val="0"/>
        <w:spacing w:line="276" w:lineRule="auto"/>
        <w:ind w:leftChars="0" w:left="28" w:firstLineChars="0" w:hanging="40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B772F1">
        <w:rPr>
          <w:rFonts w:ascii="Calibri" w:hAnsi="Calibri"/>
          <w:b/>
          <w:sz w:val="22"/>
          <w:szCs w:val="22"/>
        </w:rPr>
        <w:lastRenderedPageBreak/>
        <w:t xml:space="preserve">Sejarah </w:t>
      </w:r>
      <w:proofErr w:type="spellStart"/>
      <w:r w:rsidRPr="00B772F1">
        <w:rPr>
          <w:rFonts w:ascii="Calibri" w:hAnsi="Calibri"/>
          <w:b/>
          <w:sz w:val="22"/>
          <w:szCs w:val="22"/>
        </w:rPr>
        <w:t>Revisi</w:t>
      </w:r>
      <w:proofErr w:type="spellEnd"/>
      <w:r w:rsidRPr="00B772F1">
        <w:rPr>
          <w:rFonts w:ascii="Calibri" w:hAnsi="Calibri"/>
          <w:b/>
          <w:sz w:val="22"/>
          <w:szCs w:val="22"/>
        </w:rPr>
        <w:t xml:space="preserve"> dan Review</w:t>
      </w:r>
    </w:p>
    <w:tbl>
      <w:tblPr>
        <w:tblW w:w="9571" w:type="dxa"/>
        <w:tblInd w:w="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1"/>
        <w:gridCol w:w="1022"/>
        <w:gridCol w:w="2120"/>
        <w:gridCol w:w="2606"/>
        <w:gridCol w:w="2102"/>
      </w:tblGrid>
      <w:tr w:rsidR="00B772F1" w:rsidRPr="00B772F1" w14:paraId="048C896F" w14:textId="77777777" w:rsidTr="001F1FF9">
        <w:trPr>
          <w:trHeight w:val="306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F787D5D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Kode Dokumen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6E32D9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Revisi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A19568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Tanggal Efektif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3EDAA2C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Perubahan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FA62955" w14:textId="77777777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B772F1">
              <w:rPr>
                <w:b/>
              </w:rPr>
              <w:t>Alasan</w:t>
            </w:r>
          </w:p>
        </w:tc>
      </w:tr>
      <w:tr w:rsidR="00B772F1" w:rsidRPr="00B772F1" w14:paraId="247DF97B" w14:textId="77777777" w:rsidTr="001F1FF9">
        <w:trPr>
          <w:trHeight w:val="528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11BDA" w14:textId="32A41E54" w:rsidR="00B772F1" w:rsidRPr="00A63D34" w:rsidRDefault="00A63D34" w:rsidP="000D195A">
            <w:pPr>
              <w:spacing w:after="0" w:line="276" w:lineRule="auto"/>
              <w:ind w:left="0" w:hanging="2"/>
              <w:jc w:val="center"/>
            </w:pPr>
            <w:r w:rsidRPr="00A63D34">
              <w:t>S-QC-01-363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63A55" w14:textId="475303D3" w:rsidR="00B772F1" w:rsidRPr="00B772F1" w:rsidRDefault="00A63D34" w:rsidP="000D195A">
            <w:pPr>
              <w:spacing w:after="0" w:line="276" w:lineRule="auto"/>
              <w:ind w:left="0" w:hanging="2"/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8BB4D" w14:textId="3F394DCC" w:rsidR="00B772F1" w:rsidRPr="00B772F1" w:rsidRDefault="00B772F1" w:rsidP="000D195A">
            <w:pPr>
              <w:spacing w:after="0" w:line="276" w:lineRule="auto"/>
              <w:ind w:left="0" w:hanging="2"/>
              <w:jc w:val="center"/>
              <w:rPr>
                <w:iCs/>
                <w:lang w:val="en-US"/>
              </w:rPr>
            </w:pP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4C72" w14:textId="56C68D78" w:rsidR="00B772F1" w:rsidRPr="00B772F1" w:rsidRDefault="00A63D34" w:rsidP="000D195A">
            <w:pPr>
              <w:spacing w:after="0" w:line="276" w:lineRule="auto"/>
              <w:ind w:left="0" w:hanging="2"/>
              <w:jc w:val="center"/>
            </w:pPr>
            <w:r>
              <w:t>-</w:t>
            </w:r>
          </w:p>
        </w:tc>
        <w:tc>
          <w:tcPr>
            <w:tcW w:w="2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F723A" w14:textId="44BAF688" w:rsidR="00B772F1" w:rsidRPr="00B772F1" w:rsidRDefault="00A63D34" w:rsidP="000D195A">
            <w:pPr>
              <w:spacing w:after="0" w:line="276" w:lineRule="auto"/>
              <w:ind w:left="0" w:hanging="2"/>
              <w:jc w:val="center"/>
            </w:pPr>
            <w:r>
              <w:t>Dokumen Baru</w:t>
            </w:r>
          </w:p>
        </w:tc>
      </w:tr>
    </w:tbl>
    <w:p w14:paraId="520A24A0" w14:textId="77777777" w:rsidR="00B772F1" w:rsidRPr="00847E2C" w:rsidRDefault="00B772F1" w:rsidP="00A63D34">
      <w:pPr>
        <w:suppressAutoHyphens w:val="0"/>
        <w:spacing w:after="0" w:line="276" w:lineRule="auto"/>
        <w:ind w:leftChars="0" w:left="270" w:firstLineChars="0" w:hanging="2"/>
        <w:textDirection w:val="lrTb"/>
        <w:textAlignment w:val="auto"/>
        <w:outlineLvl w:val="9"/>
        <w:rPr>
          <w:b/>
          <w:sz w:val="10"/>
          <w:szCs w:val="10"/>
        </w:rPr>
      </w:pPr>
    </w:p>
    <w:p w14:paraId="676343F7" w14:textId="16C97B85" w:rsidR="00BC3903" w:rsidRPr="00B772F1" w:rsidRDefault="00BC3903" w:rsidP="001F1FF9">
      <w:pPr>
        <w:pStyle w:val="ListParagraph"/>
        <w:numPr>
          <w:ilvl w:val="0"/>
          <w:numId w:val="1"/>
        </w:numPr>
        <w:suppressAutoHyphens w:val="0"/>
        <w:spacing w:line="276" w:lineRule="auto"/>
        <w:ind w:leftChars="0" w:left="56" w:firstLineChars="0" w:hanging="420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B772F1">
        <w:rPr>
          <w:rFonts w:ascii="Calibri" w:hAnsi="Calibri"/>
          <w:b/>
          <w:sz w:val="22"/>
          <w:szCs w:val="22"/>
        </w:rPr>
        <w:t xml:space="preserve">Daftar </w:t>
      </w:r>
      <w:proofErr w:type="spellStart"/>
      <w:r w:rsidRPr="00B772F1">
        <w:rPr>
          <w:rFonts w:ascii="Calibri" w:hAnsi="Calibri"/>
          <w:b/>
          <w:sz w:val="22"/>
          <w:szCs w:val="22"/>
        </w:rPr>
        <w:t>Distribusi</w:t>
      </w:r>
      <w:proofErr w:type="spellEnd"/>
      <w:r w:rsidRPr="00B772F1">
        <w:rPr>
          <w:rFonts w:ascii="Calibri" w:hAnsi="Calibri"/>
          <w:b/>
          <w:sz w:val="22"/>
          <w:szCs w:val="22"/>
        </w:rPr>
        <w:t xml:space="preserve"> </w:t>
      </w:r>
      <w:proofErr w:type="spellStart"/>
      <w:r w:rsidRPr="00B772F1">
        <w:rPr>
          <w:rFonts w:ascii="Calibri" w:hAnsi="Calibri"/>
          <w:b/>
          <w:sz w:val="22"/>
          <w:szCs w:val="22"/>
        </w:rPr>
        <w:t>Dokumen</w:t>
      </w:r>
      <w:proofErr w:type="spellEnd"/>
    </w:p>
    <w:p w14:paraId="66333CF6" w14:textId="3028A198" w:rsidR="00BC3903" w:rsidRPr="00B772F1" w:rsidRDefault="00BC3903" w:rsidP="001F1FF9">
      <w:pPr>
        <w:pStyle w:val="ListParagraph"/>
        <w:suppressAutoHyphens w:val="0"/>
        <w:spacing w:line="276" w:lineRule="auto"/>
        <w:ind w:leftChars="0" w:left="434" w:firstLineChars="0" w:hanging="336"/>
        <w:textDirection w:val="lrTb"/>
        <w:textAlignment w:val="auto"/>
        <w:outlineLvl w:val="9"/>
        <w:rPr>
          <w:rFonts w:ascii="Calibri" w:hAnsi="Calibri"/>
          <w:b/>
          <w:sz w:val="22"/>
          <w:szCs w:val="22"/>
        </w:rPr>
      </w:pPr>
      <w:r w:rsidRPr="00B772F1">
        <w:rPr>
          <w:rFonts w:ascii="Calibri" w:hAnsi="Calibri"/>
          <w:sz w:val="22"/>
          <w:szCs w:val="22"/>
        </w:rPr>
        <w:t>Asli: S</w:t>
      </w:r>
      <w:r w:rsidRPr="00B772F1">
        <w:rPr>
          <w:rFonts w:ascii="Calibri" w:hAnsi="Calibri"/>
          <w:sz w:val="22"/>
          <w:szCs w:val="22"/>
          <w:lang w:val="en-GB"/>
        </w:rPr>
        <w:t>SDR</w:t>
      </w:r>
    </w:p>
    <w:p w14:paraId="6617A450" w14:textId="1939537E" w:rsidR="0062022C" w:rsidRPr="00B772F1" w:rsidRDefault="00BC3903" w:rsidP="001F1FF9">
      <w:pPr>
        <w:spacing w:after="0" w:line="276" w:lineRule="auto"/>
        <w:ind w:leftChars="0" w:left="434" w:firstLineChars="0" w:hanging="336"/>
      </w:pPr>
      <w:r w:rsidRPr="00B772F1">
        <w:t>Controlled Copy:</w:t>
      </w:r>
    </w:p>
    <w:p w14:paraId="4BD2C61C" w14:textId="0708C8FB" w:rsidR="003108F0" w:rsidRPr="00B772F1" w:rsidRDefault="003108F0" w:rsidP="001F1FF9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B772F1">
        <w:rPr>
          <w:rFonts w:ascii="Calibri" w:hAnsi="Calibri"/>
          <w:sz w:val="22"/>
          <w:szCs w:val="22"/>
        </w:rPr>
        <w:t>AMPM</w:t>
      </w:r>
    </w:p>
    <w:p w14:paraId="7712F429" w14:textId="0307377C" w:rsidR="003108F0" w:rsidRPr="00B772F1" w:rsidRDefault="003108F0" w:rsidP="001F1FF9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B772F1">
        <w:rPr>
          <w:rFonts w:ascii="Calibri" w:hAnsi="Calibri"/>
          <w:sz w:val="22"/>
          <w:szCs w:val="22"/>
        </w:rPr>
        <w:t>SPBB</w:t>
      </w:r>
    </w:p>
    <w:p w14:paraId="46E84638" w14:textId="49438577" w:rsidR="003108F0" w:rsidRPr="00143F42" w:rsidRDefault="003108F0" w:rsidP="001F1FF9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143F42">
        <w:rPr>
          <w:rFonts w:ascii="Calibri" w:hAnsi="Calibri"/>
          <w:sz w:val="22"/>
          <w:szCs w:val="22"/>
        </w:rPr>
        <w:t>SPML</w:t>
      </w:r>
    </w:p>
    <w:p w14:paraId="3E63F581" w14:textId="4DE663DC" w:rsidR="00A80C3C" w:rsidRPr="00143F42" w:rsidRDefault="00A80C3C" w:rsidP="001F1FF9">
      <w:pPr>
        <w:pStyle w:val="ListParagraph"/>
        <w:numPr>
          <w:ilvl w:val="3"/>
          <w:numId w:val="1"/>
        </w:numPr>
        <w:spacing w:line="276" w:lineRule="auto"/>
        <w:ind w:leftChars="0" w:left="434" w:firstLineChars="0" w:hanging="336"/>
        <w:rPr>
          <w:rFonts w:ascii="Calibri" w:hAnsi="Calibri"/>
          <w:sz w:val="22"/>
          <w:szCs w:val="22"/>
        </w:rPr>
      </w:pPr>
      <w:r w:rsidRPr="00143F42">
        <w:rPr>
          <w:rFonts w:ascii="Calibri" w:hAnsi="Calibri"/>
          <w:sz w:val="22"/>
          <w:szCs w:val="22"/>
        </w:rPr>
        <w:t>SOVMA</w:t>
      </w:r>
    </w:p>
    <w:sectPr w:rsidR="00A80C3C" w:rsidRPr="00143F42" w:rsidSect="001F1FF9">
      <w:headerReference w:type="default" r:id="rId15"/>
      <w:footerReference w:type="default" r:id="rId16"/>
      <w:pgSz w:w="11906" w:h="16838"/>
      <w:pgMar w:top="992" w:right="930" w:bottom="851" w:left="1304" w:header="4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F747F" w14:textId="77777777" w:rsidR="006B0A2A" w:rsidRDefault="006B0A2A" w:rsidP="00BC3903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384555CD" w14:textId="77777777" w:rsidR="006B0A2A" w:rsidRDefault="006B0A2A" w:rsidP="00BC3903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13AFF" w14:textId="77777777" w:rsidR="00BC3903" w:rsidRDefault="00BC3903" w:rsidP="00BC390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29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A63D34" w:rsidRPr="00AC5A24" w14:paraId="77E2E436" w14:textId="77777777" w:rsidTr="00873577">
      <w:trPr>
        <w:trHeight w:val="99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EA174A5" w14:textId="77777777" w:rsidR="00A63D34" w:rsidRPr="00AC5A24" w:rsidRDefault="00A63D34" w:rsidP="00A63D34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0" w:name="_Hlk209164795"/>
          <w:r w:rsidRPr="00AC5A24">
            <w:rPr>
              <w:b/>
              <w:bCs/>
              <w:iCs/>
              <w:sz w:val="18"/>
              <w:szCs w:val="18"/>
            </w:rPr>
            <w:t>Disiapkan oleh:</w:t>
          </w:r>
        </w:p>
        <w:p w14:paraId="63049516" w14:textId="77777777" w:rsidR="00A63D34" w:rsidRPr="00AC5A24" w:rsidRDefault="00A63D34" w:rsidP="00A63D34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AMPM</w:t>
          </w:r>
        </w:p>
        <w:p w14:paraId="41D86135" w14:textId="77777777" w:rsidR="00A63D34" w:rsidRPr="00AC5A24" w:rsidRDefault="00A63D34" w:rsidP="00A63D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2515FD88" w14:textId="77777777" w:rsidR="00A63D34" w:rsidRPr="00AC5A24" w:rsidRDefault="00A63D34" w:rsidP="00A63D34">
          <w:pPr>
            <w:pStyle w:val="Footer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</w:p>
        <w:p w14:paraId="57AC04A0" w14:textId="77777777" w:rsidR="00A63D34" w:rsidRPr="00AC5A24" w:rsidRDefault="00A63D34" w:rsidP="00A63D34">
          <w:pPr>
            <w:pStyle w:val="Footer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</w:p>
        <w:p w14:paraId="7D3A4D21" w14:textId="77777777" w:rsidR="00A63D34" w:rsidRPr="00AC5A24" w:rsidRDefault="00A63D34" w:rsidP="00A63D34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40ADF77B" w14:textId="77777777" w:rsidR="00A63D34" w:rsidRPr="00AC5A24" w:rsidRDefault="00A63D34" w:rsidP="00A63D34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CFBF356" w14:textId="77777777" w:rsidR="00A63D34" w:rsidRPr="00AC5A24" w:rsidRDefault="00A63D34" w:rsidP="00A63D34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Diperiksa oleh:</w:t>
          </w:r>
        </w:p>
        <w:p w14:paraId="18B3194A" w14:textId="77777777" w:rsidR="00A63D34" w:rsidRPr="00AC5A24" w:rsidRDefault="00A63D34" w:rsidP="00A63D34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Plt. MPM</w:t>
          </w:r>
        </w:p>
        <w:p w14:paraId="29DDE6DA" w14:textId="77777777" w:rsidR="00A63D34" w:rsidRPr="00AC5A24" w:rsidRDefault="00A63D34" w:rsidP="00A63D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40EE1129" w14:textId="77777777" w:rsidR="00A63D34" w:rsidRPr="00AC5A24" w:rsidRDefault="00A63D34" w:rsidP="00A63D34">
          <w:pPr>
            <w:pStyle w:val="Footer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0815352E" w14:textId="77777777" w:rsidR="00A63D34" w:rsidRPr="00AC5A24" w:rsidRDefault="00A63D34" w:rsidP="00A63D34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30A5CCAD" w14:textId="77777777" w:rsidR="00A63D34" w:rsidRPr="00AC5A24" w:rsidRDefault="00A63D34" w:rsidP="00A63D34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63A9CDB4" w14:textId="77777777" w:rsidR="00A63D34" w:rsidRPr="00AC5A24" w:rsidRDefault="00A63D34" w:rsidP="00A63D34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4456FD3" w14:textId="77777777" w:rsidR="00A63D34" w:rsidRPr="00AC5A24" w:rsidRDefault="00A63D34" w:rsidP="00A63D34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Disahkan oleh</w:t>
          </w:r>
          <w:r w:rsidRPr="00AC5A24">
            <w:rPr>
              <w:b/>
              <w:bCs/>
              <w:i/>
              <w:sz w:val="18"/>
              <w:szCs w:val="18"/>
            </w:rPr>
            <w:t>:</w:t>
          </w:r>
        </w:p>
        <w:p w14:paraId="76DFA7AC" w14:textId="77777777" w:rsidR="00A63D34" w:rsidRPr="00AC5A24" w:rsidRDefault="00A63D34" w:rsidP="00A63D34">
          <w:pPr>
            <w:pStyle w:val="Footer"/>
            <w:snapToGrid w:val="0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  <w:r w:rsidRPr="00AC5A24">
            <w:rPr>
              <w:b/>
              <w:bCs/>
              <w:iCs/>
              <w:sz w:val="18"/>
              <w:szCs w:val="18"/>
            </w:rPr>
            <w:t>Plt. MPM</w:t>
          </w:r>
        </w:p>
        <w:p w14:paraId="7D307042" w14:textId="77777777" w:rsidR="00A63D34" w:rsidRPr="00AC5A24" w:rsidRDefault="00A63D34" w:rsidP="00A63D34">
          <w:pPr>
            <w:pStyle w:val="Footer"/>
            <w:snapToGrid w:val="0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464FA111" w14:textId="77777777" w:rsidR="00A63D34" w:rsidRPr="00AC5A24" w:rsidRDefault="00A63D34" w:rsidP="00A63D34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</w:tc>
    </w:tr>
    <w:tr w:rsidR="00A63D34" w:rsidRPr="00AC5A24" w14:paraId="09A8C736" w14:textId="77777777" w:rsidTr="00873577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659E00E" w14:textId="77777777" w:rsidR="00A63D34" w:rsidRPr="00AC5A24" w:rsidRDefault="00A63D34" w:rsidP="00A63D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0F55D6A" w14:textId="77777777" w:rsidR="00A63D34" w:rsidRPr="00AC5A24" w:rsidRDefault="00A63D34" w:rsidP="00A63D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00D8DA9" w14:textId="77777777" w:rsidR="00A63D34" w:rsidRPr="00AC5A24" w:rsidRDefault="00A63D34" w:rsidP="00A63D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3008AA6" w14:textId="77777777" w:rsidR="00A63D34" w:rsidRPr="00AC5A24" w:rsidRDefault="00A63D34" w:rsidP="00A63D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6D3DEB1" w14:textId="77777777" w:rsidR="00A63D34" w:rsidRPr="00AC5A24" w:rsidRDefault="00A63D34" w:rsidP="00A63D34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91304B8" w14:textId="77777777" w:rsidR="00A63D34" w:rsidRPr="00AC5A24" w:rsidRDefault="00A63D34" w:rsidP="00A63D34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A63D34" w:rsidRPr="00AC5A24" w14:paraId="5E183CAA" w14:textId="77777777" w:rsidTr="00873577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AEF1738" w14:textId="77777777" w:rsidR="00A63D34" w:rsidRPr="00AC5A24" w:rsidRDefault="00A63D34" w:rsidP="00A63D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15A8674" w14:textId="77777777" w:rsidR="00A63D34" w:rsidRPr="00AC5A24" w:rsidRDefault="00A63D34" w:rsidP="00A63D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8E4D213" w14:textId="77777777" w:rsidR="00A63D34" w:rsidRPr="00AC5A24" w:rsidRDefault="00A63D34" w:rsidP="00A63D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D5C1D1B" w14:textId="77777777" w:rsidR="00A63D34" w:rsidRPr="00AC5A24" w:rsidRDefault="00A63D34" w:rsidP="00A63D3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1D59EE7" w14:textId="77777777" w:rsidR="00A63D34" w:rsidRPr="00AC5A24" w:rsidRDefault="00A63D34" w:rsidP="00A63D34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B3DD4C5" w14:textId="77777777" w:rsidR="00A63D34" w:rsidRPr="00AC5A24" w:rsidRDefault="00A63D34" w:rsidP="00A63D34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30EBA49F" w14:textId="77777777" w:rsidR="00BC3903" w:rsidRPr="001F1FF9" w:rsidRDefault="00BC3903" w:rsidP="001F1FF9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43320" w14:textId="77777777" w:rsidR="00BC3903" w:rsidRDefault="00BC3903" w:rsidP="00BC390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553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A63D34" w:rsidRPr="00E92E6E" w14:paraId="4A09CF96" w14:textId="77777777" w:rsidTr="00873577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FB30D61" w14:textId="77777777" w:rsidR="00A63D34" w:rsidRPr="00E92E6E" w:rsidRDefault="00A63D34" w:rsidP="00A63D34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14FB69" w14:textId="77777777" w:rsidR="00A63D34" w:rsidRPr="00E92E6E" w:rsidRDefault="00A63D34" w:rsidP="00A63D34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FDB553" w14:textId="77777777" w:rsidR="00A63D34" w:rsidRPr="00E92E6E" w:rsidRDefault="00A63D34" w:rsidP="00A63D34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E220440" w14:textId="77777777" w:rsidR="00A63D34" w:rsidRPr="00E92E6E" w:rsidRDefault="00A63D34" w:rsidP="00A63D34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0DA7CA6B" w14:textId="77777777" w:rsidR="00A63D34" w:rsidRPr="001F1FF9" w:rsidRDefault="00A63D34" w:rsidP="001F1FF9">
    <w:pPr>
      <w:pStyle w:val="Footer"/>
      <w:ind w:left="0" w:hanging="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3BF31" w14:textId="77777777" w:rsidR="00373DDD" w:rsidRPr="001F1FF9" w:rsidRDefault="00373DDD" w:rsidP="001F1FF9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2DFFB" w14:textId="77777777" w:rsidR="006B0A2A" w:rsidRDefault="006B0A2A" w:rsidP="00BC3903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80042C2" w14:textId="77777777" w:rsidR="006B0A2A" w:rsidRDefault="006B0A2A" w:rsidP="00BC3903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58D60" w14:textId="77777777" w:rsidR="00BC3903" w:rsidRDefault="00BC3903" w:rsidP="00BC390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58F81" w14:textId="77777777" w:rsidR="0062022C" w:rsidRDefault="006340C9" w:rsidP="00BC390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19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85"/>
      <w:gridCol w:w="4537"/>
      <w:gridCol w:w="1843"/>
      <w:gridCol w:w="1829"/>
    </w:tblGrid>
    <w:tr w:rsidR="001F1FF9" w:rsidRPr="00FB4F7D" w14:paraId="20FF97EC" w14:textId="77777777" w:rsidTr="00A63D34">
      <w:trPr>
        <w:trHeight w:val="416"/>
      </w:trPr>
      <w:tc>
        <w:tcPr>
          <w:tcW w:w="1985" w:type="dxa"/>
          <w:vMerge w:val="restart"/>
        </w:tcPr>
        <w:p w14:paraId="57665B62" w14:textId="393ADFCB" w:rsidR="001F1FF9" w:rsidRPr="00FB4F7D" w:rsidRDefault="001F1FF9" w:rsidP="00373DDD">
          <w:pPr>
            <w:spacing w:after="0"/>
            <w:ind w:left="0" w:hanging="2"/>
          </w:pPr>
          <w:r w:rsidRPr="00FB4F7D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46D0E823" wp14:editId="479EFC1E">
                <wp:simplePos x="0" y="0"/>
                <wp:positionH relativeFrom="column">
                  <wp:posOffset>73660</wp:posOffset>
                </wp:positionH>
                <wp:positionV relativeFrom="paragraph">
                  <wp:posOffset>90805</wp:posOffset>
                </wp:positionV>
                <wp:extent cx="1076325" cy="641350"/>
                <wp:effectExtent l="0" t="0" r="9525" b="6350"/>
                <wp:wrapThrough wrapText="bothSides">
                  <wp:wrapPolygon edited="0">
                    <wp:start x="9558" y="642"/>
                    <wp:lineTo x="4588" y="7057"/>
                    <wp:lineTo x="0" y="11549"/>
                    <wp:lineTo x="0" y="17323"/>
                    <wp:lineTo x="4970" y="21172"/>
                    <wp:lineTo x="11851" y="21172"/>
                    <wp:lineTo x="13763" y="21172"/>
                    <wp:lineTo x="21409" y="20531"/>
                    <wp:lineTo x="21409" y="12190"/>
                    <wp:lineTo x="17586" y="10907"/>
                    <wp:lineTo x="17204" y="5774"/>
                    <wp:lineTo x="12234" y="642"/>
                    <wp:lineTo x="9558" y="642"/>
                  </wp:wrapPolygon>
                </wp:wrapThrough>
                <wp:docPr id="585665459" name="Gambar 10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124701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7" w:type="dxa"/>
          <w:vMerge w:val="restart"/>
          <w:vAlign w:val="center"/>
        </w:tcPr>
        <w:p w14:paraId="0CCCA22F" w14:textId="77777777" w:rsidR="001F1FF9" w:rsidRPr="00D963EF" w:rsidRDefault="001F1FF9" w:rsidP="00373DDD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D963EF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2176A7EA" w14:textId="717ECDC3" w:rsidR="001F1FF9" w:rsidRPr="00D963EF" w:rsidRDefault="001F1FF9" w:rsidP="00373DDD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D963EF">
            <w:rPr>
              <w:b/>
              <w:sz w:val="28"/>
              <w:szCs w:val="28"/>
              <w:lang w:val="en-US"/>
            </w:rPr>
            <w:t xml:space="preserve">BAHAN BAKU </w:t>
          </w:r>
          <w:r w:rsidR="00356F52">
            <w:rPr>
              <w:b/>
              <w:sz w:val="28"/>
              <w:szCs w:val="28"/>
              <w:lang w:val="en-US"/>
            </w:rPr>
            <w:t>CITICOLINE SODIUM</w:t>
          </w:r>
        </w:p>
      </w:tc>
      <w:tc>
        <w:tcPr>
          <w:tcW w:w="1843" w:type="dxa"/>
          <w:vAlign w:val="center"/>
        </w:tcPr>
        <w:p w14:paraId="60147062" w14:textId="77777777" w:rsidR="001F1FF9" w:rsidRPr="00373DDD" w:rsidRDefault="001F1FF9" w:rsidP="00373DDD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373DDD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0B28382C" w14:textId="41D87C3C" w:rsidR="001F1FF9" w:rsidRPr="00373DDD" w:rsidRDefault="001F1FF9" w:rsidP="00373DDD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373DDD">
            <w:rPr>
              <w:bCs/>
              <w:sz w:val="20"/>
              <w:szCs w:val="20"/>
            </w:rPr>
            <w:fldChar w:fldCharType="begin"/>
          </w:r>
          <w:r w:rsidRPr="00373DDD">
            <w:rPr>
              <w:bCs/>
              <w:sz w:val="20"/>
              <w:szCs w:val="20"/>
            </w:rPr>
            <w:instrText xml:space="preserve"> PAGE   \* MERGEFORMAT </w:instrText>
          </w:r>
          <w:r w:rsidRPr="00373DDD">
            <w:rPr>
              <w:bCs/>
              <w:sz w:val="20"/>
              <w:szCs w:val="20"/>
            </w:rPr>
            <w:fldChar w:fldCharType="separate"/>
          </w:r>
          <w:r w:rsidRPr="00373DDD">
            <w:rPr>
              <w:bCs/>
              <w:noProof/>
              <w:sz w:val="20"/>
              <w:szCs w:val="20"/>
            </w:rPr>
            <w:t>1</w:t>
          </w:r>
          <w:r w:rsidRPr="00373DDD">
            <w:rPr>
              <w:bCs/>
              <w:noProof/>
              <w:sz w:val="20"/>
              <w:szCs w:val="20"/>
            </w:rPr>
            <w:fldChar w:fldCharType="end"/>
          </w:r>
          <w:r w:rsidRPr="00373DDD">
            <w:rPr>
              <w:bCs/>
              <w:sz w:val="20"/>
              <w:szCs w:val="20"/>
            </w:rPr>
            <w:t xml:space="preserve"> dari </w:t>
          </w:r>
          <w:r w:rsidR="00A63D34">
            <w:rPr>
              <w:bCs/>
              <w:sz w:val="20"/>
              <w:szCs w:val="20"/>
            </w:rPr>
            <w:t>2</w:t>
          </w:r>
        </w:p>
      </w:tc>
    </w:tr>
    <w:tr w:rsidR="001F1FF9" w:rsidRPr="00FB4F7D" w14:paraId="28C0B1BB" w14:textId="77777777" w:rsidTr="00A63D34">
      <w:trPr>
        <w:trHeight w:val="421"/>
      </w:trPr>
      <w:tc>
        <w:tcPr>
          <w:tcW w:w="1985" w:type="dxa"/>
          <w:vMerge/>
        </w:tcPr>
        <w:p w14:paraId="08740B75" w14:textId="77777777" w:rsidR="001F1FF9" w:rsidRPr="00FB4F7D" w:rsidRDefault="001F1FF9" w:rsidP="00373DDD">
          <w:pPr>
            <w:spacing w:after="0"/>
            <w:ind w:left="0" w:hanging="2"/>
          </w:pPr>
        </w:p>
      </w:tc>
      <w:tc>
        <w:tcPr>
          <w:tcW w:w="4537" w:type="dxa"/>
          <w:vMerge/>
        </w:tcPr>
        <w:p w14:paraId="66E84F5C" w14:textId="77777777" w:rsidR="001F1FF9" w:rsidRPr="00FB4F7D" w:rsidRDefault="001F1FF9" w:rsidP="00373DDD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43" w:type="dxa"/>
          <w:vAlign w:val="center"/>
        </w:tcPr>
        <w:p w14:paraId="79395DAD" w14:textId="161C0984" w:rsidR="001F1FF9" w:rsidRPr="00373DDD" w:rsidRDefault="001F1FF9" w:rsidP="00373DDD">
          <w:pPr>
            <w:spacing w:after="0" w:line="276" w:lineRule="auto"/>
            <w:ind w:leftChars="-110" w:left="-242" w:firstLineChars="108" w:firstLine="217"/>
            <w:rPr>
              <w:b/>
              <w:sz w:val="20"/>
              <w:szCs w:val="20"/>
            </w:rPr>
          </w:pPr>
          <w:r w:rsidRPr="00373DDD">
            <w:rPr>
              <w:b/>
              <w:sz w:val="20"/>
              <w:szCs w:val="20"/>
            </w:rPr>
            <w:t xml:space="preserve">Kode </w:t>
          </w:r>
          <w:r w:rsidR="00373DDD" w:rsidRPr="00373DDD">
            <w:rPr>
              <w:b/>
              <w:sz w:val="20"/>
              <w:szCs w:val="20"/>
            </w:rPr>
            <w:t>dokumen</w:t>
          </w:r>
        </w:p>
      </w:tc>
      <w:tc>
        <w:tcPr>
          <w:tcW w:w="1829" w:type="dxa"/>
          <w:vAlign w:val="center"/>
        </w:tcPr>
        <w:p w14:paraId="28CBAD36" w14:textId="13304495" w:rsidR="001F1FF9" w:rsidRPr="00373DDD" w:rsidRDefault="00A63D34" w:rsidP="00373DDD">
          <w:pPr>
            <w:spacing w:after="0" w:line="240" w:lineRule="auto"/>
            <w:ind w:left="0" w:hanging="2"/>
            <w:rPr>
              <w:sz w:val="20"/>
              <w:szCs w:val="20"/>
              <w:lang w:val="en-US"/>
            </w:rPr>
          </w:pPr>
          <w:r w:rsidRPr="00A63D34">
            <w:rPr>
              <w:sz w:val="20"/>
              <w:szCs w:val="20"/>
            </w:rPr>
            <w:t>S-QC-01-363</w:t>
          </w:r>
          <w:r>
            <w:rPr>
              <w:sz w:val="20"/>
              <w:szCs w:val="20"/>
            </w:rPr>
            <w:t>/00</w:t>
          </w:r>
        </w:p>
      </w:tc>
    </w:tr>
    <w:tr w:rsidR="001F1FF9" w:rsidRPr="001E3771" w14:paraId="29391033" w14:textId="77777777" w:rsidTr="00A63D34">
      <w:trPr>
        <w:trHeight w:val="431"/>
      </w:trPr>
      <w:tc>
        <w:tcPr>
          <w:tcW w:w="1985" w:type="dxa"/>
          <w:vMerge/>
          <w:tcBorders>
            <w:bottom w:val="single" w:sz="4" w:space="0" w:color="auto"/>
          </w:tcBorders>
        </w:tcPr>
        <w:p w14:paraId="036F26DB" w14:textId="77777777" w:rsidR="001F1FF9" w:rsidRPr="00FB4F7D" w:rsidRDefault="001F1FF9" w:rsidP="00373DDD">
          <w:pPr>
            <w:spacing w:after="0"/>
            <w:ind w:left="0" w:hanging="2"/>
          </w:pPr>
        </w:p>
      </w:tc>
      <w:tc>
        <w:tcPr>
          <w:tcW w:w="4537" w:type="dxa"/>
          <w:vMerge/>
          <w:tcBorders>
            <w:bottom w:val="single" w:sz="4" w:space="0" w:color="auto"/>
          </w:tcBorders>
        </w:tcPr>
        <w:p w14:paraId="5A3263D1" w14:textId="77777777" w:rsidR="001F1FF9" w:rsidRPr="00FB4F7D" w:rsidRDefault="001F1FF9" w:rsidP="00373DDD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5A2C34F9" w14:textId="77777777" w:rsidR="001F1FF9" w:rsidRPr="00373DDD" w:rsidRDefault="001F1FF9" w:rsidP="00373DDD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373DDD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CF90B72" w14:textId="77777777" w:rsidR="001F1FF9" w:rsidRPr="00373DDD" w:rsidRDefault="001F1FF9" w:rsidP="00373DDD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E27C195" w14:textId="77777777" w:rsidR="0062022C" w:rsidRPr="00BC3903" w:rsidRDefault="0062022C" w:rsidP="00BC390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A6BBF" w14:textId="77777777" w:rsidR="00BC3903" w:rsidRDefault="00BC3903" w:rsidP="00BC3903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C6BEB" w14:textId="77777777" w:rsidR="001F1FF9" w:rsidRDefault="001F1FF9" w:rsidP="00BC390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260" w:type="dxa"/>
      <w:tblInd w:w="-45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08"/>
      <w:gridCol w:w="1800"/>
    </w:tblGrid>
    <w:tr w:rsidR="001F1FF9" w:rsidRPr="00BC6308" w14:paraId="24F16785" w14:textId="77777777" w:rsidTr="001F1FF9">
      <w:trPr>
        <w:trHeight w:val="1555"/>
      </w:trPr>
      <w:tc>
        <w:tcPr>
          <w:tcW w:w="2552" w:type="dxa"/>
        </w:tcPr>
        <w:p w14:paraId="1FBCE0A6" w14:textId="7710F897" w:rsidR="001F1FF9" w:rsidRPr="00BC6308" w:rsidRDefault="001F1FF9" w:rsidP="001F1FF9">
          <w:pPr>
            <w:spacing w:after="0"/>
            <w:ind w:left="0" w:hanging="2"/>
          </w:pPr>
          <w:bookmarkStart w:id="1" w:name="_Hlk209443413"/>
          <w:r w:rsidRPr="00BC6308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8A792F1" wp14:editId="24269438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93" name="Gambar 9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08" w:type="dxa"/>
          <w:vAlign w:val="center"/>
        </w:tcPr>
        <w:p w14:paraId="2C030384" w14:textId="77777777" w:rsidR="001F1FF9" w:rsidRPr="00D963EF" w:rsidRDefault="001F1FF9" w:rsidP="001F1FF9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D963EF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521B79F2" w14:textId="26625911" w:rsidR="001F1FF9" w:rsidRPr="001B2763" w:rsidRDefault="001F1FF9" w:rsidP="001F1FF9">
          <w:pPr>
            <w:pStyle w:val="NoSpacing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D963EF">
            <w:rPr>
              <w:rFonts w:cs="Calibri"/>
              <w:b/>
              <w:sz w:val="28"/>
              <w:szCs w:val="28"/>
              <w:lang w:val="en-US"/>
            </w:rPr>
            <w:t xml:space="preserve">BAHAN BAKU </w:t>
          </w:r>
          <w:r w:rsidR="00356F52">
            <w:rPr>
              <w:b/>
              <w:sz w:val="28"/>
              <w:szCs w:val="28"/>
              <w:lang w:val="en-US"/>
            </w:rPr>
            <w:t>CITICOLINE SODIUM</w:t>
          </w:r>
        </w:p>
      </w:tc>
      <w:tc>
        <w:tcPr>
          <w:tcW w:w="1800" w:type="dxa"/>
        </w:tcPr>
        <w:p w14:paraId="03220917" w14:textId="77777777" w:rsidR="001F1FF9" w:rsidRPr="00553738" w:rsidRDefault="001F1FF9" w:rsidP="001F1FF9">
          <w:pPr>
            <w:spacing w:after="0" w:line="276" w:lineRule="auto"/>
            <w:ind w:left="0" w:hanging="2"/>
            <w:rPr>
              <w:i/>
              <w:iCs/>
              <w:sz w:val="18"/>
              <w:szCs w:val="18"/>
              <w:lang w:val="fr-FR"/>
            </w:rPr>
          </w:pPr>
          <w:proofErr w:type="spellStart"/>
          <w:r w:rsidRPr="00BC6308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BC6308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BC6308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>
            <w:rPr>
              <w:b/>
              <w:bCs/>
              <w:iCs/>
              <w:sz w:val="20"/>
              <w:szCs w:val="20"/>
              <w:lang w:val="fr-FR"/>
            </w:rPr>
            <w:t> :</w:t>
          </w:r>
        </w:p>
        <w:p w14:paraId="4BC37878" w14:textId="65A296B7" w:rsidR="001F1FF9" w:rsidRPr="0011609C" w:rsidRDefault="00A63D34" w:rsidP="001F1FF9">
          <w:pPr>
            <w:spacing w:after="0"/>
            <w:ind w:left="0" w:hanging="2"/>
            <w:rPr>
              <w:sz w:val="20"/>
              <w:szCs w:val="20"/>
              <w:lang w:val="en-US"/>
            </w:rPr>
          </w:pPr>
          <w:r w:rsidRPr="00A63D34">
            <w:rPr>
              <w:sz w:val="20"/>
              <w:szCs w:val="20"/>
            </w:rPr>
            <w:t>S-QC-01-363</w:t>
          </w:r>
          <w:r>
            <w:rPr>
              <w:sz w:val="20"/>
              <w:szCs w:val="20"/>
            </w:rPr>
            <w:t>/00</w:t>
          </w:r>
        </w:p>
      </w:tc>
    </w:tr>
    <w:bookmarkEnd w:id="1"/>
  </w:tbl>
  <w:p w14:paraId="2A58CB6C" w14:textId="4D473C0D" w:rsidR="001F1FF9" w:rsidRPr="00BC3903" w:rsidRDefault="001F1FF9" w:rsidP="001F1FF9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1174F"/>
    <w:multiLevelType w:val="hybridMultilevel"/>
    <w:tmpl w:val="929C0EBE"/>
    <w:lvl w:ilvl="0" w:tplc="A558AD5E">
      <w:numFmt w:val="bullet"/>
      <w:lvlText w:val="-"/>
      <w:lvlJc w:val="left"/>
      <w:pPr>
        <w:ind w:left="2527" w:hanging="360"/>
      </w:pPr>
      <w:rPr>
        <w:rFonts w:ascii="Calibri" w:eastAsia="Calibri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7" w:hanging="360"/>
      </w:pPr>
      <w:rPr>
        <w:rFonts w:ascii="Wingdings" w:hAnsi="Wingdings" w:hint="default"/>
      </w:rPr>
    </w:lvl>
  </w:abstractNum>
  <w:abstractNum w:abstractNumId="1" w15:restartNumberingAfterBreak="0">
    <w:nsid w:val="1EBF2A1C"/>
    <w:multiLevelType w:val="hybridMultilevel"/>
    <w:tmpl w:val="223E19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D053C"/>
    <w:multiLevelType w:val="multilevel"/>
    <w:tmpl w:val="2A44B8C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 w15:restartNumberingAfterBreak="0">
    <w:nsid w:val="23B51E86"/>
    <w:multiLevelType w:val="hybridMultilevel"/>
    <w:tmpl w:val="B5AC3CA4"/>
    <w:lvl w:ilvl="0" w:tplc="9A645914">
      <w:start w:val="1"/>
      <w:numFmt w:val="bullet"/>
      <w:lvlText w:val="-"/>
      <w:lvlJc w:val="left"/>
      <w:pPr>
        <w:ind w:left="538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4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92D26D6"/>
    <w:multiLevelType w:val="multilevel"/>
    <w:tmpl w:val="509AA6B4"/>
    <w:lvl w:ilvl="0">
      <w:start w:val="1"/>
      <w:numFmt w:val="decimal"/>
      <w:lvlText w:val="%1."/>
      <w:lvlJc w:val="left"/>
      <w:pPr>
        <w:ind w:left="3272" w:hanging="720"/>
      </w:pPr>
      <w:rPr>
        <w:rFonts w:ascii="Calibri" w:hAnsi="Calibri" w:hint="default"/>
        <w:b/>
        <w:i w:val="0"/>
        <w:sz w:val="23"/>
        <w:szCs w:val="23"/>
        <w:vertAlign w:val="baseline"/>
      </w:rPr>
    </w:lvl>
    <w:lvl w:ilvl="1">
      <w:start w:val="1"/>
      <w:numFmt w:val="lowerLetter"/>
      <w:lvlText w:val="%2."/>
      <w:lvlJc w:val="left"/>
      <w:pPr>
        <w:ind w:left="363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35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507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79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51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723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95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672" w:hanging="180"/>
      </w:pPr>
      <w:rPr>
        <w:vertAlign w:val="baseline"/>
      </w:rPr>
    </w:lvl>
  </w:abstractNum>
  <w:abstractNum w:abstractNumId="6" w15:restartNumberingAfterBreak="0">
    <w:nsid w:val="7FCB6F8A"/>
    <w:multiLevelType w:val="hybridMultilevel"/>
    <w:tmpl w:val="184470E8"/>
    <w:lvl w:ilvl="0" w:tplc="0B460174">
      <w:start w:val="19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2C"/>
    <w:rsid w:val="000204C4"/>
    <w:rsid w:val="00054A17"/>
    <w:rsid w:val="00073FDF"/>
    <w:rsid w:val="000A2F92"/>
    <w:rsid w:val="000A5B87"/>
    <w:rsid w:val="00103249"/>
    <w:rsid w:val="001173F3"/>
    <w:rsid w:val="00143F42"/>
    <w:rsid w:val="0015736C"/>
    <w:rsid w:val="001F1FF9"/>
    <w:rsid w:val="001F55A8"/>
    <w:rsid w:val="002460E8"/>
    <w:rsid w:val="002563F1"/>
    <w:rsid w:val="002A1E57"/>
    <w:rsid w:val="002D29E2"/>
    <w:rsid w:val="002E3725"/>
    <w:rsid w:val="00301990"/>
    <w:rsid w:val="003108F0"/>
    <w:rsid w:val="00324D0A"/>
    <w:rsid w:val="00330544"/>
    <w:rsid w:val="003422AD"/>
    <w:rsid w:val="00356F52"/>
    <w:rsid w:val="00371D34"/>
    <w:rsid w:val="00373DDD"/>
    <w:rsid w:val="003D6637"/>
    <w:rsid w:val="003E2CB6"/>
    <w:rsid w:val="00425E33"/>
    <w:rsid w:val="00457F17"/>
    <w:rsid w:val="004E4911"/>
    <w:rsid w:val="00511AAF"/>
    <w:rsid w:val="00541AC6"/>
    <w:rsid w:val="005A26B9"/>
    <w:rsid w:val="005C3218"/>
    <w:rsid w:val="00607EEC"/>
    <w:rsid w:val="006118D2"/>
    <w:rsid w:val="0062022C"/>
    <w:rsid w:val="006340C9"/>
    <w:rsid w:val="00644EAD"/>
    <w:rsid w:val="006B0A2A"/>
    <w:rsid w:val="006C218B"/>
    <w:rsid w:val="00740208"/>
    <w:rsid w:val="0076330E"/>
    <w:rsid w:val="007673C0"/>
    <w:rsid w:val="00781B6E"/>
    <w:rsid w:val="007C470A"/>
    <w:rsid w:val="007D16C9"/>
    <w:rsid w:val="0081329C"/>
    <w:rsid w:val="00847E2C"/>
    <w:rsid w:val="00943FB9"/>
    <w:rsid w:val="00A2126D"/>
    <w:rsid w:val="00A33A7E"/>
    <w:rsid w:val="00A40DF1"/>
    <w:rsid w:val="00A63D34"/>
    <w:rsid w:val="00A80C3C"/>
    <w:rsid w:val="00A97747"/>
    <w:rsid w:val="00B23FF5"/>
    <w:rsid w:val="00B772F1"/>
    <w:rsid w:val="00BB1590"/>
    <w:rsid w:val="00BC3903"/>
    <w:rsid w:val="00BF2D1D"/>
    <w:rsid w:val="00C03910"/>
    <w:rsid w:val="00C16834"/>
    <w:rsid w:val="00C17E84"/>
    <w:rsid w:val="00C7014C"/>
    <w:rsid w:val="00D1067A"/>
    <w:rsid w:val="00D147BC"/>
    <w:rsid w:val="00D26ABA"/>
    <w:rsid w:val="00D62214"/>
    <w:rsid w:val="00D81AD6"/>
    <w:rsid w:val="00D97B5C"/>
    <w:rsid w:val="00DC2183"/>
    <w:rsid w:val="00DC3D01"/>
    <w:rsid w:val="00E22103"/>
    <w:rsid w:val="00E27DB7"/>
    <w:rsid w:val="00EB17A3"/>
    <w:rsid w:val="00ED76EC"/>
    <w:rsid w:val="00EE3399"/>
    <w:rsid w:val="00F8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F02ADF"/>
  <w15:docId w15:val="{D091789F-BD35-4E57-9A98-4A842B276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uiPriority w:val="99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link w:val="FooterChar1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B772F1"/>
    <w:pPr>
      <w:spacing w:after="0" w:line="240" w:lineRule="auto"/>
    </w:pPr>
    <w:rPr>
      <w:rFonts w:cs="Times New Roman"/>
    </w:rPr>
  </w:style>
  <w:style w:type="character" w:customStyle="1" w:styleId="FooterChar1">
    <w:name w:val="Footer Char1"/>
    <w:basedOn w:val="DefaultParagraphFont"/>
    <w:link w:val="Footer"/>
    <w:qFormat/>
    <w:rsid w:val="001F1FF9"/>
    <w:rPr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KEcwXZKy7wREWfJgs8ECQUfEgg==">AMUW2mX98rsQlDtgmmdMZb83pycg6rVI2Gjheev/B65aYrVXL9a5K87je/5XQ3AHfii9dsSM4eYamZVhtGEqG56SXP2nRwpp1cYe60mhjsTVsnQPIS/0ubA=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2</cp:revision>
  <cp:lastPrinted>2021-10-22T07:33:00Z</cp:lastPrinted>
  <dcterms:created xsi:type="dcterms:W3CDTF">2025-11-25T03:53:00Z</dcterms:created>
  <dcterms:modified xsi:type="dcterms:W3CDTF">2025-11-25T03:53:00Z</dcterms:modified>
</cp:coreProperties>
</file>