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E537E2" w14:textId="77777777" w:rsidR="001E0FE5" w:rsidRPr="0036477E" w:rsidRDefault="001E0FE5" w:rsidP="003647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36477E">
        <w:rPr>
          <w:rFonts w:asciiTheme="minorHAnsi" w:eastAsia="Tahoma" w:hAnsiTheme="minorHAnsi" w:cstheme="minorHAnsi"/>
          <w:b/>
          <w:color w:val="000000"/>
          <w:sz w:val="22"/>
          <w:szCs w:val="22"/>
        </w:rPr>
        <w:t>Tujuan</w:t>
      </w:r>
    </w:p>
    <w:p w14:paraId="589DBB1B" w14:textId="03625E96" w:rsidR="001E0FE5" w:rsidRPr="00673EBD" w:rsidRDefault="001E0FE5" w:rsidP="00673EBD">
      <w:pPr>
        <w:spacing w:line="276" w:lineRule="auto"/>
        <w:ind w:left="142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36477E">
        <w:rPr>
          <w:rFonts w:asciiTheme="minorHAnsi" w:eastAsia="Tahoma" w:hAnsiTheme="minorHAnsi" w:cstheme="minorHAnsi"/>
          <w:color w:val="000000"/>
          <w:sz w:val="22"/>
          <w:szCs w:val="22"/>
        </w:rPr>
        <w:t>Untuk memberikan panduan yang jelas dalam pembuatan dan penerapan One Point Lesson (OPL)</w:t>
      </w:r>
      <w:r w:rsidR="000A6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di Area QC</w:t>
      </w:r>
      <w:r w:rsidRPr="0036477E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361FEB21" w14:textId="77777777" w:rsidR="001E0FE5" w:rsidRPr="0036477E" w:rsidRDefault="001E0FE5" w:rsidP="003647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36477E">
        <w:rPr>
          <w:rFonts w:asciiTheme="minorHAnsi" w:eastAsia="Tahoma" w:hAnsiTheme="minorHAnsi" w:cstheme="minorHAnsi"/>
          <w:b/>
          <w:color w:val="000000"/>
          <w:sz w:val="22"/>
          <w:szCs w:val="22"/>
        </w:rPr>
        <w:t>Ruang Lingkup</w:t>
      </w:r>
    </w:p>
    <w:p w14:paraId="018C0F2F" w14:textId="291A058A" w:rsidR="001E0FE5" w:rsidRPr="00673EBD" w:rsidRDefault="001E0FE5" w:rsidP="00673EB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36477E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Semua kegiatan yang berhubungan dengan prosedur, teknik dan </w:t>
      </w:r>
      <w:r w:rsidR="00ED1A6C">
        <w:rPr>
          <w:rFonts w:asciiTheme="minorHAnsi" w:eastAsia="Tahoma" w:hAnsiTheme="minorHAnsi" w:cstheme="minorHAnsi"/>
          <w:color w:val="000000"/>
          <w:sz w:val="22"/>
          <w:szCs w:val="22"/>
        </w:rPr>
        <w:t>sistem</w:t>
      </w:r>
      <w:r w:rsidRPr="0036477E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di </w:t>
      </w:r>
      <w:r w:rsidR="00BB0FFE" w:rsidRPr="00E62F1B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>Area</w:t>
      </w:r>
      <w:r w:rsidRPr="0036477E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="000A63A1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QC </w:t>
      </w:r>
      <w:r w:rsidRPr="0036477E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PT. Kimia </w:t>
      </w:r>
      <w:r w:rsidRPr="000A63A1">
        <w:rPr>
          <w:rFonts w:asciiTheme="minorHAnsi" w:eastAsia="Tahoma" w:hAnsiTheme="minorHAnsi" w:cstheme="minorHAnsi"/>
          <w:color w:val="000000"/>
          <w:sz w:val="22"/>
          <w:szCs w:val="22"/>
        </w:rPr>
        <w:t>Farma</w:t>
      </w:r>
      <w:r w:rsidRPr="0036477E">
        <w:rPr>
          <w:rFonts w:asciiTheme="minorHAnsi" w:eastAsia="Tahoma" w:hAnsiTheme="minorHAnsi" w:cstheme="minorHAnsi"/>
          <w:color w:val="000000"/>
          <w:sz w:val="22"/>
          <w:szCs w:val="22"/>
        </w:rPr>
        <w:t>,</w:t>
      </w:r>
      <w:r w:rsidR="00673EB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Tbk. - Plant Banjaran.</w:t>
      </w:r>
    </w:p>
    <w:p w14:paraId="752F2868" w14:textId="77777777" w:rsidR="001E0FE5" w:rsidRPr="0036477E" w:rsidRDefault="001E0FE5" w:rsidP="003647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36477E">
        <w:rPr>
          <w:rFonts w:asciiTheme="minorHAnsi" w:eastAsia="Tahoma" w:hAnsiTheme="minorHAnsi" w:cstheme="minorHAnsi"/>
          <w:b/>
          <w:color w:val="000000"/>
          <w:sz w:val="22"/>
          <w:szCs w:val="22"/>
        </w:rPr>
        <w:t>Penanggungjawab</w:t>
      </w:r>
    </w:p>
    <w:p w14:paraId="2D2E0FAD" w14:textId="0E81A543" w:rsidR="001E0FE5" w:rsidRPr="0036477E" w:rsidRDefault="001E0FE5" w:rsidP="003647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709" w:hanging="567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477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Mana</w:t>
      </w:r>
      <w:r w:rsidRPr="0036477E">
        <w:rPr>
          <w:rFonts w:asciiTheme="minorHAnsi" w:eastAsia="Tahoma" w:hAnsiTheme="minorHAnsi" w:cstheme="minorHAnsi"/>
          <w:bCs/>
          <w:sz w:val="22"/>
          <w:szCs w:val="22"/>
        </w:rPr>
        <w:t>j</w:t>
      </w:r>
      <w:r w:rsidRPr="0036477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er </w:t>
      </w:r>
      <w:r w:rsidR="0091035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Pengawasan</w:t>
      </w:r>
      <w:r w:rsidRPr="0036477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Mutu bertanggung jawab menyetujui dan mengesahkan </w:t>
      </w:r>
      <w:r w:rsidR="005B1C6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instruksi kerj</w:t>
      </w:r>
      <w:r w:rsidR="008F764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</w:t>
      </w:r>
      <w:r w:rsidRPr="0036477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ini. </w:t>
      </w:r>
    </w:p>
    <w:p w14:paraId="5B1C2275" w14:textId="3DC75F25" w:rsidR="001E0FE5" w:rsidRPr="0036477E" w:rsidRDefault="001E0FE5" w:rsidP="003647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line="276" w:lineRule="auto"/>
        <w:ind w:left="709" w:hanging="567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477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Asisten Mana</w:t>
      </w:r>
      <w:r w:rsidRPr="0036477E">
        <w:rPr>
          <w:rFonts w:asciiTheme="minorHAnsi" w:eastAsia="Tahoma" w:hAnsiTheme="minorHAnsi" w:cstheme="minorHAnsi"/>
          <w:bCs/>
          <w:sz w:val="22"/>
          <w:szCs w:val="22"/>
        </w:rPr>
        <w:t>j</w:t>
      </w:r>
      <w:r w:rsidRPr="0036477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er</w:t>
      </w:r>
      <w:r w:rsidRPr="0036477E">
        <w:rPr>
          <w:rFonts w:asciiTheme="minorHAnsi" w:eastAsia="Tahoma" w:hAnsiTheme="minorHAnsi" w:cstheme="minorHAnsi"/>
          <w:bCs/>
          <w:sz w:val="22"/>
          <w:szCs w:val="22"/>
        </w:rPr>
        <w:t xml:space="preserve"> Pengawasan Mutu bertanggung jawab memeriksa, memastikan, dan memberikan rekomendasi perbaikan terkait penerapan OPL</w:t>
      </w:r>
      <w:r w:rsidR="008F7640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6162CEB3" w14:textId="77777777" w:rsidR="001E0FE5" w:rsidRPr="0036477E" w:rsidRDefault="001E0FE5" w:rsidP="003647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709" w:hanging="567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36477E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Supervisor </w:t>
      </w:r>
      <w:r w:rsidRPr="0036477E">
        <w:rPr>
          <w:rFonts w:asciiTheme="minorHAnsi" w:eastAsia="Tahoma" w:hAnsiTheme="minorHAnsi" w:cstheme="minorHAnsi"/>
          <w:bCs/>
          <w:sz w:val="22"/>
          <w:szCs w:val="22"/>
        </w:rPr>
        <w:t>terkait bertanggung jawab mengawasi, memberikan pelatihan dan menyiapkan dokumen terkait implementasi OPL.</w:t>
      </w:r>
    </w:p>
    <w:p w14:paraId="26A08DF5" w14:textId="3444BAD4" w:rsidR="001E0FE5" w:rsidRPr="0036477E" w:rsidRDefault="008F7640" w:rsidP="003647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709" w:hanging="567"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Personil</w:t>
      </w:r>
      <w:bookmarkStart w:id="0" w:name="_GoBack"/>
      <w:bookmarkEnd w:id="0"/>
      <w:r w:rsidRPr="008F764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Area QC</w:t>
      </w:r>
      <w:r w:rsidR="001E0FE5" w:rsidRPr="0036477E">
        <w:rPr>
          <w:rFonts w:asciiTheme="minorHAnsi" w:eastAsia="Tahoma" w:hAnsiTheme="minorHAnsi" w:cstheme="minorHAnsi"/>
          <w:bCs/>
          <w:sz w:val="22"/>
          <w:szCs w:val="22"/>
        </w:rPr>
        <w:t xml:space="preserve"> yang terkait bertanggung jawab melaksanakan OPL dan m</w:t>
      </w:r>
      <w:r w:rsidR="002F535C">
        <w:rPr>
          <w:rFonts w:asciiTheme="minorHAnsi" w:eastAsia="Tahoma" w:hAnsiTheme="minorHAnsi" w:cstheme="minorHAnsi"/>
          <w:bCs/>
          <w:sz w:val="22"/>
          <w:szCs w:val="22"/>
        </w:rPr>
        <w:t>emberikan umpan balik mengenai p</w:t>
      </w:r>
      <w:r w:rsidR="001E0FE5" w:rsidRPr="0036477E">
        <w:rPr>
          <w:rFonts w:asciiTheme="minorHAnsi" w:eastAsia="Tahoma" w:hAnsiTheme="minorHAnsi" w:cstheme="minorHAnsi"/>
          <w:bCs/>
          <w:sz w:val="22"/>
          <w:szCs w:val="22"/>
        </w:rPr>
        <w:t>enerapan OP</w:t>
      </w:r>
      <w:r w:rsidR="002F535C">
        <w:rPr>
          <w:rFonts w:asciiTheme="minorHAnsi" w:eastAsia="Tahoma" w:hAnsiTheme="minorHAnsi" w:cstheme="minorHAnsi"/>
          <w:bCs/>
          <w:sz w:val="22"/>
          <w:szCs w:val="22"/>
        </w:rPr>
        <w:t>L</w:t>
      </w:r>
      <w:r w:rsidR="001E0FE5" w:rsidRPr="0036477E">
        <w:rPr>
          <w:rFonts w:asciiTheme="minorHAnsi" w:eastAsia="Tahoma" w:hAnsiTheme="minorHAnsi" w:cstheme="minorHAnsi"/>
          <w:bCs/>
          <w:sz w:val="22"/>
          <w:szCs w:val="22"/>
        </w:rPr>
        <w:t xml:space="preserve"> serta menjaga kualitas pekerjaan sesuai standar yang ditetapkan.</w:t>
      </w:r>
      <w:r w:rsidR="001E0FE5" w:rsidRPr="0036477E">
        <w:rPr>
          <w:rFonts w:asciiTheme="minorHAnsi" w:eastAsia="Tahoma" w:hAnsiTheme="minorHAnsi" w:cstheme="minorHAnsi"/>
          <w:bCs/>
          <w:i/>
          <w:sz w:val="22"/>
          <w:szCs w:val="22"/>
        </w:rPr>
        <w:t xml:space="preserve"> </w:t>
      </w:r>
    </w:p>
    <w:p w14:paraId="7872BD2D" w14:textId="77777777" w:rsidR="001E0FE5" w:rsidRPr="0036477E" w:rsidRDefault="001E0FE5" w:rsidP="003647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36477E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Definisi</w:t>
      </w:r>
    </w:p>
    <w:p w14:paraId="64D06AFF" w14:textId="785308DA" w:rsidR="00016756" w:rsidRPr="00673EBD" w:rsidRDefault="001E0FE5" w:rsidP="00673EBD">
      <w:pPr>
        <w:numPr>
          <w:ilvl w:val="1"/>
          <w:numId w:val="1"/>
        </w:numPr>
        <w:spacing w:line="276" w:lineRule="auto"/>
        <w:ind w:left="709" w:hanging="567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36477E">
        <w:rPr>
          <w:rFonts w:asciiTheme="minorHAnsi" w:eastAsia="Tahoma" w:hAnsiTheme="minorHAnsi" w:cstheme="minorHAnsi"/>
          <w:sz w:val="22"/>
          <w:szCs w:val="22"/>
        </w:rPr>
        <w:t xml:space="preserve">One Point Lesson (OPL) adalah sebuah </w:t>
      </w:r>
      <w:r w:rsidR="00490864">
        <w:rPr>
          <w:rFonts w:asciiTheme="minorHAnsi" w:eastAsia="Tahoma" w:hAnsiTheme="minorHAnsi" w:cstheme="minorHAnsi"/>
          <w:sz w:val="22"/>
          <w:szCs w:val="22"/>
        </w:rPr>
        <w:t>presentasi visual singkat</w:t>
      </w:r>
      <w:r w:rsidRPr="0036477E">
        <w:rPr>
          <w:rFonts w:asciiTheme="minorHAnsi" w:eastAsia="Tahoma" w:hAnsiTheme="minorHAnsi" w:cstheme="minorHAnsi"/>
          <w:sz w:val="22"/>
          <w:szCs w:val="22"/>
        </w:rPr>
        <w:t xml:space="preserve"> yang menyampaikan informasi atau instruksi dalam bentuk yang singkat, jelas dan padat, dengan </w:t>
      </w:r>
      <w:r w:rsidR="00490864">
        <w:rPr>
          <w:rFonts w:asciiTheme="minorHAnsi" w:eastAsia="Tahoma" w:hAnsiTheme="minorHAnsi" w:cstheme="minorHAnsi"/>
          <w:sz w:val="22"/>
          <w:szCs w:val="22"/>
        </w:rPr>
        <w:t>fok</w:t>
      </w:r>
      <w:r w:rsidRPr="0036477E">
        <w:rPr>
          <w:rFonts w:asciiTheme="minorHAnsi" w:eastAsia="Tahoma" w:hAnsiTheme="minorHAnsi" w:cstheme="minorHAnsi"/>
          <w:sz w:val="22"/>
          <w:szCs w:val="22"/>
        </w:rPr>
        <w:t>us pada satu topik atau konsep saja, disertai dengan ilustrasi atau langkah-langkah yang mudah diikuti</w:t>
      </w:r>
      <w:r w:rsidR="008F7640">
        <w:rPr>
          <w:rFonts w:asciiTheme="minorHAnsi" w:eastAsia="Tahoma" w:hAnsiTheme="minorHAnsi" w:cstheme="minorHAnsi"/>
          <w:sz w:val="22"/>
          <w:szCs w:val="22"/>
        </w:rPr>
        <w:t xml:space="preserve">, yang bertujuan untuk </w:t>
      </w:r>
      <w:r w:rsidR="0036477E">
        <w:rPr>
          <w:rFonts w:asciiTheme="minorHAnsi" w:eastAsia="Tahoma" w:hAnsiTheme="minorHAnsi" w:cstheme="minorHAnsi"/>
          <w:sz w:val="22"/>
          <w:szCs w:val="22"/>
        </w:rPr>
        <w:t>menstandarisasi kegiatan-kegiatan operasional.</w:t>
      </w:r>
    </w:p>
    <w:p w14:paraId="2AA59806" w14:textId="77777777" w:rsidR="001E0FE5" w:rsidRPr="0036477E" w:rsidRDefault="001E0FE5" w:rsidP="003647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36477E">
        <w:rPr>
          <w:rFonts w:asciiTheme="minorHAnsi" w:eastAsia="Tahoma" w:hAnsiTheme="minorHAnsi" w:cstheme="minorHAnsi"/>
          <w:b/>
          <w:color w:val="000000"/>
          <w:sz w:val="22"/>
          <w:szCs w:val="22"/>
        </w:rPr>
        <w:t>Referensi</w:t>
      </w:r>
    </w:p>
    <w:p w14:paraId="2DC5DA6C" w14:textId="77777777" w:rsidR="001E0FE5" w:rsidRPr="0020339D" w:rsidRDefault="001E0FE5" w:rsidP="0036477E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0339D">
        <w:rPr>
          <w:rFonts w:asciiTheme="minorHAnsi" w:eastAsia="Tahoma" w:hAnsiTheme="minorHAnsi" w:cstheme="minorHAnsi"/>
          <w:color w:val="000000"/>
          <w:sz w:val="22"/>
          <w:szCs w:val="22"/>
        </w:rPr>
        <w:t>PT Kimia Farma</w:t>
      </w:r>
    </w:p>
    <w:p w14:paraId="5C0264EB" w14:textId="72EF9294" w:rsidR="00A317C1" w:rsidRDefault="00A317C1" w:rsidP="00DE100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>
        <w:rPr>
          <w:rFonts w:asciiTheme="minorHAnsi" w:eastAsia="Tahoma" w:hAnsiTheme="minorHAnsi" w:cstheme="minorHAnsi"/>
          <w:b/>
          <w:color w:val="000000"/>
          <w:sz w:val="22"/>
          <w:szCs w:val="22"/>
        </w:rPr>
        <w:t>Alat &amp; Bahan</w:t>
      </w:r>
    </w:p>
    <w:p w14:paraId="6BD71A72" w14:textId="3158ED51" w:rsidR="00A317C1" w:rsidRDefault="00A317C1" w:rsidP="00A317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>
        <w:rPr>
          <w:rFonts w:asciiTheme="minorHAnsi" w:eastAsia="Tahoma" w:hAnsiTheme="minorHAnsi" w:cstheme="minorHAnsi"/>
          <w:b/>
          <w:color w:val="000000"/>
          <w:sz w:val="22"/>
          <w:szCs w:val="22"/>
        </w:rPr>
        <w:t>-</w:t>
      </w:r>
    </w:p>
    <w:p w14:paraId="1A593C93" w14:textId="18A70F4B" w:rsidR="00DE100E" w:rsidRDefault="001E0FE5" w:rsidP="00DE100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36477E">
        <w:rPr>
          <w:rFonts w:asciiTheme="minorHAnsi" w:eastAsia="Tahoma" w:hAnsiTheme="minorHAnsi" w:cstheme="minorHAnsi"/>
          <w:b/>
          <w:color w:val="000000"/>
          <w:sz w:val="22"/>
          <w:szCs w:val="22"/>
        </w:rPr>
        <w:t>Cara kerja</w:t>
      </w:r>
    </w:p>
    <w:p w14:paraId="6C7596FC" w14:textId="77777777" w:rsidR="00043E50" w:rsidRPr="00DE100E" w:rsidRDefault="00043E50" w:rsidP="0037739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DE100E">
        <w:rPr>
          <w:rFonts w:asciiTheme="minorHAnsi" w:eastAsia="Tahoma" w:hAnsiTheme="minorHAnsi" w:cstheme="minorHAnsi"/>
          <w:color w:val="000000"/>
          <w:sz w:val="22"/>
          <w:szCs w:val="22"/>
        </w:rPr>
        <w:t>Pengertian One Point Lesson (OPL)</w:t>
      </w:r>
    </w:p>
    <w:p w14:paraId="762E3B9A" w14:textId="24878B75" w:rsidR="00043E50" w:rsidRPr="00043E50" w:rsidRDefault="00043E50" w:rsidP="003773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043E50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One Point Lesson adalah dokumen atau presentasi singkat yang digunakan </w:t>
      </w:r>
      <w:r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di lean manufacturing dan </w:t>
      </w:r>
      <w:r w:rsidRPr="00043E50">
        <w:rPr>
          <w:rFonts w:asciiTheme="minorHAnsi" w:eastAsia="Tahoma" w:hAnsiTheme="minorHAnsi" w:cstheme="minorHAnsi"/>
          <w:color w:val="000000"/>
          <w:sz w:val="22"/>
          <w:szCs w:val="22"/>
        </w:rPr>
        <w:t>continuous</w:t>
      </w:r>
      <w:r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043E50">
        <w:rPr>
          <w:rFonts w:asciiTheme="minorHAnsi" w:eastAsia="Tahoma" w:hAnsiTheme="minorHAnsi" w:cstheme="minorHAnsi"/>
          <w:color w:val="000000"/>
          <w:sz w:val="22"/>
          <w:szCs w:val="22"/>
        </w:rPr>
        <w:t>improvement untuk mentransfer pengetahuan tentang topik atau keterampilan tertentu. Biasanya, OPL fokus pada satu poin atau konsep utama, sehingga mudah dipaham</w:t>
      </w:r>
      <w:r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i dan diterapkan dengan cepat. </w:t>
      </w:r>
      <w:r w:rsidRPr="00043E50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OPL sering digunakan untuk melatih karyawan mengenai prosedur baru, memperkuat pengetahuan yang sudah ada, atau mengatasi masalah atau tantangan spesifik di tempat kerja. </w:t>
      </w:r>
      <w:r>
        <w:rPr>
          <w:rFonts w:asciiTheme="minorHAnsi" w:eastAsia="Tahoma" w:hAnsiTheme="minorHAnsi" w:cstheme="minorHAnsi"/>
          <w:color w:val="000000"/>
          <w:sz w:val="22"/>
          <w:szCs w:val="22"/>
        </w:rPr>
        <w:t>Terdapat beberapa t</w:t>
      </w:r>
      <w:r w:rsidRPr="00043E50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ipe </w:t>
      </w:r>
      <w:r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dari </w:t>
      </w:r>
      <w:r w:rsidRPr="00043E50">
        <w:rPr>
          <w:rFonts w:asciiTheme="minorHAnsi" w:eastAsia="Tahoma" w:hAnsiTheme="minorHAnsi" w:cstheme="minorHAnsi"/>
          <w:color w:val="000000"/>
          <w:sz w:val="22"/>
          <w:szCs w:val="22"/>
        </w:rPr>
        <w:t>One Point Lesson</w:t>
      </w:r>
      <w:r w:rsidR="008F7640">
        <w:rPr>
          <w:rFonts w:asciiTheme="minorHAnsi" w:eastAsia="Tahoma" w:hAnsiTheme="minorHAnsi" w:cstheme="minorHAnsi"/>
          <w:color w:val="000000"/>
          <w:sz w:val="22"/>
          <w:szCs w:val="22"/>
        </w:rPr>
        <w:t>:</w:t>
      </w:r>
    </w:p>
    <w:p w14:paraId="66B17F19" w14:textId="3FE7595C" w:rsidR="00043E50" w:rsidRPr="00043E50" w:rsidRDefault="00043E50" w:rsidP="0037739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</w:rPr>
        <w:t>Basic Knowledge: Jenis OPL</w:t>
      </w:r>
      <w:r w:rsidRPr="00043E50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ini bertujuan untuk memberikan informasi dasar tentang suatu komponen, termasuk struktur, dimensi, dan fungsinya. Ini berfungsi sebagai pemahaman dasar untuk pembelajaran lebih lanjut atau keperluan operasional.</w:t>
      </w:r>
    </w:p>
    <w:p w14:paraId="4265E189" w14:textId="5C8339B2" w:rsidR="00043E50" w:rsidRPr="00043E50" w:rsidRDefault="00043E50" w:rsidP="0037739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Improvement Case: </w:t>
      </w:r>
      <w:r w:rsidRPr="00043E50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Jenis </w:t>
      </w:r>
      <w:r w:rsidR="00A41EB5">
        <w:rPr>
          <w:rFonts w:asciiTheme="minorHAnsi" w:eastAsia="Tahoma" w:hAnsiTheme="minorHAnsi" w:cstheme="minorHAnsi"/>
          <w:color w:val="000000"/>
          <w:sz w:val="22"/>
          <w:szCs w:val="22"/>
        </w:rPr>
        <w:t>OPL</w:t>
      </w:r>
      <w:r w:rsidRPr="00043E50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ini fokus untuk menggambarkan kondisi sebelum dan setelah</w:t>
      </w:r>
      <w:r w:rsidR="00A41EB5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adanya</w:t>
      </w:r>
      <w:r w:rsidRPr="00043E50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perbaikan</w:t>
      </w:r>
      <w:r w:rsidR="00A41EB5">
        <w:rPr>
          <w:rFonts w:asciiTheme="minorHAnsi" w:eastAsia="Tahoma" w:hAnsiTheme="minorHAnsi" w:cstheme="minorHAnsi"/>
          <w:color w:val="000000"/>
          <w:sz w:val="22"/>
          <w:szCs w:val="22"/>
        </w:rPr>
        <w:t>/</w:t>
      </w:r>
      <w:r w:rsidR="002F783A">
        <w:rPr>
          <w:rFonts w:asciiTheme="minorHAnsi" w:eastAsia="Tahoma" w:hAnsiTheme="minorHAnsi" w:cstheme="minorHAnsi"/>
          <w:color w:val="000000"/>
          <w:sz w:val="22"/>
          <w:szCs w:val="22"/>
        </w:rPr>
        <w:t>improvement</w:t>
      </w:r>
      <w:r w:rsidRPr="00043E50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  <w:r w:rsidR="00A41EB5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OPL ini </w:t>
      </w:r>
      <w:r w:rsidR="008F7640">
        <w:rPr>
          <w:rFonts w:asciiTheme="minorHAnsi" w:eastAsia="Tahoma" w:hAnsiTheme="minorHAnsi" w:cstheme="minorHAnsi"/>
          <w:color w:val="000000"/>
          <w:sz w:val="22"/>
          <w:szCs w:val="22"/>
        </w:rPr>
        <w:t>menekankan</w:t>
      </w:r>
      <w:r w:rsidRPr="00043E50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perubahan yang dilakukan dan dampaknya terhadap proses, efisiensi, atau kualitas.</w:t>
      </w:r>
    </w:p>
    <w:p w14:paraId="598A1D7C" w14:textId="4935E9AA" w:rsidR="00043E50" w:rsidRDefault="00043E50" w:rsidP="0037739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</w:rPr>
        <w:lastRenderedPageBreak/>
        <w:t xml:space="preserve">Trouble Case: </w:t>
      </w:r>
      <w:r w:rsidR="00A41EB5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Jenis OPL ini </w:t>
      </w:r>
      <w:r w:rsidRPr="00043E50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untuk menunjukkan kondisi sebelum dan setelah menghadapi </w:t>
      </w:r>
      <w:r w:rsidR="00A41EB5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suatu </w:t>
      </w:r>
      <w:r w:rsidRPr="00043E50">
        <w:rPr>
          <w:rFonts w:asciiTheme="minorHAnsi" w:eastAsia="Tahoma" w:hAnsiTheme="minorHAnsi" w:cstheme="minorHAnsi"/>
          <w:color w:val="000000"/>
          <w:sz w:val="22"/>
          <w:szCs w:val="22"/>
        </w:rPr>
        <w:t>masalah</w:t>
      </w:r>
      <w:r w:rsidR="00A41EB5">
        <w:rPr>
          <w:rFonts w:asciiTheme="minorHAnsi" w:eastAsia="Tahoma" w:hAnsiTheme="minorHAnsi" w:cstheme="minorHAnsi"/>
          <w:color w:val="000000"/>
          <w:sz w:val="22"/>
          <w:szCs w:val="22"/>
        </w:rPr>
        <w:t>. OPL ini</w:t>
      </w:r>
      <w:r w:rsidRPr="00043E50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mengidentifikasi masalah, menjelaskan dampaknya, dan menyajikan solusi atau perbaikan yang diterapkan untuk memperbaiki masalah tersebut.</w:t>
      </w:r>
      <w:r w:rsidR="00A41EB5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Bisa digunakan juga untuk</w:t>
      </w:r>
      <w:r w:rsidR="00427739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Corrective Action dan Preventif</w:t>
      </w:r>
      <w:r w:rsidR="00A41EB5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Action.</w:t>
      </w:r>
    </w:p>
    <w:p w14:paraId="5BC88272" w14:textId="77777777" w:rsidR="00A317C1" w:rsidRPr="00043E50" w:rsidRDefault="00A317C1" w:rsidP="00A317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</w:p>
    <w:p w14:paraId="2299FA49" w14:textId="77777777" w:rsidR="001E0FE5" w:rsidRPr="00DE100E" w:rsidRDefault="0036307E" w:rsidP="00DE100E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DE100E">
        <w:rPr>
          <w:rFonts w:asciiTheme="minorHAnsi" w:hAnsiTheme="minorHAnsi" w:cstheme="minorHAnsi"/>
          <w:sz w:val="22"/>
          <w:szCs w:val="22"/>
        </w:rPr>
        <w:t xml:space="preserve">Prosedur </w:t>
      </w:r>
      <w:r w:rsidR="001E0FE5" w:rsidRPr="00DE100E">
        <w:rPr>
          <w:rFonts w:asciiTheme="minorHAnsi" w:hAnsiTheme="minorHAnsi" w:cstheme="minorHAnsi"/>
          <w:sz w:val="22"/>
          <w:szCs w:val="22"/>
        </w:rPr>
        <w:t>Pembuatan OPL</w:t>
      </w:r>
    </w:p>
    <w:p w14:paraId="08238D01" w14:textId="4C61AE7F" w:rsidR="0036307E" w:rsidRDefault="00A41EB5" w:rsidP="00DE100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Menentukan </w:t>
      </w:r>
      <w:r w:rsidR="0036307E" w:rsidRPr="0036307E">
        <w:rPr>
          <w:rFonts w:asciiTheme="minorHAnsi" w:eastAsia="Tahoma" w:hAnsiTheme="minorHAnsi" w:cstheme="minorHAnsi"/>
          <w:color w:val="000000"/>
          <w:sz w:val="22"/>
          <w:szCs w:val="22"/>
        </w:rPr>
        <w:t>topik atau prosedur yang perlu dijelaskan, seperti cara menggunakan alat tertentu, teknik analisis, atau prosedur keselamatan (K3).</w:t>
      </w:r>
    </w:p>
    <w:p w14:paraId="2A7DBB36" w14:textId="77777777" w:rsidR="005F0E0D" w:rsidRPr="005F0E0D" w:rsidRDefault="005F0E0D" w:rsidP="00DE100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</w:pPr>
      <w:r w:rsidRPr="005F0E0D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>Menyusun OPL baru menggunakan format/template yang sesuai dengan Formulir One Point Lesson (F-I-QC-00-173-01).</w:t>
      </w:r>
    </w:p>
    <w:p w14:paraId="56E5019B" w14:textId="5BCEE03F" w:rsidR="0036307E" w:rsidRPr="0036307E" w:rsidRDefault="00E9045A" w:rsidP="00DE100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</w:rPr>
        <w:t>Men</w:t>
      </w:r>
      <w:r w:rsidR="0036307E" w:rsidRPr="0036307E">
        <w:rPr>
          <w:rFonts w:asciiTheme="minorHAnsi" w:eastAsia="Tahoma" w:hAnsiTheme="minorHAnsi" w:cstheme="minorHAnsi"/>
          <w:color w:val="000000"/>
          <w:sz w:val="22"/>
          <w:szCs w:val="22"/>
        </w:rPr>
        <w:t>ulis</w:t>
      </w:r>
      <w:r>
        <w:rPr>
          <w:rFonts w:asciiTheme="minorHAnsi" w:eastAsia="Tahoma" w:hAnsiTheme="minorHAnsi" w:cstheme="minorHAnsi"/>
          <w:color w:val="000000"/>
          <w:sz w:val="22"/>
          <w:szCs w:val="22"/>
        </w:rPr>
        <w:t>kan</w:t>
      </w:r>
      <w:r w:rsidR="0036307E" w:rsidRPr="0036307E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penjelasan yang singkat dan jelas, fokus hanya pada satu topik. Hindari informasi yang tidak perlu.</w:t>
      </w:r>
    </w:p>
    <w:p w14:paraId="2A7B7186" w14:textId="77777777" w:rsidR="0036307E" w:rsidRPr="0036307E" w:rsidRDefault="0036307E" w:rsidP="00DE100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36307E">
        <w:rPr>
          <w:rFonts w:asciiTheme="minorHAnsi" w:eastAsia="Tahoma" w:hAnsiTheme="minorHAnsi" w:cstheme="minorHAnsi"/>
          <w:color w:val="000000"/>
          <w:sz w:val="22"/>
          <w:szCs w:val="22"/>
        </w:rPr>
        <w:t>Buat langkah-langkah yang mudah dimengerti, gunakan bahasa yang sederhana dan langsung ke intinya.</w:t>
      </w:r>
    </w:p>
    <w:p w14:paraId="5CBEEFD4" w14:textId="77777777" w:rsidR="0036307E" w:rsidRPr="0036307E" w:rsidRDefault="0036307E" w:rsidP="00DE100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36307E">
        <w:rPr>
          <w:rFonts w:asciiTheme="minorHAnsi" w:eastAsia="Tahoma" w:hAnsiTheme="minorHAnsi" w:cstheme="minorHAnsi"/>
          <w:color w:val="000000"/>
          <w:sz w:val="22"/>
          <w:szCs w:val="22"/>
        </w:rPr>
        <w:t>Tambahkan gambar, ilustrasi, atau diagram untuk memudahkan pemahaman setiap langkah.</w:t>
      </w:r>
    </w:p>
    <w:p w14:paraId="2403832A" w14:textId="77777777" w:rsidR="0036307E" w:rsidRPr="0036307E" w:rsidRDefault="0036307E" w:rsidP="00DE100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36307E">
        <w:rPr>
          <w:rFonts w:asciiTheme="minorHAnsi" w:eastAsia="Tahoma" w:hAnsiTheme="minorHAnsi" w:cstheme="minorHAnsi"/>
          <w:color w:val="000000"/>
          <w:sz w:val="22"/>
          <w:szCs w:val="22"/>
        </w:rPr>
        <w:t>Cek kembali OPL yang sudah dibuat untuk memastikan tidak ada penjelasan yang membingungkan atau kurang jelas.</w:t>
      </w:r>
    </w:p>
    <w:p w14:paraId="35CBB25B" w14:textId="5F2342AB" w:rsidR="0036307E" w:rsidRDefault="00361120" w:rsidP="00DE100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361120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Pastikan OPL yang disusun telah sesuai dengan prosedur yang berlaku di </w:t>
      </w:r>
      <w:r w:rsidR="00BB0FFE" w:rsidRPr="00BB0FFE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>Area QC</w:t>
      </w:r>
      <w:r w:rsidRPr="00361120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. </w:t>
      </w:r>
      <w:r w:rsidRPr="00361120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>Cantumkan nomor dokumen Instruksi Kerja apabila OPL terkait dengan dokumen tersebut</w:t>
      </w:r>
      <w:r w:rsidR="005F0E0D" w:rsidRPr="00361120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>.</w:t>
      </w:r>
    </w:p>
    <w:p w14:paraId="62862D90" w14:textId="70A39F96" w:rsidR="00043E50" w:rsidRPr="00B27B59" w:rsidRDefault="00043E50" w:rsidP="00DE100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Registrasi OPL baru pada </w:t>
      </w:r>
      <w:r w:rsidR="005F0E0D" w:rsidRPr="005F0E0D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>Daftar Registrasi One Point Lesson (F-I-QC-00-173-0</w:t>
      </w:r>
      <w:r w:rsidR="005F0E0D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>2</w:t>
      </w:r>
      <w:r w:rsidR="005F0E0D" w:rsidRPr="005F0E0D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>)</w:t>
      </w:r>
      <w:r w:rsidR="005F0E0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yang </w:t>
      </w:r>
      <w:r w:rsidRPr="00043E50">
        <w:rPr>
          <w:rFonts w:asciiTheme="minorHAnsi" w:hAnsiTheme="minorHAnsi" w:cstheme="minorHAnsi"/>
          <w:sz w:val="22"/>
          <w:szCs w:val="22"/>
        </w:rPr>
        <w:t xml:space="preserve">menampilkan semua OPL yang ada agar mudah dicari oleh </w:t>
      </w:r>
      <w:r w:rsidR="00BB0FFE" w:rsidRPr="00BB0FFE">
        <w:rPr>
          <w:rFonts w:asciiTheme="minorHAnsi" w:hAnsiTheme="minorHAnsi" w:cstheme="minorHAnsi"/>
          <w:sz w:val="22"/>
          <w:szCs w:val="22"/>
          <w:highlight w:val="yellow"/>
        </w:rPr>
        <w:t>seluruh pengguna Area QC</w:t>
      </w:r>
      <w:r w:rsidRPr="00043E50">
        <w:rPr>
          <w:rFonts w:asciiTheme="minorHAnsi" w:hAnsiTheme="minorHAnsi" w:cstheme="minorHAnsi"/>
          <w:sz w:val="22"/>
          <w:szCs w:val="22"/>
        </w:rPr>
        <w:t xml:space="preserve"> yang membutuhkan</w:t>
      </w:r>
      <w:r w:rsidR="00BB0FFE">
        <w:rPr>
          <w:rFonts w:asciiTheme="minorHAnsi" w:hAnsiTheme="minorHAnsi" w:cstheme="minorHAnsi"/>
          <w:sz w:val="22"/>
          <w:szCs w:val="22"/>
        </w:rPr>
        <w:t>.</w:t>
      </w:r>
    </w:p>
    <w:p w14:paraId="508EEBB7" w14:textId="77777777" w:rsidR="00B27B59" w:rsidRPr="00B27B59" w:rsidRDefault="00B27B59" w:rsidP="00DE100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Penomoran OPL</w:t>
      </w:r>
    </w:p>
    <w:p w14:paraId="15F5B5BB" w14:textId="77777777" w:rsidR="00B27B59" w:rsidRDefault="00B27B59" w:rsidP="00DE100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Ketentuan penomoran OPL adalah sebagai berikut:</w:t>
      </w:r>
    </w:p>
    <w:p w14:paraId="0E499024" w14:textId="69D2854F" w:rsidR="00B27B59" w:rsidRPr="00B27B59" w:rsidRDefault="00B27B59" w:rsidP="00DE100E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Terdiri dari </w:t>
      </w:r>
      <w:r w:rsidR="00A53029">
        <w:rPr>
          <w:rFonts w:asciiTheme="minorHAnsi" w:hAnsiTheme="minorHAnsi" w:cstheme="minorHAnsi"/>
          <w:sz w:val="22"/>
          <w:szCs w:val="22"/>
        </w:rPr>
        <w:t>4</w:t>
      </w:r>
      <w:r>
        <w:rPr>
          <w:rFonts w:asciiTheme="minorHAnsi" w:hAnsiTheme="minorHAnsi" w:cstheme="minorHAnsi"/>
          <w:sz w:val="22"/>
          <w:szCs w:val="22"/>
        </w:rPr>
        <w:t xml:space="preserve"> bagian dengan format (</w:t>
      </w:r>
      <w:r w:rsidRPr="00B27B59">
        <w:rPr>
          <w:rFonts w:asciiTheme="minorHAnsi" w:hAnsiTheme="minorHAnsi" w:cstheme="minorHAnsi"/>
          <w:sz w:val="22"/>
          <w:szCs w:val="22"/>
        </w:rPr>
        <w:t>Nomor OPL: [Urutan OPL]/</w:t>
      </w:r>
      <w:r>
        <w:rPr>
          <w:rFonts w:asciiTheme="minorHAnsi" w:hAnsiTheme="minorHAnsi" w:cstheme="minorHAnsi"/>
          <w:sz w:val="22"/>
          <w:szCs w:val="22"/>
        </w:rPr>
        <w:t>OPL-</w:t>
      </w:r>
      <w:r w:rsidRPr="00B27B59">
        <w:rPr>
          <w:rFonts w:asciiTheme="minorHAnsi" w:hAnsiTheme="minorHAnsi" w:cstheme="minorHAnsi"/>
          <w:sz w:val="22"/>
          <w:szCs w:val="22"/>
        </w:rPr>
        <w:t>[Kode Bagian]/[Tahun]</w:t>
      </w:r>
      <w:r w:rsidR="000A63A1">
        <w:rPr>
          <w:rFonts w:asciiTheme="minorHAnsi" w:hAnsiTheme="minorHAnsi" w:cstheme="minorHAnsi"/>
          <w:sz w:val="22"/>
          <w:szCs w:val="22"/>
        </w:rPr>
        <w:t>/</w:t>
      </w:r>
      <w:r w:rsidR="000A63A1" w:rsidRPr="000A63A1">
        <w:rPr>
          <w:rFonts w:asciiTheme="minorHAnsi" w:hAnsiTheme="minorHAnsi" w:cstheme="minorHAnsi"/>
          <w:sz w:val="22"/>
          <w:szCs w:val="22"/>
          <w:highlight w:val="yellow"/>
        </w:rPr>
        <w:t>[Revisi]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372B7A50" w14:textId="69AE0702" w:rsidR="00B27B59" w:rsidRPr="00B27B59" w:rsidRDefault="00B27B59" w:rsidP="00DE100E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Bagian pertama terdiri dari nomor yang menunjukan urutan dokumen OPL yang dibuat. Misalnya, jika ini </w:t>
      </w:r>
      <w:r w:rsidR="006C4470">
        <w:rPr>
          <w:rFonts w:asciiTheme="minorHAnsi" w:hAnsiTheme="minorHAnsi" w:cstheme="minorHAnsi"/>
          <w:sz w:val="22"/>
          <w:szCs w:val="22"/>
        </w:rPr>
        <w:t>adalah</w:t>
      </w:r>
      <w:r>
        <w:rPr>
          <w:rFonts w:asciiTheme="minorHAnsi" w:hAnsiTheme="minorHAnsi" w:cstheme="minorHAnsi"/>
          <w:sz w:val="22"/>
          <w:szCs w:val="22"/>
        </w:rPr>
        <w:t xml:space="preserve"> OPL ke-3 maka akan tertulis “03”</w:t>
      </w:r>
    </w:p>
    <w:p w14:paraId="1A00229C" w14:textId="556A0E0A" w:rsidR="00B27B59" w:rsidRPr="00B27B59" w:rsidRDefault="00B27B59" w:rsidP="00DE100E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Bagian kedua merupakan kode untuk bagian yang mengeluarkan OPL tersebut. Misalnya jika dikeluarkan oleh SPBB maka </w:t>
      </w:r>
      <w:r w:rsidR="002F783A">
        <w:rPr>
          <w:rFonts w:asciiTheme="minorHAnsi" w:hAnsiTheme="minorHAnsi" w:cstheme="minorHAnsi"/>
          <w:sz w:val="22"/>
          <w:szCs w:val="22"/>
        </w:rPr>
        <w:t>a</w:t>
      </w:r>
      <w:r w:rsidRPr="002F783A">
        <w:rPr>
          <w:rFonts w:asciiTheme="minorHAnsi" w:hAnsiTheme="minorHAnsi" w:cstheme="minorHAnsi"/>
          <w:sz w:val="22"/>
          <w:szCs w:val="22"/>
        </w:rPr>
        <w:t>kan</w:t>
      </w:r>
      <w:r>
        <w:rPr>
          <w:rFonts w:asciiTheme="minorHAnsi" w:hAnsiTheme="minorHAnsi" w:cstheme="minorHAnsi"/>
          <w:sz w:val="22"/>
          <w:szCs w:val="22"/>
        </w:rPr>
        <w:t xml:space="preserve"> tertera OPL-SPBB</w:t>
      </w:r>
    </w:p>
    <w:p w14:paraId="123C8275" w14:textId="4C512A4C" w:rsidR="00B27B59" w:rsidRPr="00A53029" w:rsidRDefault="00B27B59" w:rsidP="00DE100E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Bagian ketiga menunjukan tahun dokumen OPL tersebut dibuat</w:t>
      </w:r>
      <w:r w:rsidR="002F783A" w:rsidRPr="002F783A">
        <w:rPr>
          <w:rFonts w:asciiTheme="minorHAnsi" w:hAnsiTheme="minorHAnsi" w:cstheme="minorHAnsi"/>
          <w:sz w:val="22"/>
          <w:szCs w:val="22"/>
        </w:rPr>
        <w:t>.</w:t>
      </w:r>
      <w:r w:rsidR="001C41C3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Tahun dicantumkan empat digit angka.</w:t>
      </w:r>
    </w:p>
    <w:p w14:paraId="60D09673" w14:textId="1EADB663" w:rsidR="00A53029" w:rsidRPr="00A53029" w:rsidRDefault="00A53029" w:rsidP="00DE100E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</w:pPr>
      <w:r w:rsidRPr="00A53029">
        <w:rPr>
          <w:rFonts w:asciiTheme="minorHAnsi" w:hAnsiTheme="minorHAnsi" w:cstheme="minorHAnsi"/>
          <w:sz w:val="22"/>
          <w:szCs w:val="22"/>
          <w:highlight w:val="yellow"/>
        </w:rPr>
        <w:t>Bagian keempat menunjuk</w:t>
      </w:r>
      <w:r w:rsidR="008F7640">
        <w:rPr>
          <w:rFonts w:asciiTheme="minorHAnsi" w:hAnsiTheme="minorHAnsi" w:cstheme="minorHAnsi"/>
          <w:sz w:val="22"/>
          <w:szCs w:val="22"/>
          <w:highlight w:val="yellow"/>
        </w:rPr>
        <w:t>k</w:t>
      </w:r>
      <w:r w:rsidRPr="00A53029">
        <w:rPr>
          <w:rFonts w:asciiTheme="minorHAnsi" w:hAnsiTheme="minorHAnsi" w:cstheme="minorHAnsi"/>
          <w:sz w:val="22"/>
          <w:szCs w:val="22"/>
          <w:highlight w:val="yellow"/>
        </w:rPr>
        <w:t>an revisi dokumen OPL tersebut. Misalnya revisi 00, 01, 02 dan seterusnya.</w:t>
      </w:r>
    </w:p>
    <w:p w14:paraId="3665766E" w14:textId="77777777" w:rsidR="00B27B59" w:rsidRDefault="00B27B59" w:rsidP="00DE10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</w:rPr>
        <w:t>Contoh :</w:t>
      </w:r>
    </w:p>
    <w:p w14:paraId="6D7D2F14" w14:textId="3AA52DA3" w:rsidR="00B27B59" w:rsidRDefault="00B27B59" w:rsidP="00DE10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B27B59">
        <w:rPr>
          <w:rFonts w:asciiTheme="minorHAnsi" w:hAnsiTheme="minorHAnsi" w:cstheme="minorHAnsi"/>
          <w:sz w:val="22"/>
          <w:szCs w:val="22"/>
        </w:rPr>
        <w:t>[Urutan OPL]/</w:t>
      </w:r>
      <w:r>
        <w:rPr>
          <w:rFonts w:asciiTheme="minorHAnsi" w:hAnsiTheme="minorHAnsi" w:cstheme="minorHAnsi"/>
          <w:sz w:val="22"/>
          <w:szCs w:val="22"/>
        </w:rPr>
        <w:t>OPL-</w:t>
      </w:r>
      <w:r w:rsidRPr="00B27B59">
        <w:rPr>
          <w:rFonts w:asciiTheme="minorHAnsi" w:hAnsiTheme="minorHAnsi" w:cstheme="minorHAnsi"/>
          <w:sz w:val="22"/>
          <w:szCs w:val="22"/>
        </w:rPr>
        <w:t>[Kode Bagian]/[Tahun]</w:t>
      </w:r>
      <w:r w:rsidR="000A63A1">
        <w:rPr>
          <w:rFonts w:asciiTheme="minorHAnsi" w:hAnsiTheme="minorHAnsi" w:cstheme="minorHAnsi"/>
          <w:sz w:val="22"/>
          <w:szCs w:val="22"/>
        </w:rPr>
        <w:t>/</w:t>
      </w:r>
      <w:r w:rsidR="000A63A1" w:rsidRPr="000A63A1">
        <w:rPr>
          <w:rFonts w:asciiTheme="minorHAnsi" w:hAnsiTheme="minorHAnsi" w:cstheme="minorHAnsi"/>
          <w:sz w:val="22"/>
          <w:szCs w:val="22"/>
          <w:highlight w:val="yellow"/>
        </w:rPr>
        <w:t>[Revisi]</w:t>
      </w:r>
      <w:r>
        <w:rPr>
          <w:rFonts w:asciiTheme="minorHAnsi" w:hAnsiTheme="minorHAnsi" w:cstheme="minorHAnsi"/>
          <w:sz w:val="22"/>
          <w:szCs w:val="22"/>
        </w:rPr>
        <w:t xml:space="preserve"> =&gt; </w:t>
      </w:r>
      <w:r>
        <w:rPr>
          <w:rFonts w:asciiTheme="minorHAnsi" w:eastAsia="Tahoma" w:hAnsiTheme="minorHAnsi" w:cstheme="minorHAnsi"/>
          <w:color w:val="000000"/>
          <w:sz w:val="22"/>
          <w:szCs w:val="22"/>
        </w:rPr>
        <w:t>01/OPL-SPBB/2025</w:t>
      </w:r>
      <w:r w:rsidR="000A63A1" w:rsidRPr="000A63A1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>/00</w:t>
      </w:r>
    </w:p>
    <w:p w14:paraId="7683F94A" w14:textId="77777777" w:rsidR="00B27B59" w:rsidRDefault="00B27B59" w:rsidP="00B27B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5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</w:p>
    <w:p w14:paraId="3FFF82CB" w14:textId="77777777" w:rsidR="001E0FE5" w:rsidRPr="002F535C" w:rsidRDefault="001E0FE5" w:rsidP="00DE100E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F535C">
        <w:rPr>
          <w:rFonts w:asciiTheme="minorHAnsi" w:hAnsiTheme="minorHAnsi" w:cstheme="minorHAnsi"/>
          <w:sz w:val="22"/>
          <w:szCs w:val="22"/>
        </w:rPr>
        <w:t>Distribusi OPL</w:t>
      </w:r>
    </w:p>
    <w:p w14:paraId="484989C6" w14:textId="66509DEC" w:rsidR="00E9045A" w:rsidRPr="00DE100E" w:rsidRDefault="0036307E" w:rsidP="00DE100E">
      <w:pPr>
        <w:pStyle w:val="ListParagraph"/>
        <w:numPr>
          <w:ilvl w:val="0"/>
          <w:numId w:val="10"/>
        </w:numPr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</w:pPr>
      <w:r w:rsidRPr="00DE100E">
        <w:rPr>
          <w:rFonts w:asciiTheme="minorHAnsi" w:hAnsiTheme="minorHAnsi" w:cstheme="minorHAnsi"/>
          <w:sz w:val="22"/>
          <w:szCs w:val="22"/>
        </w:rPr>
        <w:t xml:space="preserve">OPL yang sudah </w:t>
      </w:r>
      <w:r w:rsidR="00E9045A" w:rsidRPr="00DE100E">
        <w:rPr>
          <w:rFonts w:asciiTheme="minorHAnsi" w:hAnsiTheme="minorHAnsi" w:cstheme="minorHAnsi"/>
          <w:sz w:val="22"/>
          <w:szCs w:val="22"/>
        </w:rPr>
        <w:t>dibuat dicek oleh Supervisor untuk disetujui oleh Asisten Mana</w:t>
      </w:r>
      <w:r w:rsidR="008F7640">
        <w:rPr>
          <w:rFonts w:asciiTheme="minorHAnsi" w:hAnsiTheme="minorHAnsi" w:cstheme="minorHAnsi"/>
          <w:sz w:val="22"/>
          <w:szCs w:val="22"/>
        </w:rPr>
        <w:t>j</w:t>
      </w:r>
      <w:r w:rsidR="00E9045A" w:rsidRPr="00DE100E">
        <w:rPr>
          <w:rFonts w:asciiTheme="minorHAnsi" w:hAnsiTheme="minorHAnsi" w:cstheme="minorHAnsi"/>
          <w:sz w:val="22"/>
          <w:szCs w:val="22"/>
        </w:rPr>
        <w:t>er</w:t>
      </w:r>
      <w:r w:rsidR="001C41C3">
        <w:rPr>
          <w:rFonts w:asciiTheme="minorHAnsi" w:hAnsiTheme="minorHAnsi" w:cstheme="minorHAnsi"/>
          <w:sz w:val="22"/>
          <w:szCs w:val="22"/>
        </w:rPr>
        <w:t>.</w:t>
      </w:r>
    </w:p>
    <w:p w14:paraId="48375D93" w14:textId="29957C6B" w:rsidR="0036307E" w:rsidRPr="00DE100E" w:rsidRDefault="00E9045A" w:rsidP="00DE100E">
      <w:pPr>
        <w:pStyle w:val="ListParagraph"/>
        <w:numPr>
          <w:ilvl w:val="0"/>
          <w:numId w:val="10"/>
        </w:numPr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</w:pPr>
      <w:r w:rsidRPr="00DE100E">
        <w:rPr>
          <w:rFonts w:asciiTheme="minorHAnsi" w:hAnsiTheme="minorHAnsi" w:cstheme="minorHAnsi"/>
          <w:sz w:val="22"/>
          <w:szCs w:val="22"/>
        </w:rPr>
        <w:lastRenderedPageBreak/>
        <w:t xml:space="preserve">OPL yang sudah </w:t>
      </w:r>
      <w:r w:rsidR="0036307E" w:rsidRPr="00DE100E">
        <w:rPr>
          <w:rFonts w:asciiTheme="minorHAnsi" w:hAnsiTheme="minorHAnsi" w:cstheme="minorHAnsi"/>
          <w:sz w:val="22"/>
          <w:szCs w:val="22"/>
        </w:rPr>
        <w:t xml:space="preserve">disetujui akan ditempatkan di tempat yang mudah dijangkau, </w:t>
      </w:r>
      <w:r w:rsidR="00D318D3" w:rsidRPr="00DE100E">
        <w:rPr>
          <w:rFonts w:asciiTheme="minorHAnsi" w:hAnsiTheme="minorHAnsi" w:cstheme="minorHAnsi"/>
          <w:sz w:val="22"/>
          <w:szCs w:val="22"/>
        </w:rPr>
        <w:t>dan sesu</w:t>
      </w:r>
      <w:r w:rsidR="002F783A">
        <w:rPr>
          <w:rFonts w:asciiTheme="minorHAnsi" w:hAnsiTheme="minorHAnsi" w:cstheme="minorHAnsi"/>
          <w:sz w:val="22"/>
          <w:szCs w:val="22"/>
        </w:rPr>
        <w:t xml:space="preserve">ai. OPL disimpan di tempat yang </w:t>
      </w:r>
      <w:r w:rsidR="0036307E" w:rsidRPr="00DE100E">
        <w:rPr>
          <w:rFonts w:asciiTheme="minorHAnsi" w:hAnsiTheme="minorHAnsi" w:cstheme="minorHAnsi"/>
          <w:sz w:val="22"/>
          <w:szCs w:val="22"/>
        </w:rPr>
        <w:t xml:space="preserve">dapat diakses </w:t>
      </w:r>
      <w:r w:rsidR="00D318D3" w:rsidRPr="00DE100E">
        <w:rPr>
          <w:rFonts w:asciiTheme="minorHAnsi" w:hAnsiTheme="minorHAnsi" w:cstheme="minorHAnsi"/>
          <w:sz w:val="22"/>
          <w:szCs w:val="22"/>
        </w:rPr>
        <w:t xml:space="preserve">dan terlihat </w:t>
      </w:r>
      <w:r w:rsidR="0036307E" w:rsidRPr="00DE100E">
        <w:rPr>
          <w:rFonts w:asciiTheme="minorHAnsi" w:hAnsiTheme="minorHAnsi" w:cstheme="minorHAnsi"/>
          <w:sz w:val="22"/>
          <w:szCs w:val="22"/>
        </w:rPr>
        <w:t xml:space="preserve">oleh </w:t>
      </w:r>
      <w:r w:rsidR="00BB0FFE" w:rsidRPr="00BB0FFE">
        <w:rPr>
          <w:rFonts w:asciiTheme="minorHAnsi" w:hAnsiTheme="minorHAnsi" w:cstheme="minorHAnsi"/>
          <w:sz w:val="22"/>
          <w:szCs w:val="22"/>
          <w:highlight w:val="yellow"/>
        </w:rPr>
        <w:t>seluruh pengguna Area</w:t>
      </w:r>
      <w:r w:rsidR="000A63A1">
        <w:rPr>
          <w:rFonts w:asciiTheme="minorHAnsi" w:hAnsiTheme="minorHAnsi" w:cstheme="minorHAnsi"/>
          <w:sz w:val="22"/>
          <w:szCs w:val="22"/>
        </w:rPr>
        <w:t xml:space="preserve"> </w:t>
      </w:r>
      <w:r w:rsidR="000A63A1" w:rsidRPr="000A63A1">
        <w:rPr>
          <w:rFonts w:asciiTheme="minorHAnsi" w:hAnsiTheme="minorHAnsi" w:cstheme="minorHAnsi"/>
          <w:sz w:val="22"/>
          <w:szCs w:val="22"/>
          <w:highlight w:val="yellow"/>
        </w:rPr>
        <w:t>QC</w:t>
      </w:r>
      <w:r w:rsidR="0036307E" w:rsidRPr="00DE100E">
        <w:rPr>
          <w:rFonts w:asciiTheme="minorHAnsi" w:hAnsiTheme="minorHAnsi" w:cstheme="minorHAnsi"/>
          <w:sz w:val="22"/>
          <w:szCs w:val="22"/>
        </w:rPr>
        <w:t>.</w:t>
      </w:r>
    </w:p>
    <w:p w14:paraId="38DCF50A" w14:textId="2C23FFEC" w:rsidR="00003F1B" w:rsidRPr="00FA26EB" w:rsidRDefault="006C4470" w:rsidP="000A63A1">
      <w:pPr>
        <w:pStyle w:val="ListParagraph"/>
        <w:numPr>
          <w:ilvl w:val="0"/>
          <w:numId w:val="10"/>
        </w:numPr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Lakukan sosialisasi</w:t>
      </w:r>
      <w:r w:rsidR="0036307E" w:rsidRPr="00DE100E">
        <w:rPr>
          <w:rFonts w:asciiTheme="minorHAnsi" w:hAnsiTheme="minorHAnsi" w:cstheme="minorHAnsi"/>
          <w:sz w:val="22"/>
          <w:szCs w:val="22"/>
        </w:rPr>
        <w:t xml:space="preserve"> mengenai OPL yang baru, terutama jika berkaitan dengan prosedur atau alat yang baru.</w:t>
      </w:r>
    </w:p>
    <w:p w14:paraId="42BC7930" w14:textId="02704E9B" w:rsidR="00361120" w:rsidRPr="00361120" w:rsidRDefault="001E0FE5" w:rsidP="00361120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144DFC">
        <w:rPr>
          <w:rFonts w:asciiTheme="minorHAnsi" w:hAnsiTheme="minorHAnsi" w:cstheme="minorHAnsi"/>
          <w:sz w:val="22"/>
          <w:szCs w:val="22"/>
        </w:rPr>
        <w:t>Implementasi OPL</w:t>
      </w:r>
    </w:p>
    <w:p w14:paraId="09DD3C59" w14:textId="474169A2" w:rsidR="001E0FE5" w:rsidRPr="00DE100E" w:rsidRDefault="001E0FE5" w:rsidP="00DE100E">
      <w:pPr>
        <w:pStyle w:val="ListParagraph"/>
        <w:numPr>
          <w:ilvl w:val="0"/>
          <w:numId w:val="11"/>
        </w:numPr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</w:pPr>
      <w:r w:rsidRPr="00DE100E">
        <w:rPr>
          <w:rFonts w:asciiTheme="minorHAnsi" w:hAnsiTheme="minorHAnsi" w:cstheme="minorHAnsi"/>
          <w:sz w:val="22"/>
          <w:szCs w:val="22"/>
        </w:rPr>
        <w:t xml:space="preserve">Pastikan setiap </w:t>
      </w:r>
      <w:r w:rsidR="006C4470" w:rsidRPr="006C4470">
        <w:rPr>
          <w:rFonts w:asciiTheme="minorHAnsi" w:hAnsiTheme="minorHAnsi" w:cstheme="minorHAnsi"/>
          <w:sz w:val="22"/>
          <w:szCs w:val="22"/>
          <w:highlight w:val="yellow"/>
        </w:rPr>
        <w:t>pengguna</w:t>
      </w:r>
      <w:r w:rsidRPr="00DE100E">
        <w:rPr>
          <w:rFonts w:asciiTheme="minorHAnsi" w:hAnsiTheme="minorHAnsi" w:cstheme="minorHAnsi"/>
          <w:sz w:val="22"/>
          <w:szCs w:val="22"/>
        </w:rPr>
        <w:t xml:space="preserve"> </w:t>
      </w:r>
      <w:r w:rsidR="00BB0FFE" w:rsidRPr="00BB0FFE">
        <w:rPr>
          <w:rFonts w:asciiTheme="minorHAnsi" w:hAnsiTheme="minorHAnsi" w:cstheme="minorHAnsi"/>
          <w:sz w:val="22"/>
          <w:szCs w:val="22"/>
          <w:highlight w:val="yellow"/>
        </w:rPr>
        <w:t>Area</w:t>
      </w:r>
      <w:r w:rsidR="000A63A1">
        <w:rPr>
          <w:rFonts w:asciiTheme="minorHAnsi" w:hAnsiTheme="minorHAnsi" w:cstheme="minorHAnsi"/>
          <w:sz w:val="22"/>
          <w:szCs w:val="22"/>
        </w:rPr>
        <w:t xml:space="preserve"> </w:t>
      </w:r>
      <w:r w:rsidR="000A63A1" w:rsidRPr="000A63A1">
        <w:rPr>
          <w:rFonts w:asciiTheme="minorHAnsi" w:hAnsiTheme="minorHAnsi" w:cstheme="minorHAnsi"/>
          <w:sz w:val="22"/>
          <w:szCs w:val="22"/>
          <w:highlight w:val="yellow"/>
        </w:rPr>
        <w:t>QC</w:t>
      </w:r>
      <w:r w:rsidRPr="00DE100E">
        <w:rPr>
          <w:rFonts w:asciiTheme="minorHAnsi" w:hAnsiTheme="minorHAnsi" w:cstheme="minorHAnsi"/>
          <w:sz w:val="22"/>
          <w:szCs w:val="22"/>
        </w:rPr>
        <w:t xml:space="preserve"> memahami OPL yang ada, dengan cara membaca dan mempraktikkan setiap langkah yang tercantum dalam OPL.</w:t>
      </w:r>
    </w:p>
    <w:p w14:paraId="0760C627" w14:textId="337E39A1" w:rsidR="001E0FE5" w:rsidRPr="00DE100E" w:rsidRDefault="001E0FE5" w:rsidP="00DE100E">
      <w:pPr>
        <w:pStyle w:val="ListParagraph"/>
        <w:numPr>
          <w:ilvl w:val="0"/>
          <w:numId w:val="11"/>
        </w:numPr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</w:pPr>
      <w:r w:rsidRPr="00DE100E">
        <w:rPr>
          <w:rFonts w:asciiTheme="minorHAnsi" w:hAnsiTheme="minorHAnsi" w:cstheme="minorHAnsi"/>
          <w:sz w:val="22"/>
          <w:szCs w:val="22"/>
        </w:rPr>
        <w:t xml:space="preserve">Implementasikan OPL dalam kegiatan sehari-hari, seperti pelaksanaan </w:t>
      </w:r>
      <w:r w:rsidR="00D318D3" w:rsidRPr="00DE100E">
        <w:rPr>
          <w:rFonts w:asciiTheme="minorHAnsi" w:hAnsiTheme="minorHAnsi" w:cstheme="minorHAnsi"/>
          <w:sz w:val="22"/>
          <w:szCs w:val="22"/>
        </w:rPr>
        <w:t>analisa</w:t>
      </w:r>
      <w:r w:rsidRPr="00DE100E">
        <w:rPr>
          <w:rFonts w:asciiTheme="minorHAnsi" w:hAnsiTheme="minorHAnsi" w:cstheme="minorHAnsi"/>
          <w:sz w:val="22"/>
          <w:szCs w:val="22"/>
        </w:rPr>
        <w:t>, penggunaan alat, atau penerapan prosedur keselamatan.</w:t>
      </w:r>
    </w:p>
    <w:p w14:paraId="231957EC" w14:textId="12CF2A5E" w:rsidR="00003F1B" w:rsidRPr="00FA26EB" w:rsidRDefault="001E0FE5" w:rsidP="00FA26EB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DE100E">
        <w:rPr>
          <w:rFonts w:asciiTheme="minorHAnsi" w:hAnsiTheme="minorHAnsi" w:cstheme="minorHAnsi"/>
          <w:sz w:val="22"/>
          <w:szCs w:val="22"/>
        </w:rPr>
        <w:t>Monitor pelaksanaan OPL</w:t>
      </w:r>
      <w:r w:rsidR="00D318D3" w:rsidRPr="00DE100E">
        <w:rPr>
          <w:rFonts w:asciiTheme="minorHAnsi" w:hAnsiTheme="minorHAnsi" w:cstheme="minorHAnsi"/>
          <w:sz w:val="22"/>
          <w:szCs w:val="22"/>
        </w:rPr>
        <w:t xml:space="preserve"> dilakukan oleh supervisor</w:t>
      </w:r>
      <w:r w:rsidRPr="00DE100E">
        <w:rPr>
          <w:rFonts w:asciiTheme="minorHAnsi" w:hAnsiTheme="minorHAnsi" w:cstheme="minorHAnsi"/>
          <w:sz w:val="22"/>
          <w:szCs w:val="22"/>
        </w:rPr>
        <w:t xml:space="preserve"> untuk memastikan bahwa prosedur dilaksanakan dengan benar dan efisien.</w:t>
      </w:r>
    </w:p>
    <w:p w14:paraId="27AACC41" w14:textId="77777777" w:rsidR="001E0FE5" w:rsidRPr="00DE100E" w:rsidRDefault="001E0FE5" w:rsidP="00DE100E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DE100E">
        <w:rPr>
          <w:rFonts w:asciiTheme="minorHAnsi" w:hAnsiTheme="minorHAnsi" w:cstheme="minorHAnsi"/>
          <w:sz w:val="22"/>
          <w:szCs w:val="22"/>
        </w:rPr>
        <w:t>Evaluasi dan Perbaikan</w:t>
      </w:r>
    </w:p>
    <w:p w14:paraId="5E6AA643" w14:textId="449E669D" w:rsidR="001E0FE5" w:rsidRPr="00DE100E" w:rsidRDefault="001E0FE5" w:rsidP="00DE100E">
      <w:pPr>
        <w:pStyle w:val="ListParagraph"/>
        <w:numPr>
          <w:ilvl w:val="0"/>
          <w:numId w:val="12"/>
        </w:numPr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</w:pPr>
      <w:r w:rsidRPr="00DE100E">
        <w:rPr>
          <w:rFonts w:asciiTheme="minorHAnsi" w:hAnsiTheme="minorHAnsi" w:cstheme="minorHAnsi"/>
          <w:sz w:val="22"/>
          <w:szCs w:val="22"/>
        </w:rPr>
        <w:t xml:space="preserve">Lakukan evaluasi secara berkala untuk menilai efektivitas OPL. Ini dapat dilakukan melalui observasi langsung atau feedback dari </w:t>
      </w:r>
      <w:r w:rsidR="006C4470" w:rsidRPr="006C4470">
        <w:rPr>
          <w:rFonts w:asciiTheme="minorHAnsi" w:hAnsiTheme="minorHAnsi" w:cstheme="minorHAnsi"/>
          <w:sz w:val="22"/>
          <w:szCs w:val="22"/>
          <w:highlight w:val="yellow"/>
        </w:rPr>
        <w:t>pengguna</w:t>
      </w:r>
      <w:r w:rsidRPr="00DE100E">
        <w:rPr>
          <w:rFonts w:asciiTheme="minorHAnsi" w:hAnsiTheme="minorHAnsi" w:cstheme="minorHAnsi"/>
          <w:sz w:val="22"/>
          <w:szCs w:val="22"/>
        </w:rPr>
        <w:t xml:space="preserve"> </w:t>
      </w:r>
      <w:r w:rsidR="00FA26EB" w:rsidRPr="00FA26EB">
        <w:rPr>
          <w:rFonts w:asciiTheme="minorHAnsi" w:hAnsiTheme="minorHAnsi" w:cstheme="minorHAnsi"/>
          <w:sz w:val="22"/>
          <w:szCs w:val="22"/>
          <w:highlight w:val="yellow"/>
        </w:rPr>
        <w:t>Area</w:t>
      </w:r>
      <w:r w:rsidR="00FA26EB">
        <w:rPr>
          <w:rFonts w:asciiTheme="minorHAnsi" w:hAnsiTheme="minorHAnsi" w:cstheme="minorHAnsi"/>
          <w:sz w:val="22"/>
          <w:szCs w:val="22"/>
        </w:rPr>
        <w:t xml:space="preserve"> </w:t>
      </w:r>
      <w:r w:rsidR="000A63A1" w:rsidRPr="000A63A1">
        <w:rPr>
          <w:rFonts w:asciiTheme="minorHAnsi" w:hAnsiTheme="minorHAnsi" w:cstheme="minorHAnsi"/>
          <w:sz w:val="22"/>
          <w:szCs w:val="22"/>
          <w:highlight w:val="yellow"/>
        </w:rPr>
        <w:t>QC</w:t>
      </w:r>
      <w:r w:rsidRPr="00DE100E">
        <w:rPr>
          <w:rFonts w:asciiTheme="minorHAnsi" w:hAnsiTheme="minorHAnsi" w:cstheme="minorHAnsi"/>
          <w:sz w:val="22"/>
          <w:szCs w:val="22"/>
        </w:rPr>
        <w:t>.</w:t>
      </w:r>
    </w:p>
    <w:p w14:paraId="3C795193" w14:textId="77777777" w:rsidR="001E0FE5" w:rsidRPr="00DE100E" w:rsidRDefault="001E0FE5" w:rsidP="00DE100E">
      <w:pPr>
        <w:pStyle w:val="ListParagraph"/>
        <w:numPr>
          <w:ilvl w:val="0"/>
          <w:numId w:val="12"/>
        </w:numPr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</w:pPr>
      <w:r w:rsidRPr="00DE100E">
        <w:rPr>
          <w:rFonts w:asciiTheme="minorHAnsi" w:hAnsiTheme="minorHAnsi" w:cstheme="minorHAnsi"/>
          <w:sz w:val="22"/>
          <w:szCs w:val="22"/>
        </w:rPr>
        <w:t>Jika ditemukan kekurangan atau kesalahan dalam implementasi OPL, lakukan perbaikan dan pembaruan sesuai kebutuhan.</w:t>
      </w:r>
    </w:p>
    <w:p w14:paraId="1D4491A8" w14:textId="3E3BC2DE" w:rsidR="0061452F" w:rsidRPr="0061452F" w:rsidRDefault="001E0FE5" w:rsidP="0061452F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  <w:sectPr w:rsidR="0061452F" w:rsidRPr="0061452F" w:rsidSect="00A317C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992" w:right="851" w:bottom="851" w:left="992" w:header="567" w:footer="198" w:gutter="0"/>
          <w:cols w:space="708"/>
          <w:titlePg/>
          <w:docGrid w:linePitch="360"/>
        </w:sectPr>
      </w:pPr>
      <w:r w:rsidRPr="00DE100E">
        <w:rPr>
          <w:rFonts w:asciiTheme="minorHAnsi" w:hAnsiTheme="minorHAnsi" w:cstheme="minorHAnsi"/>
          <w:sz w:val="22"/>
          <w:szCs w:val="22"/>
        </w:rPr>
        <w:t>Pastikan OPL yang diperbarui didistribusikan kembali dan dipahami oleh selur</w:t>
      </w:r>
      <w:r w:rsidR="0061452F">
        <w:rPr>
          <w:rFonts w:asciiTheme="minorHAnsi" w:hAnsiTheme="minorHAnsi" w:cstheme="minorHAnsi"/>
          <w:sz w:val="22"/>
          <w:szCs w:val="22"/>
        </w:rPr>
        <w:t xml:space="preserve">uh </w:t>
      </w:r>
      <w:r w:rsidR="00361120" w:rsidRPr="00361120">
        <w:rPr>
          <w:rFonts w:asciiTheme="minorHAnsi" w:hAnsiTheme="minorHAnsi" w:cstheme="minorHAnsi"/>
          <w:sz w:val="22"/>
          <w:szCs w:val="22"/>
          <w:highlight w:val="yellow"/>
        </w:rPr>
        <w:t>pengguna</w:t>
      </w:r>
      <w:r w:rsidR="000A63A1">
        <w:rPr>
          <w:rFonts w:asciiTheme="minorHAnsi" w:hAnsiTheme="minorHAnsi" w:cstheme="minorHAnsi"/>
          <w:sz w:val="22"/>
          <w:szCs w:val="22"/>
        </w:rPr>
        <w:t xml:space="preserve"> </w:t>
      </w:r>
      <w:r w:rsidR="00E62F1B">
        <w:rPr>
          <w:rFonts w:asciiTheme="minorHAnsi" w:hAnsiTheme="minorHAnsi" w:cstheme="minorHAnsi"/>
          <w:sz w:val="22"/>
          <w:szCs w:val="22"/>
          <w:highlight w:val="yellow"/>
        </w:rPr>
        <w:t>Area</w:t>
      </w:r>
      <w:r w:rsidR="000A63A1" w:rsidRPr="000A63A1">
        <w:rPr>
          <w:rFonts w:asciiTheme="minorHAnsi" w:hAnsiTheme="minorHAnsi" w:cstheme="minorHAnsi"/>
          <w:sz w:val="22"/>
          <w:szCs w:val="22"/>
          <w:highlight w:val="yellow"/>
        </w:rPr>
        <w:t xml:space="preserve"> QC</w:t>
      </w:r>
      <w:r w:rsidR="000A63A1">
        <w:rPr>
          <w:rFonts w:asciiTheme="minorHAnsi" w:hAnsiTheme="minorHAnsi" w:cstheme="minorHAnsi"/>
          <w:sz w:val="22"/>
          <w:szCs w:val="22"/>
        </w:rPr>
        <w:t>.</w:t>
      </w:r>
    </w:p>
    <w:p w14:paraId="1D906B76" w14:textId="77777777" w:rsidR="00DE100E" w:rsidRPr="0000662D" w:rsidRDefault="00DE100E" w:rsidP="00DE100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0662D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78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8"/>
        <w:gridCol w:w="2349"/>
        <w:gridCol w:w="4111"/>
        <w:gridCol w:w="1843"/>
      </w:tblGrid>
      <w:tr w:rsidR="0000662D" w:rsidRPr="00351A9E" w14:paraId="1CA440A6" w14:textId="77777777" w:rsidTr="00CF2629">
        <w:trPr>
          <w:tblHeader/>
        </w:trPr>
        <w:tc>
          <w:tcPr>
            <w:tcW w:w="1478" w:type="dxa"/>
            <w:shd w:val="clear" w:color="auto" w:fill="BFBFBF"/>
            <w:vAlign w:val="center"/>
          </w:tcPr>
          <w:p w14:paraId="487747DD" w14:textId="77777777" w:rsidR="0000662D" w:rsidRPr="00351A9E" w:rsidRDefault="0000662D" w:rsidP="00F212C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51A9E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349" w:type="dxa"/>
            <w:shd w:val="clear" w:color="auto" w:fill="BFBFBF"/>
            <w:vAlign w:val="center"/>
          </w:tcPr>
          <w:p w14:paraId="230CB364" w14:textId="77777777" w:rsidR="0000662D" w:rsidRPr="00351A9E" w:rsidRDefault="0000662D" w:rsidP="00F212C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51A9E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4111" w:type="dxa"/>
            <w:shd w:val="clear" w:color="auto" w:fill="BFBFBF"/>
            <w:vAlign w:val="center"/>
          </w:tcPr>
          <w:p w14:paraId="394ACF75" w14:textId="77777777" w:rsidR="0000662D" w:rsidRPr="00351A9E" w:rsidRDefault="0000662D" w:rsidP="00F212C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51A9E"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060583F7" w14:textId="77777777" w:rsidR="0000662D" w:rsidRPr="00351A9E" w:rsidRDefault="0000662D" w:rsidP="00F212C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51A9E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00662D" w:rsidRPr="00351A9E" w14:paraId="779FFA01" w14:textId="77777777" w:rsidTr="00CF2629">
        <w:tc>
          <w:tcPr>
            <w:tcW w:w="1478" w:type="dxa"/>
            <w:vAlign w:val="center"/>
          </w:tcPr>
          <w:p w14:paraId="6450D055" w14:textId="7EDC317E" w:rsidR="0000662D" w:rsidRPr="002F783A" w:rsidRDefault="001C41C3" w:rsidP="00F212C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2F783A">
              <w:rPr>
                <w:rFonts w:ascii="Calibri" w:hAnsi="Calibri" w:cs="Calibri"/>
                <w:sz w:val="22"/>
                <w:szCs w:val="22"/>
                <w:lang w:val="id-ID"/>
              </w:rPr>
              <w:t>1</w:t>
            </w:r>
          </w:p>
        </w:tc>
        <w:tc>
          <w:tcPr>
            <w:tcW w:w="2349" w:type="dxa"/>
            <w:vAlign w:val="center"/>
          </w:tcPr>
          <w:p w14:paraId="0B553748" w14:textId="3058A6BB" w:rsidR="0000662D" w:rsidRPr="00351A9E" w:rsidRDefault="0017413B" w:rsidP="00F212C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</w:t>
            </w:r>
            <w:r w:rsidRPr="0017413B">
              <w:rPr>
                <w:rFonts w:ascii="Calibri" w:hAnsi="Calibri" w:cs="Calibri"/>
                <w:sz w:val="22"/>
                <w:szCs w:val="22"/>
              </w:rPr>
              <w:t>I-QC-00-173</w:t>
            </w:r>
            <w:r>
              <w:rPr>
                <w:rFonts w:ascii="Calibri" w:hAnsi="Calibri" w:cs="Calibri"/>
                <w:sz w:val="22"/>
                <w:szCs w:val="22"/>
              </w:rPr>
              <w:t>-01/00</w:t>
            </w:r>
          </w:p>
        </w:tc>
        <w:tc>
          <w:tcPr>
            <w:tcW w:w="4111" w:type="dxa"/>
            <w:vAlign w:val="center"/>
          </w:tcPr>
          <w:p w14:paraId="5F3675EF" w14:textId="10F1137A" w:rsidR="0000662D" w:rsidRPr="00351A9E" w:rsidRDefault="00022ED0" w:rsidP="00F212CA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FORMULIR ONE POINT LESSON</w:t>
            </w:r>
          </w:p>
        </w:tc>
        <w:tc>
          <w:tcPr>
            <w:tcW w:w="1843" w:type="dxa"/>
            <w:vAlign w:val="center"/>
          </w:tcPr>
          <w:p w14:paraId="4757352E" w14:textId="77777777" w:rsidR="0000662D" w:rsidRPr="00351A9E" w:rsidRDefault="0000662D" w:rsidP="00F212C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C41C3" w:rsidRPr="00351A9E" w14:paraId="64256774" w14:textId="77777777" w:rsidTr="00CF2629">
        <w:tc>
          <w:tcPr>
            <w:tcW w:w="1478" w:type="dxa"/>
            <w:vAlign w:val="center"/>
          </w:tcPr>
          <w:p w14:paraId="187D2960" w14:textId="09FEBA2A" w:rsidR="001C41C3" w:rsidRPr="002F783A" w:rsidRDefault="001C41C3" w:rsidP="00F212C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2F783A">
              <w:rPr>
                <w:rFonts w:ascii="Calibri" w:hAnsi="Calibri" w:cs="Calibri"/>
                <w:sz w:val="22"/>
                <w:szCs w:val="22"/>
                <w:lang w:val="id-ID"/>
              </w:rPr>
              <w:t>2</w:t>
            </w:r>
          </w:p>
        </w:tc>
        <w:tc>
          <w:tcPr>
            <w:tcW w:w="2349" w:type="dxa"/>
            <w:vAlign w:val="center"/>
          </w:tcPr>
          <w:p w14:paraId="14A90E3C" w14:textId="49D1426A" w:rsidR="001C41C3" w:rsidRPr="00351A9E" w:rsidRDefault="0017413B" w:rsidP="00F212C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</w:t>
            </w:r>
            <w:r w:rsidRPr="0017413B">
              <w:rPr>
                <w:rFonts w:ascii="Calibri" w:hAnsi="Calibri" w:cs="Calibri"/>
                <w:sz w:val="22"/>
                <w:szCs w:val="22"/>
              </w:rPr>
              <w:t>I-QC-00-173</w:t>
            </w:r>
            <w:r>
              <w:rPr>
                <w:rFonts w:ascii="Calibri" w:hAnsi="Calibri" w:cs="Calibri"/>
                <w:sz w:val="22"/>
                <w:szCs w:val="22"/>
              </w:rPr>
              <w:t>-02/00</w:t>
            </w:r>
          </w:p>
        </w:tc>
        <w:tc>
          <w:tcPr>
            <w:tcW w:w="4111" w:type="dxa"/>
            <w:vAlign w:val="center"/>
          </w:tcPr>
          <w:p w14:paraId="3493DCC7" w14:textId="3AA8208D" w:rsidR="001C41C3" w:rsidRPr="00351A9E" w:rsidRDefault="00022ED0" w:rsidP="00F212CA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022ED0">
              <w:rPr>
                <w:rFonts w:ascii="Calibri" w:hAnsi="Calibri" w:cs="Calibri"/>
                <w:sz w:val="22"/>
                <w:szCs w:val="22"/>
              </w:rPr>
              <w:t>DAFTAR REGISTRASI ONE POINT LESSON</w:t>
            </w:r>
          </w:p>
        </w:tc>
        <w:tc>
          <w:tcPr>
            <w:tcW w:w="1843" w:type="dxa"/>
            <w:vAlign w:val="center"/>
          </w:tcPr>
          <w:p w14:paraId="278994FD" w14:textId="77777777" w:rsidR="001C41C3" w:rsidRPr="00351A9E" w:rsidRDefault="001C41C3" w:rsidP="00F212C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F46DF77" w14:textId="77777777" w:rsidR="0000662D" w:rsidRPr="0000662D" w:rsidRDefault="0000662D" w:rsidP="000066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CF7AFAB" w14:textId="77777777" w:rsidR="00DE100E" w:rsidRPr="0000662D" w:rsidRDefault="00DE100E" w:rsidP="00DE100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0662D">
        <w:rPr>
          <w:rFonts w:asciiTheme="minorHAnsi" w:hAnsiTheme="minorHAnsi" w:cstheme="minorHAnsi"/>
          <w:b/>
          <w:sz w:val="22"/>
          <w:szCs w:val="22"/>
        </w:rPr>
        <w:t>Sejarah Revisi dan Review</w:t>
      </w:r>
    </w:p>
    <w:tbl>
      <w:tblPr>
        <w:tblW w:w="978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96"/>
        <w:gridCol w:w="944"/>
        <w:gridCol w:w="2405"/>
        <w:gridCol w:w="2693"/>
        <w:gridCol w:w="1843"/>
      </w:tblGrid>
      <w:tr w:rsidR="00A317C1" w:rsidRPr="00351A9E" w14:paraId="1A020601" w14:textId="77777777" w:rsidTr="00CF2629">
        <w:trPr>
          <w:tblHeader/>
        </w:trPr>
        <w:tc>
          <w:tcPr>
            <w:tcW w:w="1896" w:type="dxa"/>
            <w:shd w:val="clear" w:color="auto" w:fill="BFBFBF"/>
          </w:tcPr>
          <w:p w14:paraId="751B3259" w14:textId="18C497CF" w:rsidR="00A317C1" w:rsidRPr="00351A9E" w:rsidRDefault="00A317C1" w:rsidP="00A317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C2F74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944" w:type="dxa"/>
            <w:shd w:val="clear" w:color="auto" w:fill="BFBFBF"/>
          </w:tcPr>
          <w:p w14:paraId="2F676AA8" w14:textId="490093C0" w:rsidR="00A317C1" w:rsidRPr="00351A9E" w:rsidRDefault="00A317C1" w:rsidP="00A317C1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C2F74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405" w:type="dxa"/>
            <w:shd w:val="clear" w:color="auto" w:fill="BFBFBF"/>
          </w:tcPr>
          <w:p w14:paraId="2D737F48" w14:textId="36310564" w:rsidR="00A317C1" w:rsidRPr="00351A9E" w:rsidRDefault="00A317C1" w:rsidP="00A317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C2F74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693" w:type="dxa"/>
            <w:shd w:val="clear" w:color="auto" w:fill="BFBFBF"/>
          </w:tcPr>
          <w:p w14:paraId="42E6B53D" w14:textId="11A8A29A" w:rsidR="00A317C1" w:rsidRPr="00351A9E" w:rsidRDefault="00A317C1" w:rsidP="00A317C1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C2F74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1843" w:type="dxa"/>
            <w:shd w:val="clear" w:color="auto" w:fill="BFBFBF"/>
          </w:tcPr>
          <w:p w14:paraId="27C3B4F6" w14:textId="0D72962F" w:rsidR="00A317C1" w:rsidRPr="00351A9E" w:rsidRDefault="00A317C1" w:rsidP="00A317C1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C2F74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A317C1" w:rsidRPr="00351A9E" w14:paraId="3ABB54B6" w14:textId="77777777" w:rsidTr="00CF2629">
        <w:trPr>
          <w:trHeight w:val="462"/>
        </w:trPr>
        <w:tc>
          <w:tcPr>
            <w:tcW w:w="1896" w:type="dxa"/>
            <w:vAlign w:val="center"/>
          </w:tcPr>
          <w:p w14:paraId="5AAD1686" w14:textId="490FD518" w:rsidR="00A317C1" w:rsidRPr="00351A9E" w:rsidRDefault="00CF2629" w:rsidP="00A317C1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7413B">
              <w:rPr>
                <w:rFonts w:ascii="Calibri" w:hAnsi="Calibri" w:cs="Calibri"/>
                <w:sz w:val="22"/>
                <w:szCs w:val="22"/>
              </w:rPr>
              <w:t>I-QC-00-173</w:t>
            </w:r>
          </w:p>
        </w:tc>
        <w:tc>
          <w:tcPr>
            <w:tcW w:w="944" w:type="dxa"/>
            <w:vAlign w:val="center"/>
          </w:tcPr>
          <w:p w14:paraId="3D45FB6E" w14:textId="5FCF1408" w:rsidR="00A317C1" w:rsidRPr="00351A9E" w:rsidRDefault="00A317C1" w:rsidP="00A317C1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05" w:type="dxa"/>
            <w:vAlign w:val="center"/>
          </w:tcPr>
          <w:p w14:paraId="40CB8241" w14:textId="77777777" w:rsidR="00A317C1" w:rsidRPr="00351A9E" w:rsidRDefault="00A317C1" w:rsidP="00A317C1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5A50C28A" w14:textId="7F6ED6ED" w:rsidR="00A317C1" w:rsidRPr="00351A9E" w:rsidRDefault="00CF2629" w:rsidP="00A317C1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843" w:type="dxa"/>
            <w:vAlign w:val="center"/>
          </w:tcPr>
          <w:p w14:paraId="67441A8C" w14:textId="671229E2" w:rsidR="00A317C1" w:rsidRPr="00351A9E" w:rsidRDefault="00A317C1" w:rsidP="00A317C1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</w:tbl>
    <w:p w14:paraId="3FAD9A84" w14:textId="77777777" w:rsidR="0000662D" w:rsidRDefault="0000662D" w:rsidP="0000662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sz w:val="22"/>
          <w:szCs w:val="22"/>
        </w:rPr>
      </w:pPr>
    </w:p>
    <w:p w14:paraId="020D8FFA" w14:textId="77777777" w:rsidR="00DE100E" w:rsidRPr="0000662D" w:rsidRDefault="00DE100E" w:rsidP="00DE100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0662D">
        <w:rPr>
          <w:rFonts w:asciiTheme="minorHAnsi" w:hAnsiTheme="minorHAnsi" w:cstheme="minorHAnsi"/>
          <w:b/>
          <w:sz w:val="22"/>
          <w:szCs w:val="22"/>
        </w:rPr>
        <w:t>Dokumen Terkait</w:t>
      </w:r>
    </w:p>
    <w:tbl>
      <w:tblPr>
        <w:tblW w:w="978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51"/>
        <w:gridCol w:w="7230"/>
      </w:tblGrid>
      <w:tr w:rsidR="0000662D" w:rsidRPr="00A30A40" w14:paraId="2804D33B" w14:textId="77777777" w:rsidTr="00CF2629">
        <w:trPr>
          <w:trHeight w:val="529"/>
        </w:trPr>
        <w:tc>
          <w:tcPr>
            <w:tcW w:w="2551" w:type="dxa"/>
            <w:shd w:val="clear" w:color="auto" w:fill="BFBFBF"/>
            <w:vAlign w:val="center"/>
          </w:tcPr>
          <w:p w14:paraId="5D590B03" w14:textId="77777777" w:rsidR="0000662D" w:rsidRPr="00351A9E" w:rsidRDefault="0000662D" w:rsidP="00F212CA">
            <w:pPr>
              <w:pStyle w:val="ListParagraph"/>
              <w:spacing w:after="100"/>
              <w:ind w:left="360"/>
              <w:rPr>
                <w:rFonts w:ascii="Calibri" w:hAnsi="Calibri" w:cs="Calibri"/>
                <w:b/>
                <w:sz w:val="22"/>
                <w:szCs w:val="22"/>
              </w:rPr>
            </w:pPr>
            <w:r w:rsidRPr="00351A9E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230" w:type="dxa"/>
            <w:shd w:val="clear" w:color="auto" w:fill="BFBFBF"/>
            <w:vAlign w:val="center"/>
          </w:tcPr>
          <w:p w14:paraId="3C085DD7" w14:textId="77777777" w:rsidR="0000662D" w:rsidRPr="00A30A40" w:rsidRDefault="0000662D" w:rsidP="00F212CA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51A9E">
              <w:rPr>
                <w:rFonts w:ascii="Calibri" w:hAnsi="Calibri" w:cs="Calibri"/>
                <w:b/>
                <w:sz w:val="22"/>
                <w:szCs w:val="22"/>
              </w:rPr>
              <w:t>Nama Dokumen</w:t>
            </w:r>
          </w:p>
        </w:tc>
      </w:tr>
      <w:tr w:rsidR="0000662D" w:rsidRPr="00351A9E" w14:paraId="63144D71" w14:textId="77777777" w:rsidTr="00CF2629">
        <w:trPr>
          <w:trHeight w:val="329"/>
        </w:trPr>
        <w:tc>
          <w:tcPr>
            <w:tcW w:w="2551" w:type="dxa"/>
          </w:tcPr>
          <w:p w14:paraId="5C2834E8" w14:textId="77777777" w:rsidR="0000662D" w:rsidRPr="00351A9E" w:rsidRDefault="0000662D" w:rsidP="00F212CA">
            <w:pPr>
              <w:spacing w:after="10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7230" w:type="dxa"/>
          </w:tcPr>
          <w:p w14:paraId="0D828426" w14:textId="77777777" w:rsidR="0000662D" w:rsidRPr="00351A9E" w:rsidRDefault="0000662D" w:rsidP="00F212CA">
            <w:pPr>
              <w:spacing w:after="10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</w:tr>
    </w:tbl>
    <w:p w14:paraId="1CEBC544" w14:textId="77777777" w:rsidR="0000662D" w:rsidRDefault="0000662D" w:rsidP="0000662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sz w:val="22"/>
          <w:szCs w:val="22"/>
        </w:rPr>
      </w:pPr>
    </w:p>
    <w:p w14:paraId="1BFB73AF" w14:textId="77777777" w:rsidR="00DE100E" w:rsidRPr="0000662D" w:rsidRDefault="00DE100E" w:rsidP="00DE100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0662D">
        <w:rPr>
          <w:rFonts w:asciiTheme="minorHAnsi" w:hAnsiTheme="minorHAnsi" w:cstheme="minorHAnsi"/>
          <w:b/>
          <w:sz w:val="22"/>
          <w:szCs w:val="22"/>
        </w:rPr>
        <w:t>Daftar Distribusi Dokumen</w:t>
      </w:r>
    </w:p>
    <w:p w14:paraId="1891B9F9" w14:textId="77777777" w:rsidR="0000662D" w:rsidRPr="00351A9E" w:rsidRDefault="0000662D" w:rsidP="0000662D">
      <w:pPr>
        <w:pStyle w:val="ListParagraph"/>
        <w:spacing w:after="100"/>
        <w:ind w:left="425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>Asli : SSDR</w:t>
      </w:r>
    </w:p>
    <w:p w14:paraId="29983E2E" w14:textId="77777777" w:rsidR="0000662D" w:rsidRPr="00351A9E" w:rsidRDefault="0000662D" w:rsidP="0000662D">
      <w:pPr>
        <w:pStyle w:val="ListParagraph"/>
        <w:spacing w:after="100"/>
        <w:ind w:left="425"/>
        <w:rPr>
          <w:rFonts w:ascii="Calibri" w:hAnsi="Calibri" w:cs="Calibri"/>
          <w:sz w:val="22"/>
          <w:szCs w:val="22"/>
        </w:rPr>
      </w:pPr>
      <w:r w:rsidRPr="00351A9E">
        <w:rPr>
          <w:rFonts w:ascii="Calibri" w:hAnsi="Calibri" w:cs="Calibri"/>
          <w:sz w:val="22"/>
          <w:szCs w:val="22"/>
        </w:rPr>
        <w:t>Controlled Copy :</w:t>
      </w:r>
    </w:p>
    <w:tbl>
      <w:tblPr>
        <w:tblW w:w="9808" w:type="dxa"/>
        <w:tblInd w:w="425" w:type="dxa"/>
        <w:tblLook w:val="0000" w:firstRow="0" w:lastRow="0" w:firstColumn="0" w:lastColumn="0" w:noHBand="0" w:noVBand="0"/>
      </w:tblPr>
      <w:tblGrid>
        <w:gridCol w:w="2235"/>
        <w:gridCol w:w="1893"/>
        <w:gridCol w:w="1893"/>
        <w:gridCol w:w="1893"/>
        <w:gridCol w:w="1894"/>
      </w:tblGrid>
      <w:tr w:rsidR="0000662D" w:rsidRPr="00351A9E" w14:paraId="19CA5266" w14:textId="77777777" w:rsidTr="00F212CA">
        <w:tc>
          <w:tcPr>
            <w:tcW w:w="2235" w:type="dxa"/>
          </w:tcPr>
          <w:p w14:paraId="50963171" w14:textId="77777777" w:rsidR="0000662D" w:rsidRPr="00351A9E" w:rsidRDefault="0000662D" w:rsidP="0000662D">
            <w:pPr>
              <w:pStyle w:val="ListParagraph"/>
              <w:numPr>
                <w:ilvl w:val="0"/>
                <w:numId w:val="13"/>
              </w:numPr>
              <w:spacing w:after="100"/>
              <w:ind w:left="288" w:hanging="288"/>
              <w:contextualSpacing w:val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AMPM</w:t>
            </w:r>
          </w:p>
        </w:tc>
        <w:tc>
          <w:tcPr>
            <w:tcW w:w="1893" w:type="dxa"/>
          </w:tcPr>
          <w:p w14:paraId="2CF3A7E0" w14:textId="77777777" w:rsidR="0000662D" w:rsidRPr="00351A9E" w:rsidRDefault="0000662D" w:rsidP="00F212CA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14:paraId="1A7BFE77" w14:textId="77777777" w:rsidR="0000662D" w:rsidRPr="00351A9E" w:rsidRDefault="0000662D" w:rsidP="00F212CA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14:paraId="21DDD6A7" w14:textId="77777777" w:rsidR="0000662D" w:rsidRPr="00351A9E" w:rsidRDefault="0000662D" w:rsidP="00F212CA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4" w:type="dxa"/>
          </w:tcPr>
          <w:p w14:paraId="568079B7" w14:textId="77777777" w:rsidR="0000662D" w:rsidRPr="00351A9E" w:rsidRDefault="0000662D" w:rsidP="00F212CA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0662D" w:rsidRPr="00351A9E" w14:paraId="6C0E0926" w14:textId="77777777" w:rsidTr="00F212CA">
        <w:tc>
          <w:tcPr>
            <w:tcW w:w="2235" w:type="dxa"/>
          </w:tcPr>
          <w:p w14:paraId="01C7E2A2" w14:textId="77777777" w:rsidR="0000662D" w:rsidRPr="00351A9E" w:rsidRDefault="0000662D" w:rsidP="0000662D">
            <w:pPr>
              <w:pStyle w:val="ListParagraph"/>
              <w:numPr>
                <w:ilvl w:val="0"/>
                <w:numId w:val="13"/>
              </w:numPr>
              <w:spacing w:after="100"/>
              <w:ind w:left="288" w:hanging="288"/>
              <w:contextualSpacing w:val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SPBB</w:t>
            </w:r>
          </w:p>
        </w:tc>
        <w:tc>
          <w:tcPr>
            <w:tcW w:w="1893" w:type="dxa"/>
          </w:tcPr>
          <w:p w14:paraId="6C4E1094" w14:textId="77777777" w:rsidR="0000662D" w:rsidRPr="00351A9E" w:rsidRDefault="0000662D" w:rsidP="00F212CA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14:paraId="09DEF2A9" w14:textId="77777777" w:rsidR="0000662D" w:rsidRPr="00351A9E" w:rsidRDefault="0000662D" w:rsidP="00F212CA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14:paraId="490FEF5F" w14:textId="77777777" w:rsidR="0000662D" w:rsidRPr="00351A9E" w:rsidRDefault="0000662D" w:rsidP="00F212CA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4" w:type="dxa"/>
          </w:tcPr>
          <w:p w14:paraId="035EEF46" w14:textId="77777777" w:rsidR="0000662D" w:rsidRPr="00351A9E" w:rsidRDefault="0000662D" w:rsidP="00F212CA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0662D" w:rsidRPr="00351A9E" w14:paraId="3338175F" w14:textId="77777777" w:rsidTr="00F212CA">
        <w:tc>
          <w:tcPr>
            <w:tcW w:w="2235" w:type="dxa"/>
          </w:tcPr>
          <w:p w14:paraId="7181E3E6" w14:textId="45505C23" w:rsidR="0000662D" w:rsidRDefault="0000662D" w:rsidP="0000662D">
            <w:pPr>
              <w:pStyle w:val="ListParagraph"/>
              <w:numPr>
                <w:ilvl w:val="0"/>
                <w:numId w:val="13"/>
              </w:numPr>
              <w:spacing w:after="100"/>
              <w:ind w:left="289" w:hanging="283"/>
              <w:contextualSpacing w:val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51A9E">
              <w:rPr>
                <w:rFonts w:ascii="Calibri" w:hAnsi="Calibri" w:cs="Calibri"/>
                <w:sz w:val="22"/>
                <w:szCs w:val="22"/>
              </w:rPr>
              <w:t>SP</w:t>
            </w:r>
            <w:r w:rsidR="00AE1658">
              <w:rPr>
                <w:rFonts w:ascii="Calibri" w:hAnsi="Calibri" w:cs="Calibri"/>
                <w:sz w:val="22"/>
                <w:szCs w:val="22"/>
              </w:rPr>
              <w:t>AR</w:t>
            </w:r>
          </w:p>
          <w:p w14:paraId="3BD46FEB" w14:textId="77777777" w:rsidR="0000662D" w:rsidRDefault="0000662D" w:rsidP="0000662D">
            <w:pPr>
              <w:pStyle w:val="ListParagraph"/>
              <w:numPr>
                <w:ilvl w:val="0"/>
                <w:numId w:val="13"/>
              </w:numPr>
              <w:spacing w:after="100"/>
              <w:ind w:left="289" w:hanging="283"/>
              <w:contextualSpacing w:val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SSC</w:t>
            </w:r>
            <w:r w:rsidR="00A26E6D">
              <w:rPr>
                <w:rFonts w:ascii="Calibri" w:hAnsi="Calibri" w:cs="Calibri"/>
                <w:sz w:val="22"/>
                <w:szCs w:val="22"/>
              </w:rPr>
              <w:t>P</w:t>
            </w:r>
          </w:p>
          <w:p w14:paraId="5045EB6D" w14:textId="77777777" w:rsidR="007F3F96" w:rsidRDefault="007F3F96" w:rsidP="0000662D">
            <w:pPr>
              <w:pStyle w:val="ListParagraph"/>
              <w:numPr>
                <w:ilvl w:val="0"/>
                <w:numId w:val="13"/>
              </w:numPr>
              <w:spacing w:after="100"/>
              <w:ind w:left="289" w:hanging="283"/>
              <w:contextualSpacing w:val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AMPO</w:t>
            </w:r>
          </w:p>
          <w:p w14:paraId="0742198E" w14:textId="77777777" w:rsidR="007F3F96" w:rsidRDefault="007F3F96" w:rsidP="0000662D">
            <w:pPr>
              <w:pStyle w:val="ListParagraph"/>
              <w:numPr>
                <w:ilvl w:val="0"/>
                <w:numId w:val="13"/>
              </w:numPr>
              <w:spacing w:after="100"/>
              <w:ind w:left="289" w:hanging="283"/>
              <w:contextualSpacing w:val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SOVMA</w:t>
            </w:r>
          </w:p>
          <w:p w14:paraId="1F10DA61" w14:textId="4E4ED4D5" w:rsidR="007F3F96" w:rsidRPr="00351A9E" w:rsidRDefault="007F3F96" w:rsidP="007F3F96">
            <w:pPr>
              <w:pStyle w:val="ListParagraph"/>
              <w:spacing w:after="100"/>
              <w:ind w:left="289"/>
              <w:contextualSpacing w:val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14:paraId="64967D66" w14:textId="77777777" w:rsidR="0000662D" w:rsidRPr="00351A9E" w:rsidRDefault="0000662D" w:rsidP="00F212CA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14:paraId="7C559ACD" w14:textId="77777777" w:rsidR="0000662D" w:rsidRPr="00351A9E" w:rsidRDefault="0000662D" w:rsidP="00F212CA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3" w:type="dxa"/>
          </w:tcPr>
          <w:p w14:paraId="7B20A820" w14:textId="77777777" w:rsidR="0000662D" w:rsidRPr="00351A9E" w:rsidRDefault="0000662D" w:rsidP="00F212CA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4" w:type="dxa"/>
          </w:tcPr>
          <w:p w14:paraId="2EDEC4FE" w14:textId="77777777" w:rsidR="0000662D" w:rsidRPr="00351A9E" w:rsidRDefault="0000662D" w:rsidP="00F212CA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9E55BDA" w14:textId="77777777" w:rsidR="0000662D" w:rsidRPr="00DE100E" w:rsidRDefault="0000662D" w:rsidP="0000662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sz w:val="22"/>
          <w:szCs w:val="22"/>
        </w:rPr>
      </w:pPr>
    </w:p>
    <w:sectPr w:rsidR="0000662D" w:rsidRPr="00DE100E" w:rsidSect="00A317C1">
      <w:headerReference w:type="first" r:id="rId13"/>
      <w:footerReference w:type="first" r:id="rId14"/>
      <w:pgSz w:w="12240" w:h="15840"/>
      <w:pgMar w:top="1440" w:right="1440" w:bottom="1440" w:left="1440" w:header="56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CA7BD0" w14:textId="77777777" w:rsidR="00E43966" w:rsidRDefault="00E43966" w:rsidP="001E0FE5">
      <w:r>
        <w:separator/>
      </w:r>
    </w:p>
  </w:endnote>
  <w:endnote w:type="continuationSeparator" w:id="0">
    <w:p w14:paraId="2857967F" w14:textId="77777777" w:rsidR="00E43966" w:rsidRDefault="00E43966" w:rsidP="001E0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8" w:type="dxa"/>
      <w:tblInd w:w="6083" w:type="dxa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  <w:gridCol w:w="1077"/>
    </w:tblGrid>
    <w:tr w:rsidR="00662572" w:rsidRPr="00E92E6E" w14:paraId="1C8EDD7E" w14:textId="77777777" w:rsidTr="00662572">
      <w:trPr>
        <w:trHeight w:val="1077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DA60280" w14:textId="77777777" w:rsidR="00662572" w:rsidRPr="00E92E6E" w:rsidRDefault="00662572" w:rsidP="0061452F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8FE1AF" w14:textId="412F463A" w:rsidR="00662572" w:rsidRPr="00E92E6E" w:rsidRDefault="00662572" w:rsidP="0061452F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D1F461" w14:textId="77777777" w:rsidR="00662572" w:rsidRPr="00E92E6E" w:rsidRDefault="00662572" w:rsidP="0061452F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99062E" w14:textId="77777777" w:rsidR="00662572" w:rsidRPr="00E92E6E" w:rsidRDefault="00662572" w:rsidP="0061452F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44834F8E" w14:textId="77777777" w:rsidR="0061452F" w:rsidRDefault="006145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8" w:type="dxa"/>
      <w:tblInd w:w="6083" w:type="dxa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  <w:gridCol w:w="1077"/>
    </w:tblGrid>
    <w:tr w:rsidR="00662572" w:rsidRPr="00E92E6E" w14:paraId="656777FE" w14:textId="77777777" w:rsidTr="001D1131">
      <w:trPr>
        <w:trHeight w:val="1077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C175759" w14:textId="77777777" w:rsidR="00662572" w:rsidRPr="00E92E6E" w:rsidRDefault="00662572" w:rsidP="0066257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7EE480" w14:textId="77777777" w:rsidR="00662572" w:rsidRPr="00E92E6E" w:rsidRDefault="00662572" w:rsidP="0066257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10BCF2" w14:textId="77777777" w:rsidR="00662572" w:rsidRPr="00E92E6E" w:rsidRDefault="00662572" w:rsidP="0066257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2D5D78" w14:textId="77777777" w:rsidR="00662572" w:rsidRPr="00E92E6E" w:rsidRDefault="00662572" w:rsidP="0066257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4CAC54BF" w14:textId="77777777" w:rsidR="00653B44" w:rsidRDefault="00653B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27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906925" w:rsidRPr="00BB4CC1" w14:paraId="5516E440" w14:textId="77777777" w:rsidTr="000D7A75">
      <w:trPr>
        <w:trHeight w:val="1696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73BC06B" w14:textId="77777777" w:rsidR="00906925" w:rsidRPr="00BB4CC1" w:rsidRDefault="00906925" w:rsidP="00906925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2A51B166" w14:textId="77777777" w:rsidR="00906925" w:rsidRPr="00BB4CC1" w:rsidRDefault="00906925" w:rsidP="00906925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1B0F5872" w14:textId="77777777" w:rsidR="00906925" w:rsidRPr="00BB4CC1" w:rsidRDefault="00906925" w:rsidP="0090692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6C0BE58" w14:textId="77777777" w:rsidR="00906925" w:rsidRPr="00BB4CC1" w:rsidRDefault="00906925" w:rsidP="00906925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B5300E6" w14:textId="77777777" w:rsidR="00906925" w:rsidRPr="00BB4CC1" w:rsidRDefault="00906925" w:rsidP="00906925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A56439B" w14:textId="77777777" w:rsidR="00906925" w:rsidRPr="00BB4CC1" w:rsidRDefault="00906925" w:rsidP="00906925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A6C7929" w14:textId="77777777" w:rsidR="00906925" w:rsidRPr="00BB4CC1" w:rsidRDefault="00906925" w:rsidP="00906925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E70EA4A" w14:textId="77777777" w:rsidR="00906925" w:rsidRPr="00BB4CC1" w:rsidRDefault="00906925" w:rsidP="00906925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7CD91543" w14:textId="0671DC15" w:rsidR="00906925" w:rsidRPr="00BB4CC1" w:rsidRDefault="00906925" w:rsidP="00906925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2F119943" w14:textId="77777777" w:rsidR="00906925" w:rsidRPr="00BB4CC1" w:rsidRDefault="00906925" w:rsidP="0090692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13164CC" w14:textId="77777777" w:rsidR="00906925" w:rsidRPr="00BB4CC1" w:rsidRDefault="00906925" w:rsidP="00906925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EF4CE8F" w14:textId="77777777" w:rsidR="00906925" w:rsidRPr="00BB4CC1" w:rsidRDefault="00906925" w:rsidP="00906925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0A525BB" w14:textId="77777777" w:rsidR="00906925" w:rsidRPr="00BB4CC1" w:rsidRDefault="00906925" w:rsidP="00906925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AA5526C" w14:textId="77777777" w:rsidR="00906925" w:rsidRPr="00BB4CC1" w:rsidRDefault="00906925" w:rsidP="00906925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357CAC1" w14:textId="77777777" w:rsidR="00906925" w:rsidRPr="00BB4CC1" w:rsidRDefault="00906925" w:rsidP="00906925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A0A3FED" w14:textId="2330FB50" w:rsidR="00906925" w:rsidRPr="00BB4CC1" w:rsidRDefault="00906925" w:rsidP="00906925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264363EE" w14:textId="77777777" w:rsidR="00906925" w:rsidRPr="00BB4CC1" w:rsidRDefault="00906925" w:rsidP="00906925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25D6C78" w14:textId="77777777" w:rsidR="00906925" w:rsidRPr="00BB4CC1" w:rsidRDefault="00906925" w:rsidP="00906925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906925" w:rsidRPr="00BB4CC1" w14:paraId="766BC828" w14:textId="77777777" w:rsidTr="000D7A75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A3F4EFB" w14:textId="77777777" w:rsidR="00906925" w:rsidRPr="00BB4CC1" w:rsidRDefault="00906925" w:rsidP="0090692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9C5DAF6" w14:textId="77777777" w:rsidR="00906925" w:rsidRPr="00BB4CC1" w:rsidRDefault="00906925" w:rsidP="0090692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66DD8CC" w14:textId="77777777" w:rsidR="00906925" w:rsidRPr="00BB4CC1" w:rsidRDefault="00906925" w:rsidP="0090692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F22E43F" w14:textId="77777777" w:rsidR="00906925" w:rsidRPr="00BB4CC1" w:rsidRDefault="00906925" w:rsidP="0090692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89B3270" w14:textId="77777777" w:rsidR="00906925" w:rsidRPr="00BB4CC1" w:rsidRDefault="00906925" w:rsidP="00906925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4EA953B" w14:textId="77777777" w:rsidR="00906925" w:rsidRPr="00BB4CC1" w:rsidRDefault="00906925" w:rsidP="00906925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06925" w:rsidRPr="00BB4CC1" w14:paraId="62CE196F" w14:textId="77777777" w:rsidTr="000D7A75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FEA8A90" w14:textId="77777777" w:rsidR="00906925" w:rsidRPr="00BB4CC1" w:rsidRDefault="00906925" w:rsidP="0090692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3D27CAD" w14:textId="77777777" w:rsidR="00906925" w:rsidRPr="00BB4CC1" w:rsidRDefault="00906925" w:rsidP="0090692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D059B77" w14:textId="77777777" w:rsidR="00906925" w:rsidRPr="00BB4CC1" w:rsidRDefault="00906925" w:rsidP="0090692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B29FAED" w14:textId="77777777" w:rsidR="00906925" w:rsidRPr="00BB4CC1" w:rsidRDefault="00906925" w:rsidP="0090692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8C0FA5" w14:textId="77777777" w:rsidR="00906925" w:rsidRPr="00BB4CC1" w:rsidRDefault="00906925" w:rsidP="00906925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C40F398" w14:textId="77777777" w:rsidR="00906925" w:rsidRPr="00BB4CC1" w:rsidRDefault="00906925" w:rsidP="00906925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54FAA62B" w14:textId="77777777" w:rsidR="0036307E" w:rsidRDefault="0036307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B02E3E" w14:textId="77777777" w:rsidR="0061452F" w:rsidRDefault="006145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5808D0" w14:textId="77777777" w:rsidR="00E43966" w:rsidRDefault="00E43966" w:rsidP="001E0FE5">
      <w:r>
        <w:separator/>
      </w:r>
    </w:p>
  </w:footnote>
  <w:footnote w:type="continuationSeparator" w:id="0">
    <w:p w14:paraId="339CBF98" w14:textId="77777777" w:rsidR="00E43966" w:rsidRDefault="00E43966" w:rsidP="001E0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0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803"/>
      <w:gridCol w:w="1730"/>
      <w:gridCol w:w="1814"/>
    </w:tblGrid>
    <w:tr w:rsidR="0061452F" w:rsidRPr="009411B1" w14:paraId="2D263D8B" w14:textId="77777777" w:rsidTr="00A317C1">
      <w:trPr>
        <w:trHeight w:val="419"/>
      </w:trPr>
      <w:tc>
        <w:tcPr>
          <w:tcW w:w="2256" w:type="dxa"/>
          <w:vMerge w:val="restart"/>
        </w:tcPr>
        <w:p w14:paraId="6528A531" w14:textId="77A709FD" w:rsidR="0061452F" w:rsidRPr="00BB55D4" w:rsidRDefault="0061452F" w:rsidP="0061452F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3360" behindDoc="1" locked="0" layoutInCell="1" allowOverlap="1" wp14:anchorId="5C7F05BC" wp14:editId="100BEDD8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03" w:type="dxa"/>
          <w:vMerge w:val="restart"/>
          <w:vAlign w:val="center"/>
        </w:tcPr>
        <w:p w14:paraId="63563C0A" w14:textId="6EA89BBC" w:rsidR="0061452F" w:rsidRPr="00B87388" w:rsidRDefault="00BB0FFE" w:rsidP="0061452F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INSTRUKSI KERJA </w:t>
          </w:r>
          <w:r w:rsidR="0061452F">
            <w:rPr>
              <w:rFonts w:cs="Calibri"/>
              <w:b/>
              <w:sz w:val="28"/>
              <w:szCs w:val="28"/>
              <w:lang w:val="en-US"/>
            </w:rPr>
            <w:t>IMPLEMENTASI ONE POINT LESSON (OPL)</w:t>
          </w:r>
          <w:r w:rsidR="000A63A1"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  <w:r w:rsidR="000A63A1" w:rsidRPr="000A63A1">
            <w:rPr>
              <w:rFonts w:cs="Calibri"/>
              <w:b/>
              <w:sz w:val="28"/>
              <w:szCs w:val="28"/>
              <w:highlight w:val="yellow"/>
              <w:lang w:val="en-US"/>
            </w:rPr>
            <w:t>DI AREA QC</w:t>
          </w:r>
        </w:p>
      </w:tc>
      <w:tc>
        <w:tcPr>
          <w:tcW w:w="1730" w:type="dxa"/>
          <w:vAlign w:val="center"/>
        </w:tcPr>
        <w:p w14:paraId="7E4A3368" w14:textId="77777777" w:rsidR="0061452F" w:rsidRPr="009411B1" w:rsidRDefault="0061452F" w:rsidP="0061452F">
          <w:pPr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Halaman</w:t>
          </w:r>
        </w:p>
      </w:tc>
      <w:tc>
        <w:tcPr>
          <w:tcW w:w="1814" w:type="dxa"/>
          <w:vAlign w:val="center"/>
        </w:tcPr>
        <w:p w14:paraId="7FA30C92" w14:textId="77777777" w:rsidR="0061452F" w:rsidRPr="009411B1" w:rsidRDefault="0061452F" w:rsidP="0061452F">
          <w:pPr>
            <w:rPr>
              <w:rFonts w:ascii="Calibri" w:hAnsi="Calibri" w:cs="Calibri"/>
              <w:bCs/>
            </w:rPr>
          </w:pPr>
          <w:r w:rsidRPr="009411B1">
            <w:rPr>
              <w:rFonts w:ascii="Calibri" w:hAnsi="Calibri" w:cs="Calibri"/>
              <w:bCs/>
            </w:rPr>
            <w:fldChar w:fldCharType="begin"/>
          </w:r>
          <w:r w:rsidRPr="009411B1">
            <w:rPr>
              <w:rFonts w:ascii="Calibri" w:hAnsi="Calibri" w:cs="Calibri"/>
              <w:bCs/>
            </w:rPr>
            <w:instrText xml:space="preserve"> PAGE   \* MERGEFORMAT </w:instrText>
          </w:r>
          <w:r w:rsidRPr="009411B1">
            <w:rPr>
              <w:rFonts w:ascii="Calibri" w:hAnsi="Calibri" w:cs="Calibri"/>
              <w:bCs/>
            </w:rPr>
            <w:fldChar w:fldCharType="separate"/>
          </w:r>
          <w:r w:rsidR="00022ED0">
            <w:rPr>
              <w:rFonts w:ascii="Calibri" w:hAnsi="Calibri" w:cs="Calibri"/>
              <w:bCs/>
              <w:noProof/>
            </w:rPr>
            <w:t>2</w:t>
          </w:r>
          <w:r w:rsidRPr="009411B1">
            <w:rPr>
              <w:rFonts w:ascii="Calibri" w:hAnsi="Calibri" w:cs="Calibri"/>
              <w:bCs/>
              <w:noProof/>
            </w:rPr>
            <w:fldChar w:fldCharType="end"/>
          </w:r>
          <w:r w:rsidRPr="009411B1">
            <w:rPr>
              <w:rFonts w:ascii="Calibri" w:hAnsi="Calibri" w:cs="Calibri"/>
              <w:bCs/>
            </w:rPr>
            <w:t xml:space="preserve"> dari </w:t>
          </w:r>
          <w:r>
            <w:rPr>
              <w:rFonts w:ascii="Calibri" w:hAnsi="Calibri" w:cs="Calibri"/>
              <w:bCs/>
            </w:rPr>
            <w:t>3</w:t>
          </w:r>
        </w:p>
      </w:tc>
    </w:tr>
    <w:tr w:rsidR="0061452F" w:rsidRPr="009411B1" w14:paraId="451A1266" w14:textId="77777777" w:rsidTr="00A317C1">
      <w:trPr>
        <w:trHeight w:val="411"/>
      </w:trPr>
      <w:tc>
        <w:tcPr>
          <w:tcW w:w="2256" w:type="dxa"/>
          <w:vMerge/>
        </w:tcPr>
        <w:p w14:paraId="2F13C4C1" w14:textId="77777777" w:rsidR="0061452F" w:rsidRPr="00BB55D4" w:rsidRDefault="0061452F" w:rsidP="0061452F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</w:tcPr>
        <w:p w14:paraId="246FEFFD" w14:textId="77777777" w:rsidR="0061452F" w:rsidRPr="00BB55D4" w:rsidRDefault="0061452F" w:rsidP="0061452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730" w:type="dxa"/>
          <w:vAlign w:val="center"/>
        </w:tcPr>
        <w:p w14:paraId="75568883" w14:textId="77777777" w:rsidR="0061452F" w:rsidRPr="009411B1" w:rsidRDefault="0061452F" w:rsidP="0061452F">
          <w:pPr>
            <w:spacing w:line="276" w:lineRule="auto"/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Kode dokumen</w:t>
          </w:r>
        </w:p>
      </w:tc>
      <w:tc>
        <w:tcPr>
          <w:tcW w:w="1814" w:type="dxa"/>
          <w:vAlign w:val="center"/>
        </w:tcPr>
        <w:p w14:paraId="13BFEDFF" w14:textId="7B8B36FE" w:rsidR="0061452F" w:rsidRPr="009411B1" w:rsidRDefault="0017413B" w:rsidP="0061452F">
          <w:pPr>
            <w:spacing w:line="276" w:lineRule="auto"/>
            <w:rPr>
              <w:rFonts w:ascii="Calibri" w:hAnsi="Calibri" w:cs="Calibri"/>
            </w:rPr>
          </w:pPr>
          <w:r w:rsidRPr="0017413B">
            <w:rPr>
              <w:rFonts w:ascii="Calibri" w:hAnsi="Calibri" w:cs="Calibri"/>
            </w:rPr>
            <w:t>I-QC-00-173</w:t>
          </w:r>
          <w:r w:rsidR="008040F3">
            <w:rPr>
              <w:rFonts w:ascii="Calibri" w:hAnsi="Calibri" w:cs="Calibri"/>
            </w:rPr>
            <w:t>/00</w:t>
          </w:r>
        </w:p>
      </w:tc>
    </w:tr>
    <w:tr w:rsidR="0061452F" w:rsidRPr="009411B1" w14:paraId="1CED73C5" w14:textId="77777777" w:rsidTr="00A317C1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1440A6D4" w14:textId="77777777" w:rsidR="0061452F" w:rsidRPr="00BB55D4" w:rsidRDefault="0061452F" w:rsidP="0061452F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  <w:tcBorders>
            <w:bottom w:val="single" w:sz="4" w:space="0" w:color="auto"/>
          </w:tcBorders>
        </w:tcPr>
        <w:p w14:paraId="0F4CC958" w14:textId="77777777" w:rsidR="0061452F" w:rsidRPr="00BB55D4" w:rsidRDefault="0061452F" w:rsidP="0061452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14:paraId="0FD4DC89" w14:textId="77777777" w:rsidR="0061452F" w:rsidRPr="009411B1" w:rsidRDefault="0061452F" w:rsidP="0061452F">
          <w:pPr>
            <w:spacing w:line="276" w:lineRule="auto"/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14" w:type="dxa"/>
          <w:tcBorders>
            <w:bottom w:val="single" w:sz="4" w:space="0" w:color="auto"/>
          </w:tcBorders>
        </w:tcPr>
        <w:p w14:paraId="741D23A5" w14:textId="77777777" w:rsidR="0061452F" w:rsidRPr="009411B1" w:rsidRDefault="0061452F" w:rsidP="0061452F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67E97406" w14:textId="77777777" w:rsidR="002F783A" w:rsidRDefault="002F783A" w:rsidP="00A317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0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803"/>
      <w:gridCol w:w="1730"/>
      <w:gridCol w:w="1814"/>
    </w:tblGrid>
    <w:tr w:rsidR="0061452F" w:rsidRPr="009411B1" w14:paraId="06F6CB7C" w14:textId="77777777" w:rsidTr="008040F3">
      <w:trPr>
        <w:trHeight w:val="419"/>
      </w:trPr>
      <w:tc>
        <w:tcPr>
          <w:tcW w:w="2256" w:type="dxa"/>
          <w:vMerge w:val="restart"/>
        </w:tcPr>
        <w:p w14:paraId="342CFB43" w14:textId="00FF2DC2" w:rsidR="0061452F" w:rsidRPr="00BB55D4" w:rsidRDefault="0061452F" w:rsidP="0061452F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5408" behindDoc="1" locked="0" layoutInCell="1" allowOverlap="1" wp14:anchorId="0B160F70" wp14:editId="685AFDFF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03" w:type="dxa"/>
          <w:vMerge w:val="restart"/>
          <w:vAlign w:val="center"/>
        </w:tcPr>
        <w:p w14:paraId="3CB00D43" w14:textId="6C1E16E5" w:rsidR="0061452F" w:rsidRPr="00B87388" w:rsidRDefault="00E62F1B" w:rsidP="0061452F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INSTRUKSI KERJA </w:t>
          </w:r>
          <w:r w:rsidR="0061452F">
            <w:rPr>
              <w:rFonts w:cs="Calibri"/>
              <w:b/>
              <w:sz w:val="28"/>
              <w:szCs w:val="28"/>
              <w:lang w:val="en-US"/>
            </w:rPr>
            <w:t>IMPLEMENTASI ONE POINT LESSON (OPL)</w:t>
          </w:r>
          <w:r w:rsidR="000A63A1">
            <w:rPr>
              <w:rFonts w:cs="Calibri"/>
              <w:b/>
              <w:sz w:val="28"/>
              <w:szCs w:val="28"/>
              <w:lang w:val="en-US"/>
            </w:rPr>
            <w:t xml:space="preserve"> DI AREA QC</w:t>
          </w:r>
        </w:p>
      </w:tc>
      <w:tc>
        <w:tcPr>
          <w:tcW w:w="1730" w:type="dxa"/>
          <w:vAlign w:val="center"/>
        </w:tcPr>
        <w:p w14:paraId="48F98799" w14:textId="77777777" w:rsidR="0061452F" w:rsidRPr="009411B1" w:rsidRDefault="0061452F" w:rsidP="0061452F">
          <w:pPr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Halaman</w:t>
          </w:r>
        </w:p>
      </w:tc>
      <w:tc>
        <w:tcPr>
          <w:tcW w:w="1814" w:type="dxa"/>
          <w:vAlign w:val="center"/>
        </w:tcPr>
        <w:p w14:paraId="27D3E4A1" w14:textId="77777777" w:rsidR="0061452F" w:rsidRPr="009411B1" w:rsidRDefault="0061452F" w:rsidP="0061452F">
          <w:pPr>
            <w:rPr>
              <w:rFonts w:ascii="Calibri" w:hAnsi="Calibri" w:cs="Calibri"/>
              <w:bCs/>
            </w:rPr>
          </w:pPr>
          <w:r w:rsidRPr="009411B1">
            <w:rPr>
              <w:rFonts w:ascii="Calibri" w:hAnsi="Calibri" w:cs="Calibri"/>
              <w:bCs/>
            </w:rPr>
            <w:fldChar w:fldCharType="begin"/>
          </w:r>
          <w:r w:rsidRPr="009411B1">
            <w:rPr>
              <w:rFonts w:ascii="Calibri" w:hAnsi="Calibri" w:cs="Calibri"/>
              <w:bCs/>
            </w:rPr>
            <w:instrText xml:space="preserve"> PAGE   \* MERGEFORMAT </w:instrText>
          </w:r>
          <w:r w:rsidRPr="009411B1">
            <w:rPr>
              <w:rFonts w:ascii="Calibri" w:hAnsi="Calibri" w:cs="Calibri"/>
              <w:bCs/>
            </w:rPr>
            <w:fldChar w:fldCharType="separate"/>
          </w:r>
          <w:r w:rsidR="00144DFC">
            <w:rPr>
              <w:rFonts w:ascii="Calibri" w:hAnsi="Calibri" w:cs="Calibri"/>
              <w:bCs/>
              <w:noProof/>
            </w:rPr>
            <w:t>3</w:t>
          </w:r>
          <w:r w:rsidRPr="009411B1">
            <w:rPr>
              <w:rFonts w:ascii="Calibri" w:hAnsi="Calibri" w:cs="Calibri"/>
              <w:bCs/>
              <w:noProof/>
            </w:rPr>
            <w:fldChar w:fldCharType="end"/>
          </w:r>
          <w:r w:rsidRPr="009411B1">
            <w:rPr>
              <w:rFonts w:ascii="Calibri" w:hAnsi="Calibri" w:cs="Calibri"/>
              <w:bCs/>
            </w:rPr>
            <w:t xml:space="preserve"> dari </w:t>
          </w:r>
          <w:r>
            <w:rPr>
              <w:rFonts w:ascii="Calibri" w:hAnsi="Calibri" w:cs="Calibri"/>
              <w:bCs/>
            </w:rPr>
            <w:t>3</w:t>
          </w:r>
        </w:p>
      </w:tc>
    </w:tr>
    <w:tr w:rsidR="0061452F" w:rsidRPr="009411B1" w14:paraId="6148BA53" w14:textId="77777777" w:rsidTr="008040F3">
      <w:trPr>
        <w:trHeight w:val="411"/>
      </w:trPr>
      <w:tc>
        <w:tcPr>
          <w:tcW w:w="2256" w:type="dxa"/>
          <w:vMerge/>
        </w:tcPr>
        <w:p w14:paraId="44E9031A" w14:textId="77777777" w:rsidR="0061452F" w:rsidRPr="00BB55D4" w:rsidRDefault="0061452F" w:rsidP="0061452F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</w:tcPr>
        <w:p w14:paraId="3A28D8FC" w14:textId="77777777" w:rsidR="0061452F" w:rsidRPr="00BB55D4" w:rsidRDefault="0061452F" w:rsidP="0061452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730" w:type="dxa"/>
          <w:vAlign w:val="center"/>
        </w:tcPr>
        <w:p w14:paraId="4C18FB89" w14:textId="77777777" w:rsidR="0061452F" w:rsidRPr="009411B1" w:rsidRDefault="0061452F" w:rsidP="0061452F">
          <w:pPr>
            <w:spacing w:line="276" w:lineRule="auto"/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Kode dokumen</w:t>
          </w:r>
        </w:p>
      </w:tc>
      <w:tc>
        <w:tcPr>
          <w:tcW w:w="1814" w:type="dxa"/>
          <w:vAlign w:val="center"/>
        </w:tcPr>
        <w:p w14:paraId="75769540" w14:textId="544B71E8" w:rsidR="0061452F" w:rsidRPr="009411B1" w:rsidRDefault="0017413B" w:rsidP="0061452F">
          <w:pPr>
            <w:spacing w:line="276" w:lineRule="auto"/>
            <w:rPr>
              <w:rFonts w:ascii="Calibri" w:hAnsi="Calibri" w:cs="Calibri"/>
            </w:rPr>
          </w:pPr>
          <w:r w:rsidRPr="0017413B">
            <w:rPr>
              <w:rFonts w:ascii="Calibri" w:hAnsi="Calibri" w:cs="Calibri"/>
            </w:rPr>
            <w:t>I-QC-00-173</w:t>
          </w:r>
          <w:r w:rsidR="008040F3">
            <w:rPr>
              <w:rFonts w:ascii="Calibri" w:hAnsi="Calibri" w:cs="Calibri"/>
            </w:rPr>
            <w:t>/00</w:t>
          </w:r>
        </w:p>
      </w:tc>
    </w:tr>
    <w:tr w:rsidR="0061452F" w:rsidRPr="009411B1" w14:paraId="39F8710F" w14:textId="77777777" w:rsidTr="008040F3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3E20E894" w14:textId="77777777" w:rsidR="0061452F" w:rsidRPr="00BB55D4" w:rsidRDefault="0061452F" w:rsidP="0061452F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  <w:tcBorders>
            <w:bottom w:val="single" w:sz="4" w:space="0" w:color="auto"/>
          </w:tcBorders>
        </w:tcPr>
        <w:p w14:paraId="0F875B39" w14:textId="77777777" w:rsidR="0061452F" w:rsidRPr="00BB55D4" w:rsidRDefault="0061452F" w:rsidP="0061452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14:paraId="56C34AEF" w14:textId="77777777" w:rsidR="0061452F" w:rsidRPr="009411B1" w:rsidRDefault="0061452F" w:rsidP="0061452F">
          <w:pPr>
            <w:spacing w:line="276" w:lineRule="auto"/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14" w:type="dxa"/>
          <w:tcBorders>
            <w:bottom w:val="single" w:sz="4" w:space="0" w:color="auto"/>
          </w:tcBorders>
        </w:tcPr>
        <w:p w14:paraId="1D1E99A1" w14:textId="77777777" w:rsidR="0061452F" w:rsidRPr="009411B1" w:rsidRDefault="0061452F" w:rsidP="0061452F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4D9E195" w14:textId="77777777" w:rsidR="0061452F" w:rsidRDefault="006145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0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803"/>
      <w:gridCol w:w="1730"/>
      <w:gridCol w:w="1814"/>
    </w:tblGrid>
    <w:tr w:rsidR="0036307E" w:rsidRPr="009411B1" w14:paraId="74297B1D" w14:textId="77777777" w:rsidTr="0017413B">
      <w:trPr>
        <w:trHeight w:val="419"/>
      </w:trPr>
      <w:tc>
        <w:tcPr>
          <w:tcW w:w="2256" w:type="dxa"/>
          <w:vMerge w:val="restart"/>
        </w:tcPr>
        <w:p w14:paraId="3CE6CF4A" w14:textId="17057ECA" w:rsidR="0036307E" w:rsidRPr="00BB55D4" w:rsidRDefault="0036307E" w:rsidP="0036307E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1312" behindDoc="1" locked="0" layoutInCell="1" allowOverlap="1" wp14:anchorId="3F1A3C2D" wp14:editId="6C835E31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03" w:type="dxa"/>
          <w:vMerge w:val="restart"/>
          <w:vAlign w:val="center"/>
        </w:tcPr>
        <w:p w14:paraId="7DAB315B" w14:textId="0DA64D06" w:rsidR="0036307E" w:rsidRPr="00B87388" w:rsidRDefault="00ED1A6C" w:rsidP="0036307E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ED1A6C">
            <w:rPr>
              <w:rFonts w:cs="Calibri"/>
              <w:b/>
              <w:sz w:val="28"/>
              <w:szCs w:val="28"/>
              <w:highlight w:val="yellow"/>
              <w:lang w:val="en-US"/>
            </w:rPr>
            <w:t>INSTRUKSI KERJA</w:t>
          </w:r>
          <w:r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  <w:r w:rsidR="0036307E">
            <w:rPr>
              <w:rFonts w:cs="Calibri"/>
              <w:b/>
              <w:sz w:val="28"/>
              <w:szCs w:val="28"/>
              <w:lang w:val="en-US"/>
            </w:rPr>
            <w:t>IMPLEMENTASI ONE POINT LESSON (OPL)</w:t>
          </w:r>
          <w:r w:rsidR="000A63A1"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  <w:r w:rsidRPr="00ED1A6C">
            <w:rPr>
              <w:rFonts w:cs="Calibri"/>
              <w:b/>
              <w:sz w:val="28"/>
              <w:szCs w:val="28"/>
              <w:highlight w:val="yellow"/>
              <w:lang w:val="en-US"/>
            </w:rPr>
            <w:t>DI AREA</w:t>
          </w:r>
          <w:r w:rsidR="00BB0FFE"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  <w:r w:rsidR="005B1C6E">
            <w:rPr>
              <w:rFonts w:cs="Calibri"/>
              <w:b/>
              <w:sz w:val="28"/>
              <w:szCs w:val="28"/>
              <w:lang w:val="en-US"/>
            </w:rPr>
            <w:t>QC</w:t>
          </w:r>
        </w:p>
      </w:tc>
      <w:tc>
        <w:tcPr>
          <w:tcW w:w="1730" w:type="dxa"/>
          <w:vAlign w:val="center"/>
        </w:tcPr>
        <w:p w14:paraId="2B916A58" w14:textId="77777777" w:rsidR="0036307E" w:rsidRPr="009411B1" w:rsidRDefault="0036307E" w:rsidP="0036307E">
          <w:pPr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Halaman</w:t>
          </w: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04A9763B" w14:textId="59CD4F12" w:rsidR="0036307E" w:rsidRPr="009411B1" w:rsidRDefault="0036307E" w:rsidP="0036307E">
          <w:pPr>
            <w:rPr>
              <w:rFonts w:ascii="Calibri" w:hAnsi="Calibri" w:cs="Calibri"/>
              <w:bCs/>
            </w:rPr>
          </w:pPr>
          <w:r w:rsidRPr="009411B1">
            <w:rPr>
              <w:rFonts w:ascii="Calibri" w:hAnsi="Calibri" w:cs="Calibri"/>
              <w:bCs/>
            </w:rPr>
            <w:fldChar w:fldCharType="begin"/>
          </w:r>
          <w:r w:rsidRPr="009411B1">
            <w:rPr>
              <w:rFonts w:ascii="Calibri" w:hAnsi="Calibri" w:cs="Calibri"/>
              <w:bCs/>
            </w:rPr>
            <w:instrText xml:space="preserve"> PAGE   \* MERGEFORMAT </w:instrText>
          </w:r>
          <w:r w:rsidRPr="009411B1">
            <w:rPr>
              <w:rFonts w:ascii="Calibri" w:hAnsi="Calibri" w:cs="Calibri"/>
              <w:bCs/>
            </w:rPr>
            <w:fldChar w:fldCharType="separate"/>
          </w:r>
          <w:r w:rsidR="00022ED0">
            <w:rPr>
              <w:rFonts w:ascii="Calibri" w:hAnsi="Calibri" w:cs="Calibri"/>
              <w:bCs/>
              <w:noProof/>
            </w:rPr>
            <w:t>1</w:t>
          </w:r>
          <w:r w:rsidRPr="009411B1">
            <w:rPr>
              <w:rFonts w:ascii="Calibri" w:hAnsi="Calibri" w:cs="Calibri"/>
              <w:bCs/>
              <w:noProof/>
            </w:rPr>
            <w:fldChar w:fldCharType="end"/>
          </w:r>
          <w:r w:rsidRPr="009411B1">
            <w:rPr>
              <w:rFonts w:ascii="Calibri" w:hAnsi="Calibri" w:cs="Calibri"/>
              <w:bCs/>
            </w:rPr>
            <w:t xml:space="preserve"> dari </w:t>
          </w:r>
          <w:r w:rsidR="00662572">
            <w:rPr>
              <w:rFonts w:ascii="Calibri" w:hAnsi="Calibri" w:cs="Calibri"/>
              <w:bCs/>
            </w:rPr>
            <w:t>3</w:t>
          </w:r>
        </w:p>
      </w:tc>
    </w:tr>
    <w:tr w:rsidR="0036307E" w:rsidRPr="009411B1" w14:paraId="72BF6D11" w14:textId="77777777" w:rsidTr="0017413B">
      <w:trPr>
        <w:trHeight w:val="411"/>
      </w:trPr>
      <w:tc>
        <w:tcPr>
          <w:tcW w:w="2256" w:type="dxa"/>
          <w:vMerge/>
        </w:tcPr>
        <w:p w14:paraId="766504E3" w14:textId="77777777" w:rsidR="0036307E" w:rsidRPr="00BB55D4" w:rsidRDefault="0036307E" w:rsidP="0036307E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</w:tcPr>
        <w:p w14:paraId="1C797453" w14:textId="77777777" w:rsidR="0036307E" w:rsidRPr="00BB55D4" w:rsidRDefault="0036307E" w:rsidP="0036307E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730" w:type="dxa"/>
          <w:vAlign w:val="center"/>
        </w:tcPr>
        <w:p w14:paraId="7A70515E" w14:textId="77777777" w:rsidR="0036307E" w:rsidRPr="009411B1" w:rsidRDefault="0036307E" w:rsidP="0036307E">
          <w:pPr>
            <w:spacing w:line="276" w:lineRule="auto"/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Kode dokumen</w:t>
          </w:r>
        </w:p>
      </w:tc>
      <w:tc>
        <w:tcPr>
          <w:tcW w:w="1814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41EE6C59" w14:textId="3DD49B81" w:rsidR="0036307E" w:rsidRPr="0017413B" w:rsidRDefault="0017413B" w:rsidP="0036307E">
          <w:pPr>
            <w:spacing w:line="276" w:lineRule="auto"/>
            <w:rPr>
              <w:rFonts w:asciiTheme="minorHAnsi" w:hAnsiTheme="minorHAnsi" w:cstheme="minorHAnsi"/>
              <w:highlight w:val="lightGray"/>
            </w:rPr>
          </w:pPr>
          <w:r w:rsidRPr="0017413B">
            <w:rPr>
              <w:rFonts w:asciiTheme="minorHAnsi" w:hAnsiTheme="minorHAnsi" w:cstheme="minorHAnsi"/>
            </w:rPr>
            <w:t>I-QC-00-173</w:t>
          </w:r>
          <w:r w:rsidR="008040F3">
            <w:rPr>
              <w:rFonts w:asciiTheme="minorHAnsi" w:hAnsiTheme="minorHAnsi" w:cstheme="minorHAnsi"/>
            </w:rPr>
            <w:t>/00</w:t>
          </w:r>
        </w:p>
      </w:tc>
    </w:tr>
    <w:tr w:rsidR="0036307E" w:rsidRPr="009411B1" w14:paraId="4954ECC4" w14:textId="77777777" w:rsidTr="0017413B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34C8241B" w14:textId="77777777" w:rsidR="0036307E" w:rsidRPr="00BB55D4" w:rsidRDefault="0036307E" w:rsidP="0036307E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  <w:tcBorders>
            <w:bottom w:val="single" w:sz="4" w:space="0" w:color="auto"/>
          </w:tcBorders>
        </w:tcPr>
        <w:p w14:paraId="7D1DEE41" w14:textId="77777777" w:rsidR="0036307E" w:rsidRPr="00BB55D4" w:rsidRDefault="0036307E" w:rsidP="0036307E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14:paraId="004A3AA3" w14:textId="77777777" w:rsidR="0036307E" w:rsidRPr="009411B1" w:rsidRDefault="0036307E" w:rsidP="0036307E">
          <w:pPr>
            <w:spacing w:line="276" w:lineRule="auto"/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14" w:type="dxa"/>
          <w:tcBorders>
            <w:top w:val="single" w:sz="4" w:space="0" w:color="auto"/>
            <w:bottom w:val="single" w:sz="4" w:space="0" w:color="auto"/>
          </w:tcBorders>
        </w:tcPr>
        <w:p w14:paraId="3AB83EFB" w14:textId="77777777" w:rsidR="0036307E" w:rsidRPr="009411B1" w:rsidRDefault="0036307E" w:rsidP="0036307E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5A0BEB4D" w14:textId="77777777" w:rsidR="0036307E" w:rsidRDefault="0036307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03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5682"/>
      <w:gridCol w:w="2665"/>
    </w:tblGrid>
    <w:tr w:rsidR="0061452F" w:rsidRPr="009411B1" w14:paraId="53BD5878" w14:textId="77777777" w:rsidTr="0017413B">
      <w:trPr>
        <w:trHeight w:val="1266"/>
      </w:trPr>
      <w:tc>
        <w:tcPr>
          <w:tcW w:w="2256" w:type="dxa"/>
        </w:tcPr>
        <w:p w14:paraId="2BE82977" w14:textId="77777777" w:rsidR="0061452F" w:rsidRPr="00BB55D4" w:rsidRDefault="0061452F" w:rsidP="0036307E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9504" behindDoc="1" locked="0" layoutInCell="1" allowOverlap="1" wp14:anchorId="7E916DE7" wp14:editId="2C3239D2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82" w:type="dxa"/>
          <w:vAlign w:val="center"/>
        </w:tcPr>
        <w:p w14:paraId="048B7F8B" w14:textId="70C9FB9C" w:rsidR="0061452F" w:rsidRPr="00B87388" w:rsidRDefault="00E62F1B" w:rsidP="0036307E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INSTRUKSI KERJA </w:t>
          </w:r>
          <w:r w:rsidR="0061452F">
            <w:rPr>
              <w:rFonts w:cs="Calibri"/>
              <w:b/>
              <w:sz w:val="28"/>
              <w:szCs w:val="28"/>
              <w:lang w:val="en-US"/>
            </w:rPr>
            <w:t>IMPLEMENTASI ONE POINT LESSON (OPL)</w:t>
          </w:r>
          <w:r>
            <w:rPr>
              <w:rFonts w:cs="Calibri"/>
              <w:b/>
              <w:sz w:val="28"/>
              <w:szCs w:val="28"/>
              <w:lang w:val="en-US"/>
            </w:rPr>
            <w:t xml:space="preserve"> DI AREA QC</w:t>
          </w:r>
        </w:p>
      </w:tc>
      <w:tc>
        <w:tcPr>
          <w:tcW w:w="2665" w:type="dxa"/>
        </w:tcPr>
        <w:p w14:paraId="03599527" w14:textId="75365043" w:rsidR="0061452F" w:rsidRDefault="0061452F" w:rsidP="0061452F">
          <w:pPr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Kode dokumen</w:t>
          </w:r>
          <w:r w:rsidR="0017413B">
            <w:rPr>
              <w:rFonts w:ascii="Calibri" w:hAnsi="Calibri" w:cs="Calibri"/>
              <w:b/>
            </w:rPr>
            <w:t xml:space="preserve"> :</w:t>
          </w:r>
        </w:p>
        <w:p w14:paraId="3FCDC2F7" w14:textId="547D7E88" w:rsidR="0017413B" w:rsidRPr="0061452F" w:rsidRDefault="0017413B" w:rsidP="0061452F">
          <w:pPr>
            <w:rPr>
              <w:rFonts w:ascii="Calibri" w:hAnsi="Calibri" w:cs="Calibri"/>
              <w:b/>
            </w:rPr>
          </w:pPr>
          <w:r w:rsidRPr="0017413B">
            <w:rPr>
              <w:rFonts w:ascii="Calibri" w:hAnsi="Calibri" w:cs="Calibri"/>
              <w:b/>
            </w:rPr>
            <w:t>I-QC-00-173</w:t>
          </w:r>
          <w:r w:rsidR="008040F3">
            <w:rPr>
              <w:rFonts w:ascii="Calibri" w:hAnsi="Calibri" w:cs="Calibri"/>
              <w:b/>
            </w:rPr>
            <w:t>/00</w:t>
          </w:r>
        </w:p>
      </w:tc>
    </w:tr>
  </w:tbl>
  <w:p w14:paraId="4266D8A1" w14:textId="77777777" w:rsidR="0061452F" w:rsidRDefault="006145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4A645D"/>
    <w:multiLevelType w:val="hybridMultilevel"/>
    <w:tmpl w:val="445E1F6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24C317BA"/>
    <w:multiLevelType w:val="hybridMultilevel"/>
    <w:tmpl w:val="0076F104"/>
    <w:lvl w:ilvl="0" w:tplc="040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" w15:restartNumberingAfterBreak="0">
    <w:nsid w:val="265A012B"/>
    <w:multiLevelType w:val="hybridMultilevel"/>
    <w:tmpl w:val="FE580E86"/>
    <w:lvl w:ilvl="0" w:tplc="040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" w15:restartNumberingAfterBreak="0">
    <w:nsid w:val="35681719"/>
    <w:multiLevelType w:val="hybridMultilevel"/>
    <w:tmpl w:val="8C727234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" w15:restartNumberingAfterBreak="0">
    <w:nsid w:val="3B0144ED"/>
    <w:multiLevelType w:val="hybridMultilevel"/>
    <w:tmpl w:val="DDBC34AA"/>
    <w:lvl w:ilvl="0" w:tplc="040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5" w15:restartNumberingAfterBreak="0">
    <w:nsid w:val="4CF46ACC"/>
    <w:multiLevelType w:val="hybridMultilevel"/>
    <w:tmpl w:val="A5DEC0C8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6" w15:restartNumberingAfterBreak="0">
    <w:nsid w:val="5CD51F83"/>
    <w:multiLevelType w:val="hybridMultilevel"/>
    <w:tmpl w:val="14A2FDF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69523720"/>
    <w:multiLevelType w:val="hybridMultilevel"/>
    <w:tmpl w:val="E5EC2474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6D5D5A0C"/>
    <w:multiLevelType w:val="multilevel"/>
    <w:tmpl w:val="6D5D5A0C"/>
    <w:lvl w:ilvl="0">
      <w:start w:val="1"/>
      <w:numFmt w:val="decimal"/>
      <w:lvlText w:val="%1."/>
      <w:lvlJc w:val="left"/>
      <w:pPr>
        <w:ind w:left="721" w:hanging="360"/>
      </w:pPr>
    </w:lvl>
    <w:lvl w:ilvl="1">
      <w:start w:val="1"/>
      <w:numFmt w:val="lowerLetter"/>
      <w:lvlText w:val="%2."/>
      <w:lvlJc w:val="left"/>
      <w:pPr>
        <w:ind w:left="1441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1" w:hanging="360"/>
      </w:pPr>
    </w:lvl>
    <w:lvl w:ilvl="4">
      <w:start w:val="1"/>
      <w:numFmt w:val="lowerLetter"/>
      <w:lvlText w:val="%5."/>
      <w:lvlJc w:val="left"/>
      <w:pPr>
        <w:ind w:left="3601" w:hanging="360"/>
      </w:pPr>
    </w:lvl>
    <w:lvl w:ilvl="5">
      <w:start w:val="1"/>
      <w:numFmt w:val="lowerRoman"/>
      <w:lvlText w:val="%6."/>
      <w:lvlJc w:val="right"/>
      <w:pPr>
        <w:ind w:left="4321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1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9" w15:restartNumberingAfterBreak="0">
    <w:nsid w:val="71F042EF"/>
    <w:multiLevelType w:val="hybridMultilevel"/>
    <w:tmpl w:val="F3C8CFB2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6E066646">
      <w:numFmt w:val="bullet"/>
      <w:lvlText w:val=""/>
      <w:lvlJc w:val="left"/>
      <w:pPr>
        <w:ind w:left="1222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74227C0D"/>
    <w:multiLevelType w:val="hybridMultilevel"/>
    <w:tmpl w:val="AA74A8D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78D84ECF"/>
    <w:multiLevelType w:val="multilevel"/>
    <w:tmpl w:val="4D702E66"/>
    <w:lvl w:ilvl="0">
      <w:start w:val="1"/>
      <w:numFmt w:val="decimal"/>
      <w:lvlText w:val="%1."/>
      <w:lvlJc w:val="left"/>
      <w:pPr>
        <w:ind w:left="-1625" w:hanging="450"/>
      </w:pPr>
      <w:rPr>
        <w:rFonts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-995" w:hanging="630"/>
      </w:pPr>
      <w:rPr>
        <w:rFonts w:hint="default"/>
        <w:b w:val="0"/>
        <w:i w:val="0"/>
        <w:color w:val="000000"/>
        <w:sz w:val="22"/>
        <w:szCs w:val="22"/>
      </w:rPr>
    </w:lvl>
    <w:lvl w:ilvl="2">
      <w:start w:val="1"/>
      <w:numFmt w:val="lowerLetter"/>
      <w:lvlText w:val="%3."/>
      <w:lvlJc w:val="left"/>
      <w:pPr>
        <w:ind w:left="-275" w:hanging="720"/>
      </w:pPr>
      <w:rPr>
        <w:rFonts w:hint="default"/>
        <w:b w:val="0"/>
        <w:i w:val="0"/>
        <w:color w:val="000000"/>
        <w:sz w:val="23"/>
        <w:szCs w:val="23"/>
      </w:rPr>
    </w:lvl>
    <w:lvl w:ilvl="3">
      <w:start w:val="1"/>
      <w:numFmt w:val="decimal"/>
      <w:lvlText w:val="%4)"/>
      <w:lvlJc w:val="left"/>
      <w:pPr>
        <w:ind w:left="-544" w:hanging="360"/>
      </w:pPr>
      <w:rPr>
        <w:rFonts w:hint="default"/>
        <w:b w:val="0"/>
        <w:i w:val="0"/>
        <w:sz w:val="22"/>
        <w:szCs w:val="22"/>
      </w:rPr>
    </w:lvl>
    <w:lvl w:ilvl="4">
      <w:start w:val="1"/>
      <w:numFmt w:val="decimal"/>
      <w:lvlText w:val="%1.%2.%3.%5."/>
      <w:lvlJc w:val="left"/>
      <w:pPr>
        <w:ind w:left="24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1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5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35" w:hanging="1440"/>
      </w:pPr>
      <w:rPr>
        <w:rFonts w:hint="default"/>
      </w:rPr>
    </w:lvl>
  </w:abstractNum>
  <w:abstractNum w:abstractNumId="12" w15:restartNumberingAfterBreak="0">
    <w:nsid w:val="7CAC170B"/>
    <w:multiLevelType w:val="hybridMultilevel"/>
    <w:tmpl w:val="7F9E6C5E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7"/>
  </w:num>
  <w:num w:numId="4">
    <w:abstractNumId w:val="0"/>
  </w:num>
  <w:num w:numId="5">
    <w:abstractNumId w:val="6"/>
  </w:num>
  <w:num w:numId="6">
    <w:abstractNumId w:val="10"/>
  </w:num>
  <w:num w:numId="7">
    <w:abstractNumId w:val="5"/>
  </w:num>
  <w:num w:numId="8">
    <w:abstractNumId w:val="12"/>
  </w:num>
  <w:num w:numId="9">
    <w:abstractNumId w:val="3"/>
  </w:num>
  <w:num w:numId="10">
    <w:abstractNumId w:val="4"/>
  </w:num>
  <w:num w:numId="11">
    <w:abstractNumId w:val="2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FE5"/>
    <w:rsid w:val="00003F1B"/>
    <w:rsid w:val="0000662D"/>
    <w:rsid w:val="00016756"/>
    <w:rsid w:val="00022ED0"/>
    <w:rsid w:val="00043E50"/>
    <w:rsid w:val="00044006"/>
    <w:rsid w:val="000A63A1"/>
    <w:rsid w:val="000D7A75"/>
    <w:rsid w:val="0011760E"/>
    <w:rsid w:val="00143963"/>
    <w:rsid w:val="00144DFC"/>
    <w:rsid w:val="0017413B"/>
    <w:rsid w:val="001B2E15"/>
    <w:rsid w:val="001C41C3"/>
    <w:rsid w:val="001E0FE5"/>
    <w:rsid w:val="0020339D"/>
    <w:rsid w:val="00240086"/>
    <w:rsid w:val="002458AF"/>
    <w:rsid w:val="002F535C"/>
    <w:rsid w:val="002F783A"/>
    <w:rsid w:val="00345FA7"/>
    <w:rsid w:val="00361120"/>
    <w:rsid w:val="0036307E"/>
    <w:rsid w:val="0036477E"/>
    <w:rsid w:val="0037739D"/>
    <w:rsid w:val="00402E0A"/>
    <w:rsid w:val="00427739"/>
    <w:rsid w:val="0045695E"/>
    <w:rsid w:val="00487300"/>
    <w:rsid w:val="00490864"/>
    <w:rsid w:val="0057218E"/>
    <w:rsid w:val="005B1C6E"/>
    <w:rsid w:val="005F0E0D"/>
    <w:rsid w:val="0061452F"/>
    <w:rsid w:val="00652141"/>
    <w:rsid w:val="00653B44"/>
    <w:rsid w:val="00662572"/>
    <w:rsid w:val="00673EBD"/>
    <w:rsid w:val="006C4470"/>
    <w:rsid w:val="007D122B"/>
    <w:rsid w:val="007D1BC8"/>
    <w:rsid w:val="007F3F96"/>
    <w:rsid w:val="008040F3"/>
    <w:rsid w:val="008F2558"/>
    <w:rsid w:val="008F7640"/>
    <w:rsid w:val="00906925"/>
    <w:rsid w:val="00910350"/>
    <w:rsid w:val="00A26E6D"/>
    <w:rsid w:val="00A317C1"/>
    <w:rsid w:val="00A41EB5"/>
    <w:rsid w:val="00A53029"/>
    <w:rsid w:val="00AB6597"/>
    <w:rsid w:val="00AC360C"/>
    <w:rsid w:val="00AE1658"/>
    <w:rsid w:val="00AE683C"/>
    <w:rsid w:val="00B22B2C"/>
    <w:rsid w:val="00B27B59"/>
    <w:rsid w:val="00BB0FFE"/>
    <w:rsid w:val="00CD19F4"/>
    <w:rsid w:val="00CF2629"/>
    <w:rsid w:val="00D06DC0"/>
    <w:rsid w:val="00D318D3"/>
    <w:rsid w:val="00D54737"/>
    <w:rsid w:val="00DA1DDB"/>
    <w:rsid w:val="00DB2BB6"/>
    <w:rsid w:val="00DE100E"/>
    <w:rsid w:val="00E41BB7"/>
    <w:rsid w:val="00E43966"/>
    <w:rsid w:val="00E62F1B"/>
    <w:rsid w:val="00E77ECA"/>
    <w:rsid w:val="00E9045A"/>
    <w:rsid w:val="00ED1A6C"/>
    <w:rsid w:val="00ED4343"/>
    <w:rsid w:val="00FA26EB"/>
    <w:rsid w:val="00FC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C48F75"/>
  <w15:chartTrackingRefBased/>
  <w15:docId w15:val="{2693132F-8658-4DD5-8D0D-C3CCA376D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F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0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0FE5"/>
  </w:style>
  <w:style w:type="paragraph" w:styleId="Footer">
    <w:name w:val="footer"/>
    <w:basedOn w:val="Normal"/>
    <w:link w:val="FooterChar"/>
    <w:unhideWhenUsed/>
    <w:rsid w:val="001E0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E0FE5"/>
  </w:style>
  <w:style w:type="paragraph" w:styleId="NoSpacing">
    <w:name w:val="No Spacing"/>
    <w:uiPriority w:val="1"/>
    <w:qFormat/>
    <w:rsid w:val="001E0FE5"/>
    <w:pPr>
      <w:spacing w:after="0" w:line="240" w:lineRule="auto"/>
    </w:pPr>
    <w:rPr>
      <w:rFonts w:ascii="Calibri" w:eastAsia="Calibri" w:hAnsi="Calibri" w:cs="Times New Roman"/>
      <w:lang w:val="id-ID"/>
    </w:rPr>
  </w:style>
  <w:style w:type="paragraph" w:styleId="ListParagraph">
    <w:name w:val="List Paragraph"/>
    <w:basedOn w:val="Normal"/>
    <w:uiPriority w:val="34"/>
    <w:qFormat/>
    <w:rsid w:val="001E0FE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E0FE5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E0FE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25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57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0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4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Putri Andiyani</cp:lastModifiedBy>
  <cp:revision>11</cp:revision>
  <cp:lastPrinted>2025-12-02T03:17:00Z</cp:lastPrinted>
  <dcterms:created xsi:type="dcterms:W3CDTF">2025-11-27T11:03:00Z</dcterms:created>
  <dcterms:modified xsi:type="dcterms:W3CDTF">2025-12-03T03:12:00Z</dcterms:modified>
</cp:coreProperties>
</file>