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E08C3">
      <w:pPr>
        <w:pStyle w:val="20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8A3199F">
      <w:pPr>
        <w:pStyle w:val="20"/>
        <w:spacing w:after="60" w:line="276" w:lineRule="auto"/>
        <w:ind w:left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>dalam pengoperasian Mesin Las.</w:t>
      </w:r>
    </w:p>
    <w:p w14:paraId="541AE178">
      <w:pPr>
        <w:pStyle w:val="20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648AA56">
      <w:pPr>
        <w:pStyle w:val="20"/>
        <w:spacing w:after="6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</w:t>
      </w:r>
      <w:r>
        <w:rPr>
          <w:rFonts w:asciiTheme="minorHAnsi" w:hAnsiTheme="minorHAnsi" w:cstheme="minorHAnsi"/>
          <w:sz w:val="22"/>
          <w:szCs w:val="22"/>
        </w:rPr>
        <w:t xml:space="preserve">pengoperasian </w:t>
      </w:r>
      <w:r>
        <w:rPr>
          <w:rFonts w:asciiTheme="minorHAnsi" w:hAnsiTheme="minorHAnsi" w:cstheme="minorHAnsi"/>
          <w:iCs/>
          <w:sz w:val="22"/>
          <w:szCs w:val="22"/>
        </w:rPr>
        <w:t>Mesin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Las SMAW (Shielded Metal Arc Welding), Mesin GTAW (Gas Tungsten Arc Welding) / TIG (Tungsten Inert Gas), dan Mesin Las Gas Oksigen Acetylene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CBB74BE">
      <w:pPr>
        <w:pStyle w:val="20"/>
        <w:numPr>
          <w:ilvl w:val="0"/>
          <w:numId w:val="2"/>
        </w:numPr>
        <w:spacing w:line="276" w:lineRule="auto"/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4E7A6C26">
      <w:pPr>
        <w:pStyle w:val="20"/>
        <w:numPr>
          <w:ilvl w:val="1"/>
          <w:numId w:val="2"/>
        </w:numPr>
        <w:spacing w:after="60"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524962692"/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Manager Pemastian Mutu bertanggung jawab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mengesahkan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 kerja ini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993C073">
      <w:pPr>
        <w:pStyle w:val="20"/>
        <w:numPr>
          <w:ilvl w:val="1"/>
          <w:numId w:val="2"/>
        </w:numPr>
        <w:spacing w:after="60"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Manager Teknik dan Pemeliharaan bertanggung jawab memeriksa, menyetujui dan memastikan instruksi kerja ini dilaksanakan dengan baik.</w:t>
      </w:r>
    </w:p>
    <w:p w14:paraId="444AE307">
      <w:pPr>
        <w:pStyle w:val="20"/>
        <w:numPr>
          <w:ilvl w:val="1"/>
          <w:numId w:val="2"/>
        </w:numPr>
        <w:spacing w:after="60" w:line="276" w:lineRule="auto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 Manager Mekanik &amp; Electrical dan Supervisor Workshop bertanggung jawab untuk menyusun, mengkaji secara berkala, dan memastikan bahwa instruksi kerja ini dilaksanakan secara konsisten, baik dan benar</w:t>
      </w:r>
      <w:r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07F468ED">
      <w:pPr>
        <w:pStyle w:val="20"/>
        <w:numPr>
          <w:ilvl w:val="1"/>
          <w:numId w:val="2"/>
        </w:numPr>
        <w:spacing w:after="60" w:line="276" w:lineRule="auto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Pelaksana yang menggunakan peralatan bertanggung jawab untuk:</w:t>
      </w:r>
    </w:p>
    <w:p w14:paraId="4669F65B">
      <w:pPr>
        <w:pStyle w:val="20"/>
        <w:numPr>
          <w:ilvl w:val="2"/>
          <w:numId w:val="2"/>
        </w:numPr>
        <w:spacing w:after="60" w:line="276" w:lineRule="auto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Memelihara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mesin sesuai dengan instruksi kerja yang berlaku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6A1CEBFB">
      <w:pPr>
        <w:pStyle w:val="20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7295DDBD">
      <w:pPr>
        <w:pStyle w:val="20"/>
        <w:numPr>
          <w:ilvl w:val="1"/>
          <w:numId w:val="2"/>
        </w:numPr>
        <w:spacing w:line="276" w:lineRule="auto"/>
        <w:ind w:left="845" w:hanging="44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Mesin Las SMAW (Shielded Metal Arc Welding) adalah mesin las yang menggunakan elektroda terbungkus untuk menyambung logam dengan panas dari busur listrik.</w:t>
      </w:r>
    </w:p>
    <w:p w14:paraId="7A688887">
      <w:pPr>
        <w:pStyle w:val="20"/>
        <w:numPr>
          <w:ilvl w:val="1"/>
          <w:numId w:val="2"/>
        </w:numPr>
        <w:spacing w:line="276" w:lineRule="auto"/>
        <w:ind w:left="845" w:hanging="44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Mesin Las GTAW (Gas Tungsten Arc Welding) / TIG (Tungsten Inert Gas) adalah mesin las yang menggunakan elektroda tungsten dan gas pelindung untuk menghasilkan sambungan las yang presisi dan bersih.</w:t>
      </w:r>
    </w:p>
    <w:p w14:paraId="174AA067">
      <w:pPr>
        <w:pStyle w:val="20"/>
        <w:numPr>
          <w:ilvl w:val="1"/>
          <w:numId w:val="2"/>
        </w:numPr>
        <w:spacing w:line="276" w:lineRule="auto"/>
        <w:ind w:left="845" w:hanging="44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Mesin Las Gas Oksigen Acetylene adalah mesin las yang menggunakan nyala api hasil pembakaran gas oksigen dan acetylene untuk menyambung atau memotong logam.</w:t>
      </w:r>
    </w:p>
    <w:p w14:paraId="24F83E8D">
      <w:pPr>
        <w:pStyle w:val="20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71D0BECB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</w:pPr>
      <w:r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  <w:t>Cara Pembuatan Obat yang Baik Tahun 2024</w:t>
      </w:r>
    </w:p>
    <w:p w14:paraId="03275CCB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</w:pPr>
      <w:r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  <w:t>Cara Pembuatan Kosmetika yang Baik Tahun 2020</w:t>
      </w:r>
    </w:p>
    <w:p w14:paraId="0EA41320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</w:pPr>
      <w:r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  <w:t>Cara Pembuatan Obat Bahan Alam yang Baik Tahun 2021</w:t>
      </w:r>
    </w:p>
    <w:p w14:paraId="1A50D96C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color w:val="auto"/>
          <w:sz w:val="22"/>
          <w:szCs w:val="22"/>
          <w:highlight w:val="yellow"/>
          <w:lang w:val="en-GB"/>
        </w:rPr>
      </w:pPr>
      <w:r>
        <w:rPr>
          <w:rFonts w:hint="default" w:asciiTheme="minorHAnsi" w:hAnsiTheme="minorHAnsi"/>
          <w:color w:val="auto"/>
          <w:sz w:val="22"/>
          <w:szCs w:val="22"/>
          <w:highlight w:val="yellow"/>
          <w:lang w:val="en-US"/>
        </w:rPr>
        <w:t>IS</w:t>
      </w:r>
      <w:r>
        <w:rPr>
          <w:rFonts w:hint="default" w:asciiTheme="minorHAnsi" w:hAnsiTheme="minorHAnsi"/>
          <w:color w:val="auto"/>
          <w:sz w:val="22"/>
          <w:szCs w:val="22"/>
          <w:highlight w:val="yellow"/>
          <w:lang w:val="en-GB"/>
        </w:rPr>
        <w:t>O 9001 : 2015 Tentang Sistem Manajemen Mutu</w:t>
      </w:r>
    </w:p>
    <w:p w14:paraId="6284645D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ISO 14001 : 2015 Tentang Sistem Manajemen Lingkungan</w:t>
      </w:r>
    </w:p>
    <w:p w14:paraId="0C0B2605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ISO 45001 : 2018 Tentang Sistem Manajemen Kesehatan dan Keselamatan Kerja</w:t>
      </w:r>
    </w:p>
    <w:p w14:paraId="22BE4651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Sistem Manajemen Keselamatan dan Kesehatan Kerja (SMK3) PP No. 50 Tahun 2012</w:t>
      </w:r>
    </w:p>
    <w:p w14:paraId="789C4340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Manual Book </w:t>
      </w:r>
      <w:r>
        <w:rPr>
          <w:rFonts w:asciiTheme="minorHAnsi" w:hAnsiTheme="minorHAnsi" w:cstheme="minorHAnsi"/>
          <w:bCs/>
          <w:iCs/>
          <w:sz w:val="22"/>
          <w:szCs w:val="22"/>
        </w:rPr>
        <w:t>Mesin Las SMAW (Shielded Metal Arc Welding)</w:t>
      </w:r>
    </w:p>
    <w:p w14:paraId="1DCCE670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Manual Book Mesin Las GTAW (Gas Tungsten Arc Welding) / TIG (Tungsten Inert Gas)</w:t>
      </w:r>
    </w:p>
    <w:p w14:paraId="58B117A6">
      <w:pPr>
        <w:pStyle w:val="20"/>
        <w:numPr>
          <w:ilvl w:val="1"/>
          <w:numId w:val="2"/>
        </w:numPr>
        <w:spacing w:after="60"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Manual Book Mesin Las Gas Oksigen Acetylene</w:t>
      </w:r>
    </w:p>
    <w:p w14:paraId="00C891F7">
      <w:pPr>
        <w:pStyle w:val="20"/>
        <w:numPr>
          <w:numId w:val="0"/>
        </w:numPr>
        <w:spacing w:after="60" w:line="276" w:lineRule="auto"/>
        <w:ind w:left="425" w:leftChars="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143504B">
      <w:pPr>
        <w:pStyle w:val="20"/>
        <w:numPr>
          <w:numId w:val="0"/>
        </w:numPr>
        <w:spacing w:after="60" w:line="276" w:lineRule="auto"/>
        <w:ind w:left="425" w:leftChars="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8C6D98D">
      <w:pPr>
        <w:pStyle w:val="20"/>
        <w:numPr>
          <w:numId w:val="0"/>
        </w:numPr>
        <w:spacing w:after="60" w:line="276" w:lineRule="auto"/>
        <w:ind w:left="425" w:leftChars="0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374BEF68">
      <w:pPr>
        <w:pStyle w:val="20"/>
        <w:numPr>
          <w:ilvl w:val="0"/>
          <w:numId w:val="2"/>
        </w:numPr>
        <w:spacing w:line="276" w:lineRule="auto"/>
        <w:ind w:left="426" w:hanging="480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Alat dan Bahan</w:t>
      </w:r>
    </w:p>
    <w:tbl>
      <w:tblPr>
        <w:tblStyle w:val="19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</w:tblGrid>
      <w:tr w14:paraId="367AE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8" w:type="dxa"/>
          </w:tcPr>
          <w:p w14:paraId="772C410B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Wearpack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/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Apron</w:t>
            </w:r>
          </w:p>
          <w:p w14:paraId="77C84225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Safety Shoes</w:t>
            </w:r>
          </w:p>
          <w:p w14:paraId="589E8F15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Kacamata Las / Kedok</w:t>
            </w:r>
          </w:p>
          <w:p w14:paraId="55E40C64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Sarung Tangan / Welding Gloves</w:t>
            </w:r>
          </w:p>
          <w:p w14:paraId="28BC4A85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Masker Las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/ 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Respirator</w:t>
            </w:r>
          </w:p>
          <w:p w14:paraId="5A83A343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Kawat Las</w:t>
            </w:r>
          </w:p>
          <w:p w14:paraId="071B1E1B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Tip / No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z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  <w:t>zel</w:t>
            </w:r>
          </w:p>
          <w:p w14:paraId="365EA057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Palu</w:t>
            </w:r>
          </w:p>
          <w:p w14:paraId="6739FBBA">
            <w:pPr>
              <w:numPr>
                <w:ilvl w:val="1"/>
                <w:numId w:val="2"/>
              </w:numPr>
              <w:spacing w:line="276" w:lineRule="auto"/>
              <w:ind w:left="881" w:hanging="425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af-ZA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Sikat Kawat</w:t>
            </w:r>
          </w:p>
        </w:tc>
      </w:tr>
    </w:tbl>
    <w:p w14:paraId="24A5D0A5">
      <w:pPr>
        <w:pStyle w:val="20"/>
        <w:numPr>
          <w:ilvl w:val="0"/>
          <w:numId w:val="2"/>
        </w:numPr>
        <w:spacing w:line="276" w:lineRule="auto"/>
        <w:ind w:left="426" w:hanging="480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084217F2">
      <w:pPr>
        <w:pStyle w:val="20"/>
        <w:numPr>
          <w:ilvl w:val="0"/>
          <w:numId w:val="3"/>
        </w:numPr>
        <w:spacing w:after="60" w:line="276" w:lineRule="auto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A9D55C2">
      <w:pPr>
        <w:pStyle w:val="20"/>
        <w:numPr>
          <w:ilvl w:val="0"/>
          <w:numId w:val="3"/>
        </w:numPr>
        <w:spacing w:after="60" w:line="276" w:lineRule="auto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30EFF22E">
      <w:pPr>
        <w:pStyle w:val="20"/>
        <w:numPr>
          <w:ilvl w:val="0"/>
          <w:numId w:val="3"/>
        </w:numPr>
        <w:spacing w:after="60" w:line="276" w:lineRule="auto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02AAE79">
      <w:pPr>
        <w:pStyle w:val="20"/>
        <w:numPr>
          <w:ilvl w:val="1"/>
          <w:numId w:val="2"/>
        </w:numPr>
        <w:spacing w:line="276" w:lineRule="auto"/>
        <w:ind w:left="811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Pengoperasian </w:t>
      </w:r>
      <w:r>
        <w:rPr>
          <w:rFonts w:asciiTheme="minorHAnsi" w:hAnsiTheme="minorHAnsi" w:cstheme="minorHAnsi"/>
          <w:sz w:val="22"/>
          <w:szCs w:val="22"/>
          <w:lang w:val="en-GB"/>
        </w:rPr>
        <w:t>Mesin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>Las SMAW (Shielded Metal Arc Welding)</w:t>
      </w:r>
    </w:p>
    <w:p w14:paraId="007410AF">
      <w:pPr>
        <w:pStyle w:val="20"/>
        <w:numPr>
          <w:ilvl w:val="0"/>
          <w:numId w:val="4"/>
        </w:numPr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Tahap Persiapan &amp; Keamanan </w:t>
      </w:r>
    </w:p>
    <w:p w14:paraId="7FB0A9F1">
      <w:pPr>
        <w:pStyle w:val="20"/>
        <w:numPr>
          <w:ilvl w:val="0"/>
          <w:numId w:val="5"/>
        </w:numPr>
        <w:spacing w:line="276" w:lineRule="auto"/>
        <w:ind w:left="1567" w:leftChars="600" w:hanging="367" w:hangingChars="167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Pastikan APD digunakan secara lengkap sebelum pekerjaan dimulai.</w:t>
      </w:r>
    </w:p>
    <w:p w14:paraId="37747CBF">
      <w:pPr>
        <w:pStyle w:val="20"/>
        <w:numPr>
          <w:ilvl w:val="0"/>
          <w:numId w:val="5"/>
        </w:numPr>
        <w:spacing w:after="60" w:line="276" w:lineRule="auto"/>
        <w:ind w:left="1567" w:leftChars="600" w:hanging="367" w:hangingChars="167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Perhatikan dan pastikan kondisi area kerja aman, kering, dan bebas dari bahan mudah terbakar.</w:t>
      </w:r>
    </w:p>
    <w:p w14:paraId="0AE283BB">
      <w:pPr>
        <w:pStyle w:val="20"/>
        <w:numPr>
          <w:ilvl w:val="0"/>
          <w:numId w:val="5"/>
        </w:numPr>
        <w:spacing w:after="60" w:line="276" w:lineRule="auto"/>
        <w:ind w:left="1567" w:leftChars="600" w:hanging="367" w:hangingChars="167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Periksa kondisi mesin las, kabel holder, dan grounding dalam keadaan baik</w:t>
      </w:r>
    </w:p>
    <w:p w14:paraId="2EE45654">
      <w:pPr>
        <w:pStyle w:val="20"/>
        <w:numPr>
          <w:ilvl w:val="0"/>
          <w:numId w:val="5"/>
        </w:numPr>
        <w:spacing w:after="60" w:line="276" w:lineRule="auto"/>
        <w:ind w:left="1567" w:leftChars="600" w:hanging="367" w:hangingChars="167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Persiapkan benda kerja yang akan dilakukan pengelasan.</w:t>
      </w:r>
    </w:p>
    <w:p w14:paraId="08D0B39A">
      <w:pPr>
        <w:pStyle w:val="20"/>
        <w:numPr>
          <w:ilvl w:val="0"/>
          <w:numId w:val="5"/>
        </w:numPr>
        <w:spacing w:after="60" w:line="276" w:lineRule="auto"/>
        <w:ind w:left="1567" w:leftChars="600" w:hanging="367" w:hangingChars="167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Bersihkan area yang akan dilas dari cat atau kotoran.</w:t>
      </w:r>
    </w:p>
    <w:p w14:paraId="4986E1AD">
      <w:pPr>
        <w:pStyle w:val="20"/>
        <w:numPr>
          <w:ilvl w:val="0"/>
          <w:numId w:val="5"/>
        </w:numPr>
        <w:spacing w:after="60" w:line="276" w:lineRule="auto"/>
        <w:ind w:left="1567" w:leftChars="600" w:hanging="367" w:hangingChars="1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Siapkan kawat las yang sesuai dengan kebutuhan. </w:t>
      </w:r>
    </w:p>
    <w:p w14:paraId="568C95AB">
      <w:pPr>
        <w:pStyle w:val="20"/>
        <w:numPr>
          <w:ilvl w:val="0"/>
          <w:numId w:val="4"/>
        </w:numPr>
        <w:tabs>
          <w:tab w:val="left" w:pos="1200"/>
          <w:tab w:val="clear" w:pos="425"/>
        </w:tabs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Pengoperasian Mesin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6A56A992">
      <w:pPr>
        <w:pStyle w:val="20"/>
        <w:numPr>
          <w:ilvl w:val="0"/>
          <w:numId w:val="6"/>
        </w:numPr>
        <w:tabs>
          <w:tab w:val="left" w:pos="1600"/>
        </w:tabs>
        <w:spacing w:line="276" w:lineRule="auto"/>
        <w:ind w:left="1409" w:leftChars="600" w:right="22" w:hanging="209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Cara Menjalankan.</w:t>
      </w:r>
    </w:p>
    <w:p w14:paraId="19B427D3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22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Pastikan kabel power terhubung dengan sumber arus listrik.</w:t>
      </w:r>
    </w:p>
    <w:p w14:paraId="2F687EB4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1" w:name="_Hlk218773003"/>
      <w:r>
        <w:rPr>
          <w:rFonts w:asciiTheme="minorHAnsi" w:hAnsiTheme="minorHAnsi" w:cstheme="minorHAnsi"/>
          <w:snapToGrid w:val="0"/>
          <w:sz w:val="22"/>
          <w:szCs w:val="22"/>
        </w:rPr>
        <w:t>Pindahkan MCB ke Posisi “ON“.</w:t>
      </w:r>
    </w:p>
    <w:bookmarkEnd w:id="1"/>
    <w:p w14:paraId="56D189F1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2" w:name="_Hlk218773102"/>
      <w:r>
        <w:rPr>
          <w:rFonts w:asciiTheme="minorHAnsi" w:hAnsiTheme="minorHAnsi" w:cstheme="minorHAnsi"/>
          <w:snapToGrid w:val="0"/>
          <w:sz w:val="22"/>
          <w:szCs w:val="22"/>
        </w:rPr>
        <w:t>Atur besarnya Ampere dengan memutar Knop ampere sesuai kebutuhan.</w:t>
      </w:r>
    </w:p>
    <w:bookmarkEnd w:id="2"/>
    <w:p w14:paraId="3FA5D87D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3" w:name="_Hlk218773139"/>
      <w:r>
        <w:rPr>
          <w:rFonts w:asciiTheme="minorHAnsi" w:hAnsiTheme="minorHAnsi" w:cstheme="minorHAnsi"/>
          <w:snapToGrid w:val="0"/>
          <w:sz w:val="22"/>
          <w:szCs w:val="22"/>
        </w:rPr>
        <w:t xml:space="preserve">Pastikan Alat Pelindung Wajah/ APD untuk welder dan helper mengunakannya. </w:t>
      </w:r>
    </w:p>
    <w:bookmarkEnd w:id="3"/>
    <w:p w14:paraId="586F0980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4" w:name="_Hlk218773309"/>
      <w:r>
        <w:rPr>
          <w:rFonts w:asciiTheme="minorHAnsi" w:hAnsiTheme="minorHAnsi" w:cstheme="minorHAnsi"/>
          <w:snapToGrid w:val="0"/>
          <w:sz w:val="22"/>
          <w:szCs w:val="22"/>
        </w:rPr>
        <w:t>Pastikan grounding terpasang pada benda kerja.</w:t>
      </w:r>
    </w:p>
    <w:bookmarkEnd w:id="4"/>
    <w:p w14:paraId="36CC6864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Pasang Elektroda las pada stang las.</w:t>
      </w:r>
    </w:p>
    <w:p w14:paraId="5ACD8597">
      <w:pPr>
        <w:pStyle w:val="20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1805" w:right="90" w:hanging="40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Lakukan pengelasan.</w:t>
      </w:r>
    </w:p>
    <w:p w14:paraId="198AD3B7">
      <w:pPr>
        <w:numPr>
          <w:ilvl w:val="0"/>
          <w:numId w:val="8"/>
        </w:numPr>
        <w:spacing w:line="276" w:lineRule="auto"/>
        <w:ind w:left="1400" w:leftChars="600" w:right="90" w:hanging="200" w:hangingChars="91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Cara Mematikan </w:t>
      </w:r>
    </w:p>
    <w:p w14:paraId="7DE8CF7F">
      <w:pPr>
        <w:numPr>
          <w:ilvl w:val="0"/>
          <w:numId w:val="9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5" w:name="_Hlk218773467"/>
      <w:r>
        <w:rPr>
          <w:rFonts w:asciiTheme="minorHAnsi" w:hAnsiTheme="minorHAnsi" w:cstheme="minorHAnsi"/>
          <w:snapToGrid w:val="0"/>
          <w:sz w:val="22"/>
          <w:szCs w:val="22"/>
        </w:rPr>
        <w:t>Pindahkan MCB pada posisi “OFF”.</w:t>
      </w:r>
    </w:p>
    <w:bookmarkEnd w:id="5"/>
    <w:p w14:paraId="676D27EE">
      <w:pPr>
        <w:numPr>
          <w:ilvl w:val="0"/>
          <w:numId w:val="9"/>
        </w:numPr>
        <w:tabs>
          <w:tab w:val="left" w:pos="1800"/>
          <w:tab w:val="clear" w:pos="425"/>
        </w:tabs>
        <w:spacing w:line="276" w:lineRule="auto"/>
        <w:ind w:left="1769" w:right="91" w:hanging="38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6" w:name="_Hlk218773514"/>
      <w:r>
        <w:rPr>
          <w:rFonts w:asciiTheme="minorHAnsi" w:hAnsiTheme="minorHAnsi" w:cstheme="minorHAnsi"/>
          <w:snapToGrid w:val="0"/>
          <w:sz w:val="22"/>
          <w:szCs w:val="22"/>
        </w:rPr>
        <w:t>Putar Knop ampere ke posisi 0.</w:t>
      </w:r>
    </w:p>
    <w:bookmarkEnd w:id="6"/>
    <w:p w14:paraId="17133D81">
      <w:pPr>
        <w:numPr>
          <w:ilvl w:val="0"/>
          <w:numId w:val="9"/>
        </w:numPr>
        <w:tabs>
          <w:tab w:val="left" w:pos="1800"/>
          <w:tab w:val="clear" w:pos="425"/>
        </w:tabs>
        <w:ind w:left="1769" w:right="91" w:hanging="38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Rapikan area kerja dan simpan peralatan pada tempatnya.</w:t>
      </w:r>
      <w:bookmarkStart w:id="10" w:name="_GoBack"/>
      <w:bookmarkEnd w:id="10"/>
    </w:p>
    <w:p w14:paraId="582B37C8">
      <w:pPr>
        <w:pStyle w:val="20"/>
        <w:numPr>
          <w:ilvl w:val="1"/>
          <w:numId w:val="2"/>
        </w:numPr>
        <w:spacing w:line="276" w:lineRule="auto"/>
        <w:ind w:left="800" w:hanging="425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GB"/>
        </w:rPr>
        <w:t xml:space="preserve">Pengoperasian </w:t>
      </w:r>
      <w:r>
        <w:rPr>
          <w:rFonts w:asciiTheme="minorHAnsi" w:hAnsiTheme="minorHAnsi" w:cstheme="minorHAnsi"/>
          <w:sz w:val="22"/>
          <w:szCs w:val="22"/>
        </w:rPr>
        <w:t xml:space="preserve">Mesin </w:t>
      </w:r>
      <w:r>
        <w:rPr>
          <w:rFonts w:asciiTheme="minorHAnsi" w:hAnsiTheme="minorHAnsi" w:cstheme="minorHAnsi"/>
          <w:bCs/>
          <w:iCs/>
          <w:sz w:val="22"/>
          <w:szCs w:val="22"/>
        </w:rPr>
        <w:t>Las GTAW (Gas Tungsten Arc Welding) / TIG (Tungsten Inert Gas)</w:t>
      </w:r>
    </w:p>
    <w:p w14:paraId="0D07DD29">
      <w:pPr>
        <w:pStyle w:val="20"/>
        <w:numPr>
          <w:ilvl w:val="0"/>
          <w:numId w:val="10"/>
        </w:numPr>
        <w:tabs>
          <w:tab w:val="left" w:pos="1200"/>
          <w:tab w:val="clear" w:pos="425"/>
        </w:tabs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Tahap Persiapan &amp; Keamanan </w:t>
      </w:r>
    </w:p>
    <w:p w14:paraId="01BC17C9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Pastikan APD digunakan secara lengkap sebelum pekerjaan dimulai.</w:t>
      </w:r>
    </w:p>
    <w:p w14:paraId="27E91BBD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Perhatikan dan pastikan kondisi area kerja aman, kering, dan bebas dari bahan mudah terbakar.</w:t>
      </w:r>
    </w:p>
    <w:p w14:paraId="34D9F176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line="276" w:lineRule="auto"/>
        <w:ind w:left="1587" w:hanging="386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Periksa kondisi mesin las, kabel, torch TIG, dan grounding dalam keadaan baik.</w:t>
      </w:r>
    </w:p>
    <w:p w14:paraId="761A6042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line="276" w:lineRule="auto"/>
        <w:ind w:left="1587" w:hanging="386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Pastikan Regulator tabung gas argon terpasang dengan benar dan tidak bocor.</w:t>
      </w:r>
    </w:p>
    <w:p w14:paraId="7301216C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line="276" w:lineRule="auto"/>
        <w:ind w:left="1587" w:hanging="386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Persiapkan benda kerja yang akan dilakukan pengelasan.</w:t>
      </w:r>
    </w:p>
    <w:p w14:paraId="79EA265C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Bersihkan permukaan benda kerja dari kotoran, dan cat.</w:t>
      </w:r>
    </w:p>
    <w:p w14:paraId="26CE9501">
      <w:pPr>
        <w:pStyle w:val="20"/>
        <w:numPr>
          <w:ilvl w:val="0"/>
          <w:numId w:val="11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Pilih tungsten dan kawat las (filler rod) sesuai material yang akan dilas.</w:t>
      </w:r>
    </w:p>
    <w:p w14:paraId="5E370B52">
      <w:pPr>
        <w:pStyle w:val="20"/>
        <w:numPr>
          <w:ilvl w:val="0"/>
          <w:numId w:val="10"/>
        </w:numPr>
        <w:tabs>
          <w:tab w:val="left" w:pos="1200"/>
          <w:tab w:val="clear" w:pos="425"/>
        </w:tabs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Pengoperasian Mesin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00BA3F54">
      <w:pPr>
        <w:pStyle w:val="20"/>
        <w:numPr>
          <w:ilvl w:val="0"/>
          <w:numId w:val="6"/>
        </w:numPr>
        <w:tabs>
          <w:tab w:val="left" w:pos="1600"/>
        </w:tabs>
        <w:spacing w:line="276" w:lineRule="auto"/>
        <w:ind w:left="1409" w:leftChars="600" w:right="22" w:hanging="209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Cara Menjalankan.</w:t>
      </w:r>
    </w:p>
    <w:p w14:paraId="041C3AA2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Pastikan kabel power terhubung dengan sumber arus listrik.</w:t>
      </w:r>
    </w:p>
    <w:p w14:paraId="4A020669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Pindahkan MCB ke Posisi “ON“.</w:t>
      </w:r>
    </w:p>
    <w:p w14:paraId="4ABCB9E7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Atur besarnya Ampere dengan memutar Knop ampere sesuai kebutuhan.</w:t>
      </w:r>
    </w:p>
    <w:p w14:paraId="45349FA5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Pastikan Alat Pelindung Wajah/ APD untuk welder dan helper mengunakannya. </w:t>
      </w:r>
    </w:p>
    <w:p w14:paraId="0EDD56C9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Pastikan grounding terpasang pada benda kerja.</w:t>
      </w:r>
    </w:p>
    <w:p w14:paraId="5C570854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Buka katup tabung gas argon dan atur tekanan pada regulator sesuai kebutuhan.</w:t>
      </w:r>
    </w:p>
    <w:p w14:paraId="11E757E9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Atur posisi torch TIG dan benda kerja dengan stabil.</w:t>
      </w:r>
    </w:p>
    <w:p w14:paraId="73242D81">
      <w:pPr>
        <w:pStyle w:val="20"/>
        <w:numPr>
          <w:ilvl w:val="0"/>
          <w:numId w:val="12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Lakukan pengelasan dengan menjaga jarak tungsten dan aliran gas tetap stabil.</w:t>
      </w:r>
    </w:p>
    <w:p w14:paraId="4DF29FFB">
      <w:pPr>
        <w:numPr>
          <w:ilvl w:val="0"/>
          <w:numId w:val="8"/>
        </w:numPr>
        <w:spacing w:line="276" w:lineRule="auto"/>
        <w:ind w:left="1400" w:leftChars="600" w:right="90" w:hanging="200" w:hangingChars="91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Cara Mematikan </w:t>
      </w:r>
    </w:p>
    <w:p w14:paraId="6FF02C3C">
      <w:pPr>
        <w:pStyle w:val="20"/>
        <w:numPr>
          <w:ilvl w:val="0"/>
          <w:numId w:val="13"/>
        </w:numPr>
        <w:tabs>
          <w:tab w:val="left" w:pos="1418"/>
          <w:tab w:val="clear" w:pos="425"/>
        </w:tabs>
        <w:ind w:left="1843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Pindahkan MCB pada posisi “OFF”.</w:t>
      </w:r>
    </w:p>
    <w:p w14:paraId="6BDDE1A5">
      <w:pPr>
        <w:pStyle w:val="20"/>
        <w:numPr>
          <w:ilvl w:val="0"/>
          <w:numId w:val="13"/>
        </w:numPr>
        <w:tabs>
          <w:tab w:val="left" w:pos="1418"/>
          <w:tab w:val="clear" w:pos="425"/>
        </w:tabs>
        <w:ind w:left="1843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Putar Knop ampere ke posisi 0.</w:t>
      </w:r>
    </w:p>
    <w:p w14:paraId="3A266DDA">
      <w:pPr>
        <w:numPr>
          <w:ilvl w:val="0"/>
          <w:numId w:val="13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Tutup katup tabung gas argon.</w:t>
      </w:r>
    </w:p>
    <w:p w14:paraId="6F512839">
      <w:pPr>
        <w:numPr>
          <w:ilvl w:val="0"/>
          <w:numId w:val="13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Biarkan mesin dan torch mendingin sebelum disimpan.</w:t>
      </w:r>
    </w:p>
    <w:p w14:paraId="1780FF5B">
      <w:pPr>
        <w:numPr>
          <w:ilvl w:val="0"/>
          <w:numId w:val="13"/>
        </w:numPr>
        <w:tabs>
          <w:tab w:val="left" w:pos="1800"/>
          <w:tab w:val="clear" w:pos="425"/>
        </w:tabs>
        <w:spacing w:line="276" w:lineRule="auto"/>
        <w:ind w:left="1785" w:right="90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Rapikan area kerja dan simpan peralatan pada tempatnya.</w:t>
      </w:r>
    </w:p>
    <w:p w14:paraId="4AD10838">
      <w:pPr>
        <w:tabs>
          <w:tab w:val="left" w:pos="1800"/>
        </w:tabs>
        <w:spacing w:line="276" w:lineRule="auto"/>
        <w:ind w:left="1400" w:right="90"/>
        <w:jc w:val="both"/>
        <w:rPr>
          <w:rFonts w:asciiTheme="minorHAnsi" w:hAnsiTheme="minorHAnsi" w:cstheme="minorHAnsi"/>
          <w:snapToGrid w:val="0"/>
          <w:sz w:val="10"/>
          <w:szCs w:val="10"/>
        </w:rPr>
      </w:pPr>
    </w:p>
    <w:p w14:paraId="50353518">
      <w:pPr>
        <w:pStyle w:val="20"/>
        <w:numPr>
          <w:ilvl w:val="1"/>
          <w:numId w:val="2"/>
        </w:numPr>
        <w:spacing w:line="276" w:lineRule="auto"/>
        <w:ind w:left="800" w:hanging="425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Pengoperasian </w:t>
      </w:r>
      <w:r>
        <w:rPr>
          <w:rFonts w:asciiTheme="minorHAnsi" w:hAnsiTheme="minorHAnsi" w:cstheme="minorHAnsi"/>
          <w:sz w:val="22"/>
          <w:szCs w:val="22"/>
        </w:rPr>
        <w:t xml:space="preserve">Mesin </w:t>
      </w:r>
      <w:r>
        <w:rPr>
          <w:rFonts w:asciiTheme="minorHAnsi" w:hAnsiTheme="minorHAnsi" w:cstheme="minorHAnsi"/>
          <w:bCs/>
          <w:iCs/>
          <w:sz w:val="22"/>
          <w:szCs w:val="22"/>
        </w:rPr>
        <w:t>Las Gas Oksigen Acetylene</w:t>
      </w:r>
    </w:p>
    <w:p w14:paraId="2442B103">
      <w:pPr>
        <w:pStyle w:val="20"/>
        <w:numPr>
          <w:ilvl w:val="0"/>
          <w:numId w:val="14"/>
        </w:numPr>
        <w:tabs>
          <w:tab w:val="left" w:pos="1200"/>
          <w:tab w:val="clear" w:pos="425"/>
        </w:tabs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Tahap Persiapan &amp; Keamanan </w:t>
      </w:r>
    </w:p>
    <w:p w14:paraId="2D8D8B05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Pastikan APD digunakan secara lengkap sebelum pekerjaan dimulai.</w:t>
      </w:r>
    </w:p>
    <w:p w14:paraId="2A1B0ADF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Perhatikan dan pastikan kondisi area kerja aman, kering, dan bebas dari bahan mudah terbakar.</w:t>
      </w:r>
    </w:p>
    <w:p w14:paraId="6A7CCE7F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Periksa tekanan gas oksigen  &amp; Acetyline dengan membuka regulator tabung.</w:t>
      </w:r>
    </w:p>
    <w:p w14:paraId="510AD4E6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Periksa selang gas oksigen warna biru dan selang gas acetylene warna merah.</w:t>
      </w:r>
    </w:p>
    <w:p w14:paraId="27965193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Pastikan flashback arrester terpasang dengan benar.</w:t>
      </w:r>
    </w:p>
    <w:p w14:paraId="4CC43BF5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Bila ada yang retak segera lapor untuk diganti.</w:t>
      </w:r>
    </w:p>
    <w:p w14:paraId="1F3D11C1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Persiapkan benda kerja yang akan dilakukan pengelasan.</w:t>
      </w:r>
    </w:p>
    <w:p w14:paraId="04DED43C">
      <w:pPr>
        <w:pStyle w:val="20"/>
        <w:numPr>
          <w:ilvl w:val="0"/>
          <w:numId w:val="15"/>
        </w:numPr>
        <w:tabs>
          <w:tab w:val="left" w:pos="1600"/>
          <w:tab w:val="clear" w:pos="425"/>
        </w:tabs>
        <w:spacing w:after="60" w:line="276" w:lineRule="auto"/>
        <w:ind w:left="1585" w:hanging="385"/>
        <w:jc w:val="both"/>
        <w:rPr>
          <w:rFonts w:asciiTheme="minorHAnsi" w:hAnsiTheme="minorHAnsi" w:cstheme="minorHAnsi"/>
          <w:snapToGrid w:val="0"/>
          <w:sz w:val="22"/>
          <w:szCs w:val="22"/>
          <w:lang w:val="af-ZA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af-ZA"/>
        </w:rPr>
        <w:t>Bersihkan area yang akan dilas dari cat atau kotoran.</w:t>
      </w:r>
    </w:p>
    <w:p w14:paraId="7380C155">
      <w:pPr>
        <w:pStyle w:val="20"/>
        <w:numPr>
          <w:ilvl w:val="0"/>
          <w:numId w:val="10"/>
        </w:numPr>
        <w:tabs>
          <w:tab w:val="left" w:pos="1200"/>
          <w:tab w:val="clear" w:pos="425"/>
        </w:tabs>
        <w:spacing w:line="276" w:lineRule="auto"/>
        <w:ind w:left="1185" w:hanging="3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>Pengoperasian Mesin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2D85DB48">
      <w:pPr>
        <w:pStyle w:val="20"/>
        <w:numPr>
          <w:ilvl w:val="0"/>
          <w:numId w:val="6"/>
        </w:numPr>
        <w:tabs>
          <w:tab w:val="left" w:pos="1600"/>
        </w:tabs>
        <w:spacing w:line="276" w:lineRule="auto"/>
        <w:ind w:left="1409" w:leftChars="600" w:right="22" w:hanging="209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Cara Menjalankan.</w:t>
      </w:r>
    </w:p>
    <w:p w14:paraId="033A274F">
      <w:pPr>
        <w:pStyle w:val="20"/>
        <w:numPr>
          <w:ilvl w:val="0"/>
          <w:numId w:val="16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Buka regulator oksigen sesuai dengan kebutuhan atau dibawah (30 kg/Cm2).</w:t>
      </w:r>
    </w:p>
    <w:p w14:paraId="6902C67B">
      <w:pPr>
        <w:pStyle w:val="20"/>
        <w:numPr>
          <w:ilvl w:val="0"/>
          <w:numId w:val="16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Buka regulator acetylene sesuai dengan kebutuhan (tekanan dibawah 1,5 bar ).</w:t>
      </w:r>
    </w:p>
    <w:p w14:paraId="2A855326">
      <w:pPr>
        <w:pStyle w:val="20"/>
        <w:numPr>
          <w:ilvl w:val="0"/>
          <w:numId w:val="16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Buka valve Acetylene pada Torch kemudian arahkan kepercikan api atau ke korek api yang menyala.</w:t>
      </w:r>
    </w:p>
    <w:p w14:paraId="6E2BC49D">
      <w:pPr>
        <w:pStyle w:val="20"/>
        <w:numPr>
          <w:ilvl w:val="0"/>
          <w:numId w:val="16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Bila sudah menyala buka valve oksigen pada torch atur nyala apinya ke posisi netral.</w:t>
      </w:r>
    </w:p>
    <w:p w14:paraId="2022A61C">
      <w:pPr>
        <w:pStyle w:val="20"/>
        <w:numPr>
          <w:ilvl w:val="0"/>
          <w:numId w:val="16"/>
        </w:numPr>
        <w:tabs>
          <w:tab w:val="left" w:pos="1800"/>
          <w:tab w:val="clear" w:pos="425"/>
        </w:tabs>
        <w:spacing w:line="276" w:lineRule="auto"/>
        <w:ind w:left="1785" w:right="22" w:hanging="38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Lakukan pengelasan.</w:t>
      </w:r>
    </w:p>
    <w:p w14:paraId="6C4B4960">
      <w:pPr>
        <w:numPr>
          <w:ilvl w:val="0"/>
          <w:numId w:val="8"/>
        </w:numPr>
        <w:spacing w:line="276" w:lineRule="auto"/>
        <w:ind w:left="1400" w:leftChars="600" w:right="90" w:hanging="200" w:hangingChars="91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Cara Mematikan </w:t>
      </w:r>
    </w:p>
    <w:p w14:paraId="1F4AD379">
      <w:pPr>
        <w:numPr>
          <w:ilvl w:val="0"/>
          <w:numId w:val="17"/>
        </w:numPr>
        <w:tabs>
          <w:tab w:val="left" w:pos="1800"/>
          <w:tab w:val="clear" w:pos="425"/>
        </w:tabs>
        <w:spacing w:line="276" w:lineRule="auto"/>
        <w:ind w:right="90" w:firstLine="97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Tutup valve Acetylene pada torch.</w:t>
      </w:r>
    </w:p>
    <w:p w14:paraId="149F9C81">
      <w:pPr>
        <w:numPr>
          <w:ilvl w:val="0"/>
          <w:numId w:val="17"/>
        </w:numPr>
        <w:tabs>
          <w:tab w:val="left" w:pos="1800"/>
          <w:tab w:val="clear" w:pos="425"/>
        </w:tabs>
        <w:spacing w:line="276" w:lineRule="auto"/>
        <w:ind w:right="90" w:firstLine="97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Tutup valve Oksigen pada torch.</w:t>
      </w:r>
    </w:p>
    <w:p w14:paraId="4A43C8A5">
      <w:pPr>
        <w:numPr>
          <w:ilvl w:val="0"/>
          <w:numId w:val="17"/>
        </w:numPr>
        <w:tabs>
          <w:tab w:val="left" w:pos="1800"/>
          <w:tab w:val="clear" w:pos="425"/>
        </w:tabs>
        <w:spacing w:line="276" w:lineRule="auto"/>
        <w:ind w:right="90" w:firstLine="97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Tutup regulator gas oksigen dan acetylene ke posisi 0 bar.</w:t>
      </w:r>
    </w:p>
    <w:p w14:paraId="25753C3B">
      <w:pPr>
        <w:numPr>
          <w:ilvl w:val="0"/>
          <w:numId w:val="17"/>
        </w:numPr>
        <w:tabs>
          <w:tab w:val="left" w:pos="1800"/>
          <w:tab w:val="clear" w:pos="425"/>
        </w:tabs>
        <w:spacing w:line="276" w:lineRule="auto"/>
        <w:ind w:right="90" w:firstLine="97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Tutup katup gas oksigen dan acetylene</w:t>
      </w:r>
    </w:p>
    <w:p w14:paraId="1D94788E">
      <w:pPr>
        <w:numPr>
          <w:ilvl w:val="0"/>
          <w:numId w:val="17"/>
        </w:numPr>
        <w:tabs>
          <w:tab w:val="left" w:pos="1800"/>
          <w:tab w:val="clear" w:pos="425"/>
        </w:tabs>
        <w:spacing w:line="276" w:lineRule="auto"/>
        <w:ind w:right="91" w:firstLine="975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Rapikan area kerja dan simpan peralatan pada tempatnya.</w:t>
      </w:r>
    </w:p>
    <w:p w14:paraId="63E1A03F">
      <w:pPr>
        <w:tabs>
          <w:tab w:val="left" w:pos="1800"/>
        </w:tabs>
        <w:spacing w:line="276" w:lineRule="auto"/>
        <w:ind w:left="1400" w:right="91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1CD87B9">
      <w:pPr>
        <w:pStyle w:val="20"/>
        <w:tabs>
          <w:tab w:val="left" w:pos="1200"/>
        </w:tabs>
        <w:spacing w:line="276" w:lineRule="auto"/>
        <w:ind w:left="0"/>
        <w:rPr>
          <w:rFonts w:asciiTheme="minorHAnsi" w:hAnsiTheme="minorHAnsi" w:cstheme="minorHAnsi"/>
          <w:snapToGrid w:val="0"/>
          <w:sz w:val="22"/>
          <w:szCs w:val="2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nextColumn"/>
          <w:pgSz w:w="11909" w:h="16834"/>
          <w:pgMar w:top="992" w:right="851" w:bottom="851" w:left="709" w:header="567" w:footer="176" w:gutter="0"/>
          <w:cols w:space="720" w:num="1"/>
          <w:titlePg/>
          <w:docGrid w:linePitch="272" w:charSpace="0"/>
        </w:sectPr>
      </w:pPr>
    </w:p>
    <w:p w14:paraId="24DCA132">
      <w:pPr>
        <w:pStyle w:val="20"/>
        <w:numPr>
          <w:ilvl w:val="0"/>
          <w:numId w:val="2"/>
        </w:numPr>
        <w:spacing w:after="60" w:line="276" w:lineRule="auto"/>
        <w:ind w:left="425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48"/>
        <w:gridCol w:w="3247"/>
        <w:gridCol w:w="1701"/>
      </w:tblGrid>
      <w:tr w14:paraId="5A9A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F20BE9A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63CDFB4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85EDA5A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9EB7FFD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3EB2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BBDE7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13729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DFD7B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22C81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51E9A669">
      <w:pPr>
        <w:spacing w:after="60" w:line="276" w:lineRule="auto"/>
        <w:rPr>
          <w:rFonts w:asciiTheme="minorHAnsi" w:hAnsiTheme="minorHAnsi" w:cstheme="minorHAnsi"/>
          <w:b/>
          <w:i/>
          <w:sz w:val="10"/>
          <w:szCs w:val="10"/>
        </w:rPr>
      </w:pPr>
    </w:p>
    <w:p w14:paraId="0BA1E5A3">
      <w:pPr>
        <w:pStyle w:val="20"/>
        <w:numPr>
          <w:ilvl w:val="0"/>
          <w:numId w:val="2"/>
        </w:numPr>
        <w:spacing w:after="60" w:line="276" w:lineRule="auto"/>
        <w:ind w:left="425" w:hanging="482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6"/>
        <w:tblW w:w="952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268"/>
        <w:gridCol w:w="2019"/>
        <w:gridCol w:w="2264"/>
      </w:tblGrid>
      <w:tr w14:paraId="0A20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CF3495F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C52B353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BB673FD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18C55B2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FC094FC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7E7D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9E189">
            <w:pPr>
              <w:spacing w:after="60"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I-EM-04-267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E07FC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4FF67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6D661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B176A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3D0E0FF9">
      <w:pPr>
        <w:pStyle w:val="20"/>
        <w:spacing w:line="276" w:lineRule="auto"/>
        <w:ind w:left="360"/>
        <w:rPr>
          <w:rFonts w:asciiTheme="minorHAnsi" w:hAnsiTheme="minorHAnsi" w:cstheme="minorHAnsi"/>
          <w:b/>
          <w:sz w:val="10"/>
          <w:szCs w:val="10"/>
        </w:rPr>
      </w:pPr>
    </w:p>
    <w:p w14:paraId="5F87A251">
      <w:pPr>
        <w:pStyle w:val="20"/>
        <w:numPr>
          <w:ilvl w:val="0"/>
          <w:numId w:val="2"/>
        </w:numPr>
        <w:spacing w:line="276" w:lineRule="auto"/>
        <w:ind w:hanging="50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Dokumen Terkait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6804"/>
      </w:tblGrid>
      <w:tr w14:paraId="3953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shd w:val="clear" w:color="auto" w:fill="BFBFBF"/>
            <w:vAlign w:val="center"/>
          </w:tcPr>
          <w:p w14:paraId="716AD59D">
            <w:pPr>
              <w:pStyle w:val="20"/>
              <w:spacing w:after="60" w:line="276" w:lineRule="auto"/>
              <w:ind w:left="-403" w:firstLine="40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6804" w:type="dxa"/>
            <w:shd w:val="clear" w:color="auto" w:fill="BFBFBF"/>
            <w:vAlign w:val="center"/>
          </w:tcPr>
          <w:p w14:paraId="2A91E039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</w:tr>
      <w:tr w14:paraId="2EC9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59EDAB77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6804" w:type="dxa"/>
            <w:vAlign w:val="center"/>
          </w:tcPr>
          <w:p w14:paraId="0DD7E719">
            <w:pPr>
              <w:pStyle w:val="20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00B4CA7E">
      <w:pPr>
        <w:pStyle w:val="20"/>
        <w:spacing w:after="60" w:line="276" w:lineRule="auto"/>
        <w:ind w:left="360"/>
        <w:rPr>
          <w:rFonts w:asciiTheme="minorHAnsi" w:hAnsiTheme="minorHAnsi" w:cstheme="minorHAnsi"/>
          <w:b/>
          <w:i/>
          <w:sz w:val="10"/>
          <w:szCs w:val="10"/>
        </w:rPr>
      </w:pPr>
    </w:p>
    <w:p w14:paraId="32C8F5AD">
      <w:pPr>
        <w:pStyle w:val="20"/>
        <w:numPr>
          <w:ilvl w:val="0"/>
          <w:numId w:val="2"/>
        </w:numPr>
        <w:spacing w:after="60" w:line="276" w:lineRule="auto"/>
        <w:ind w:left="425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6285C6A3">
      <w:pPr>
        <w:pStyle w:val="20"/>
        <w:spacing w:after="60" w:line="276" w:lineRule="auto"/>
        <w:ind w:left="426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  <w:lang w:val="en-GB"/>
        </w:rPr>
        <w:t>SSDR</w:t>
      </w:r>
    </w:p>
    <w:p w14:paraId="412249EC">
      <w:pPr>
        <w:pStyle w:val="20"/>
        <w:spacing w:after="6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855"/>
        <w:gridCol w:w="690"/>
        <w:gridCol w:w="1069"/>
      </w:tblGrid>
      <w:tr w14:paraId="3874A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5B7AB7B4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  <w:p w14:paraId="0DE64D7C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  <w:p w14:paraId="57374066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855" w:type="dxa"/>
          </w:tcPr>
          <w:p w14:paraId="7DAE654A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MTP</w:t>
            </w:r>
          </w:p>
          <w:p w14:paraId="2670B8BA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AMME</w:t>
            </w:r>
          </w:p>
          <w:p w14:paraId="4D6B8053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AMUT</w:t>
            </w:r>
          </w:p>
        </w:tc>
        <w:tc>
          <w:tcPr>
            <w:tcW w:w="690" w:type="dxa"/>
          </w:tcPr>
          <w:p w14:paraId="3026D84E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5D44EE3E">
            <w:pPr>
              <w:spacing w:after="6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38A1A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F077449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  <w:p w14:paraId="0C05188C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  <w:p w14:paraId="3A8B686F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  <w:p w14:paraId="11323F4C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</w:t>
            </w:r>
          </w:p>
          <w:p w14:paraId="4FB2F956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855" w:type="dxa"/>
          </w:tcPr>
          <w:p w14:paraId="201430F6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SWO</w:t>
            </w:r>
          </w:p>
          <w:p w14:paraId="41A7033E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SBPA</w:t>
            </w:r>
          </w:p>
          <w:p w14:paraId="3F342C01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SUDC</w:t>
            </w:r>
          </w:p>
          <w:p w14:paraId="4F88EAF8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SSB</w:t>
            </w:r>
          </w:p>
          <w:p w14:paraId="52AB064E">
            <w:pPr>
              <w:pStyle w:val="20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SMP</w:t>
            </w:r>
          </w:p>
        </w:tc>
        <w:tc>
          <w:tcPr>
            <w:tcW w:w="690" w:type="dxa"/>
          </w:tcPr>
          <w:p w14:paraId="061DD2DA">
            <w:pPr>
              <w:pStyle w:val="20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12EB9FB">
            <w:pPr>
              <w:spacing w:after="6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DB84AA">
      <w:pPr>
        <w:spacing w:after="60"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sectPr>
      <w:headerReference r:id="rId9" w:type="default"/>
      <w:footerReference r:id="rId10" w:type="default"/>
      <w:pgSz w:w="11909" w:h="16834"/>
      <w:pgMar w:top="992" w:right="851" w:bottom="851" w:left="993" w:header="567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048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2"/>
      <w:gridCol w:w="1012"/>
      <w:gridCol w:w="1012"/>
      <w:gridCol w:w="1012"/>
    </w:tblGrid>
    <w:tr w14:paraId="615BA27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57" w:hRule="atLeast"/>
        <w:jc w:val="right"/>
      </w:trPr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66BB9170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</w:tcPr>
        <w:p w14:paraId="44C75BD1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  <w:bookmarkStart w:id="7" w:name="_Hlk205530561"/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vAlign w:val="center"/>
        </w:tcPr>
        <w:p w14:paraId="2F1A2A82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vAlign w:val="center"/>
        </w:tcPr>
        <w:p w14:paraId="19DD7EF1">
          <w:pPr>
            <w:pStyle w:val="13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7"/>
  </w:tbl>
  <w:p w14:paraId="1375856E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9B529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22" w:type="dxa"/>
      <w:tblInd w:w="27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51"/>
      <w:gridCol w:w="2310"/>
      <w:gridCol w:w="850"/>
      <w:gridCol w:w="2552"/>
      <w:gridCol w:w="850"/>
      <w:gridCol w:w="2409"/>
    </w:tblGrid>
    <w:tr w14:paraId="501176D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326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469566F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9" w:name="_Hlk205530973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3A65D0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AMME</w:t>
          </w:r>
        </w:p>
        <w:p w14:paraId="104BE27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4A3C7C1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CE8B227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66077C13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59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482FD30C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8834C43">
          <w:pPr>
            <w:pStyle w:val="13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PM</w:t>
          </w:r>
        </w:p>
      </w:tc>
    </w:tr>
    <w:tr w14:paraId="204673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7" w:hRule="atLeast"/>
      </w:trPr>
      <w:tc>
        <w:tcPr>
          <w:tcW w:w="9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907E68C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F2472A8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Irfansyah Dwiyana, S.ST.</w:t>
          </w:r>
        </w:p>
      </w:tc>
      <w:tc>
        <w:tcPr>
          <w:tcW w:w="85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44F8327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9674D21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B06BC49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4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C72196E">
          <w:pPr>
            <w:pStyle w:val="13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258541F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5" w:hRule="atLeast"/>
      </w:trPr>
      <w:tc>
        <w:tcPr>
          <w:tcW w:w="9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9D4FCA0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AEC63B7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9BA11F0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24EEF57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940BD91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3B518CE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9"/>
  </w:tbl>
  <w:p w14:paraId="04419F18">
    <w:pPr>
      <w:pStyle w:val="13"/>
      <w:rPr>
        <w:sz w:val="10"/>
        <w:szCs w:val="10"/>
        <w:lang w:val="en-US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9676C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66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68"/>
      <w:gridCol w:w="5120"/>
      <w:gridCol w:w="1560"/>
      <w:gridCol w:w="2018"/>
    </w:tblGrid>
    <w:tr w14:paraId="2BD304E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6612D70E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eastAsia="id-ID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86103966" name="Picture 17861039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103966" name="Picture 17861039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2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7BD11809">
          <w:pPr>
            <w:jc w:val="center"/>
            <w:rPr>
              <w:rFonts w:ascii="Calibri" w:hAnsi="Calibri" w:cs="Calibri"/>
              <w:b/>
              <w:sz w:val="32"/>
              <w:szCs w:val="26"/>
              <w:lang w:val="id-ID"/>
            </w:rPr>
          </w:pPr>
          <w:r>
            <w:rPr>
              <w:rFonts w:ascii="Calibri" w:hAnsi="Calibri" w:cs="Calibri"/>
              <w:b/>
              <w:sz w:val="32"/>
              <w:szCs w:val="26"/>
              <w:lang w:val="id-ID"/>
            </w:rPr>
            <w:t xml:space="preserve">INSTRUKSI KERJA </w:t>
          </w:r>
        </w:p>
        <w:p w14:paraId="1F941D50">
          <w:pPr>
            <w:jc w:val="center"/>
            <w:rPr>
              <w:rFonts w:ascii="Calibri" w:hAnsi="Calibri" w:cs="Calibri"/>
              <w:b/>
              <w:sz w:val="28"/>
              <w:lang w:val="sv-SE"/>
            </w:rPr>
          </w:pPr>
          <w:r>
            <w:rPr>
              <w:rFonts w:ascii="Calibri" w:hAnsi="Calibri" w:cs="Calibri"/>
              <w:b/>
              <w:sz w:val="32"/>
              <w:szCs w:val="26"/>
            </w:rPr>
            <w:t>MESIN</w:t>
          </w:r>
          <w:r>
            <w:rPr>
              <w:rFonts w:ascii="Calibri" w:hAnsi="Calibri" w:cs="Calibri"/>
              <w:b/>
              <w:sz w:val="32"/>
              <w:szCs w:val="26"/>
              <w:lang w:val="id-ID"/>
            </w:rPr>
            <w:t xml:space="preserve"> </w:t>
          </w:r>
          <w:r>
            <w:rPr>
              <w:rFonts w:ascii="Calibri" w:hAnsi="Calibri" w:cs="Calibri"/>
              <w:b/>
              <w:bCs/>
              <w:sz w:val="32"/>
              <w:szCs w:val="26"/>
            </w:rPr>
            <w:t>LAS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0354C46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7BBD479">
          <w:pPr>
            <w:spacing w:line="259" w:lineRule="auto"/>
            <w:contextualSpacing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1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3</w:t>
          </w:r>
        </w:p>
      </w:tc>
    </w:tr>
    <w:tr w14:paraId="475E5A8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96F7DFC">
          <w:pPr>
            <w:rPr>
              <w:rFonts w:ascii="Calibri" w:hAnsi="Calibri" w:cs="Calibri"/>
            </w:rPr>
          </w:pPr>
        </w:p>
      </w:tc>
      <w:tc>
        <w:tcPr>
          <w:tcW w:w="512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541209D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E8CE85F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EBB6D57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I-EM-04-267/00</w:t>
          </w:r>
        </w:p>
      </w:tc>
    </w:tr>
    <w:tr w14:paraId="3DC07DE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9C2CDAD">
          <w:pPr>
            <w:rPr>
              <w:rFonts w:ascii="Calibri" w:hAnsi="Calibri" w:cs="Calibri"/>
            </w:rPr>
          </w:pPr>
        </w:p>
      </w:tc>
      <w:tc>
        <w:tcPr>
          <w:tcW w:w="512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1590BEA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02ACDFA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52CAB9D">
          <w:pPr>
            <w:rPr>
              <w:rFonts w:ascii="Calibri" w:hAnsi="Calibri" w:cs="Calibri"/>
              <w:b/>
            </w:rPr>
          </w:pPr>
        </w:p>
      </w:tc>
    </w:tr>
  </w:tbl>
  <w:p w14:paraId="40132E65">
    <w:pPr>
      <w:pStyle w:val="14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5B98F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66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68"/>
      <w:gridCol w:w="5120"/>
      <w:gridCol w:w="1560"/>
      <w:gridCol w:w="2018"/>
    </w:tblGrid>
    <w:tr w14:paraId="485048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125595C3">
          <w:pPr>
            <w:rPr>
              <w:rFonts w:ascii="Calibri" w:hAnsi="Calibri" w:cs="Calibri"/>
            </w:rPr>
          </w:pPr>
          <w:bookmarkStart w:id="8" w:name="_Hlk205529171"/>
          <w:r>
            <w:rPr>
              <w:rFonts w:ascii="Calibri" w:hAnsi="Calibri" w:cs="Calibri"/>
              <w:lang w:eastAsia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52400202" name="Picture 952400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400202" name="Picture 9524002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2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785F23DE">
          <w:pPr>
            <w:jc w:val="center"/>
            <w:rPr>
              <w:rFonts w:ascii="Calibri" w:hAnsi="Calibri" w:cs="Calibri"/>
              <w:b/>
              <w:sz w:val="32"/>
              <w:szCs w:val="26"/>
              <w:lang w:val="id-ID"/>
            </w:rPr>
          </w:pPr>
          <w:r>
            <w:rPr>
              <w:rFonts w:ascii="Calibri" w:hAnsi="Calibri" w:cs="Calibri"/>
              <w:b/>
              <w:sz w:val="32"/>
              <w:szCs w:val="26"/>
              <w:lang w:val="id-ID"/>
            </w:rPr>
            <w:t xml:space="preserve">INSTRUKSI KERJA </w:t>
          </w:r>
        </w:p>
        <w:p w14:paraId="74EFE72B">
          <w:pPr>
            <w:jc w:val="center"/>
            <w:rPr>
              <w:rFonts w:ascii="Calibri" w:hAnsi="Calibri" w:cs="Calibri"/>
              <w:b/>
              <w:sz w:val="28"/>
              <w:lang w:val="sv-SE"/>
            </w:rPr>
          </w:pPr>
          <w:r>
            <w:rPr>
              <w:rFonts w:ascii="Calibri" w:hAnsi="Calibri" w:cs="Calibri"/>
              <w:b/>
              <w:sz w:val="32"/>
              <w:szCs w:val="26"/>
            </w:rPr>
            <w:t>MESIN</w:t>
          </w:r>
          <w:r>
            <w:rPr>
              <w:rFonts w:ascii="Calibri" w:hAnsi="Calibri" w:cs="Calibri"/>
              <w:b/>
              <w:sz w:val="32"/>
              <w:szCs w:val="26"/>
              <w:lang w:val="id-ID"/>
            </w:rPr>
            <w:t xml:space="preserve"> </w:t>
          </w:r>
          <w:r>
            <w:rPr>
              <w:rFonts w:ascii="Calibri" w:hAnsi="Calibri" w:cs="Calibri"/>
              <w:b/>
              <w:bCs/>
              <w:sz w:val="32"/>
              <w:szCs w:val="26"/>
            </w:rPr>
            <w:t>LAS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2844FA3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EFF32A">
          <w:pPr>
            <w:spacing w:line="259" w:lineRule="auto"/>
            <w:contextualSpacing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1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3</w:t>
          </w:r>
        </w:p>
      </w:tc>
    </w:tr>
    <w:tr w14:paraId="6C3EC56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B0029ED">
          <w:pPr>
            <w:rPr>
              <w:rFonts w:ascii="Calibri" w:hAnsi="Calibri" w:cs="Calibri"/>
            </w:rPr>
          </w:pPr>
        </w:p>
      </w:tc>
      <w:tc>
        <w:tcPr>
          <w:tcW w:w="512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0553B38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0CDB02E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DECB093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I-EM-04-267/00</w:t>
          </w:r>
        </w:p>
      </w:tc>
    </w:tr>
    <w:tr w14:paraId="7C39A7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F27DDA1">
          <w:pPr>
            <w:rPr>
              <w:rFonts w:ascii="Calibri" w:hAnsi="Calibri" w:cs="Calibri"/>
            </w:rPr>
          </w:pPr>
        </w:p>
      </w:tc>
      <w:tc>
        <w:tcPr>
          <w:tcW w:w="512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76E41D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BE041C6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48282A">
          <w:pPr>
            <w:rPr>
              <w:rFonts w:ascii="Calibri" w:hAnsi="Calibri" w:cs="Calibri"/>
              <w:b/>
            </w:rPr>
          </w:pPr>
        </w:p>
      </w:tc>
    </w:tr>
    <w:bookmarkEnd w:id="8"/>
  </w:tbl>
  <w:p w14:paraId="4AEC12AD">
    <w:pPr>
      <w:pStyle w:val="14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839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81"/>
      <w:gridCol w:w="5216"/>
      <w:gridCol w:w="2042"/>
    </w:tblGrid>
    <w:tr w14:paraId="58C1C53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37" w:hRule="atLeast"/>
      </w:trPr>
      <w:tc>
        <w:tcPr>
          <w:tcW w:w="2581" w:type="dxa"/>
        </w:tcPr>
        <w:p w14:paraId="45AF68A8">
          <w:pPr>
            <w:rPr>
              <w:rFonts w:ascii="Calibri" w:hAnsi="Calibri" w:cs="Calibri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22225</wp:posOffset>
                </wp:positionV>
                <wp:extent cx="1143000" cy="566420"/>
                <wp:effectExtent l="0" t="0" r="0" b="5080"/>
                <wp:wrapNone/>
                <wp:docPr id="307494897" name="Picture 307494897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494897" name="Picture 307494897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6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16" w:type="dxa"/>
          <w:vAlign w:val="center"/>
        </w:tcPr>
        <w:p w14:paraId="754EC80D">
          <w:pPr>
            <w:jc w:val="center"/>
            <w:rPr>
              <w:rFonts w:ascii="Calibri" w:hAnsi="Calibri" w:cs="Tahoma"/>
              <w:b/>
              <w:sz w:val="26"/>
              <w:szCs w:val="26"/>
              <w:lang w:val="id-ID"/>
            </w:rPr>
          </w:pPr>
          <w:r>
            <w:rPr>
              <w:rFonts w:ascii="Calibri" w:hAnsi="Calibri" w:cs="Tahoma"/>
              <w:b/>
              <w:sz w:val="26"/>
              <w:szCs w:val="26"/>
              <w:lang w:val="id-ID"/>
            </w:rPr>
            <w:t xml:space="preserve">INSTRUKSI KERJA </w:t>
          </w:r>
        </w:p>
        <w:p w14:paraId="6A5D7E73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>
            <w:rPr>
              <w:rFonts w:ascii="Calibri" w:hAnsi="Calibri" w:cs="Tahoma"/>
              <w:b/>
              <w:sz w:val="26"/>
              <w:szCs w:val="26"/>
            </w:rPr>
            <w:t>MESIN</w:t>
          </w:r>
          <w:r>
            <w:rPr>
              <w:rFonts w:ascii="Calibri" w:hAnsi="Calibri" w:cs="Tahoma"/>
              <w:b/>
              <w:sz w:val="26"/>
              <w:szCs w:val="26"/>
              <w:lang w:val="id-ID"/>
            </w:rPr>
            <w:t xml:space="preserve"> </w:t>
          </w:r>
          <w:r>
            <w:rPr>
              <w:rFonts w:ascii="Calibri" w:hAnsi="Calibri" w:cs="Calibri"/>
              <w:b/>
              <w:bCs/>
              <w:sz w:val="26"/>
              <w:szCs w:val="26"/>
            </w:rPr>
            <w:t>LAS</w:t>
          </w:r>
        </w:p>
      </w:tc>
      <w:tc>
        <w:tcPr>
          <w:tcW w:w="2042" w:type="dxa"/>
        </w:tcPr>
        <w:p w14:paraId="1FC8F8FE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  <w:iCs/>
            </w:rPr>
            <w:t>Kode Dokumen</w:t>
          </w:r>
        </w:p>
        <w:p w14:paraId="6160C711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bCs/>
            </w:rPr>
            <w:t>I-EM-04-267/00</w:t>
          </w:r>
        </w:p>
      </w:tc>
    </w:tr>
  </w:tbl>
  <w:p w14:paraId="1CB8D536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6AEA5"/>
    <w:multiLevelType w:val="singleLevel"/>
    <w:tmpl w:val="9056AEA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98255FE5"/>
    <w:multiLevelType w:val="singleLevel"/>
    <w:tmpl w:val="98255FE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B0FF2BEA"/>
    <w:multiLevelType w:val="singleLevel"/>
    <w:tmpl w:val="B0FF2BE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F3C4F17B"/>
    <w:multiLevelType w:val="multilevel"/>
    <w:tmpl w:val="F3C4F17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firstLine="1353"/>
      </w:pPr>
      <w:rPr>
        <w:rFonts w:hint="default" w:ascii="Calibri" w:hAnsi="Calibri" w:eastAsia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firstLine="2073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firstLine="2793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firstLine="3513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firstLine="4233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firstLine="4953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firstLine="5673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firstLine="6393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firstLine="7113"/>
      </w:pPr>
      <w:rPr>
        <w:rFonts w:hint="default" w:ascii="Wingdings" w:hAnsi="Wingdings"/>
      </w:rPr>
    </w:lvl>
  </w:abstractNum>
  <w:abstractNum w:abstractNumId="4">
    <w:nsid w:val="FE4D0C95"/>
    <w:multiLevelType w:val="singleLevel"/>
    <w:tmpl w:val="FE4D0C9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69DE838"/>
    <w:multiLevelType w:val="multilevel"/>
    <w:tmpl w:val="269DE83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firstLine="1353"/>
      </w:pPr>
      <w:rPr>
        <w:rFonts w:hint="default" w:ascii="Calibri" w:hAnsi="Calibri" w:eastAsia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firstLine="2073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firstLine="2793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firstLine="3513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firstLine="4233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firstLine="4953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firstLine="5673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firstLine="6393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firstLine="7113"/>
      </w:pPr>
      <w:rPr>
        <w:rFonts w:hint="default" w:ascii="Wingdings" w:hAnsi="Wingdings"/>
      </w:rPr>
    </w:lvl>
  </w:abstractNum>
  <w:abstractNum w:abstractNumId="8">
    <w:nsid w:val="2E89D507"/>
    <w:multiLevelType w:val="singleLevel"/>
    <w:tmpl w:val="2E89D50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>
    <w:nsid w:val="3B47F584"/>
    <w:multiLevelType w:val="multilevel"/>
    <w:tmpl w:val="3B47F58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firstLine="1353"/>
      </w:pPr>
      <w:rPr>
        <w:rFonts w:hint="default" w:ascii="Calibri" w:hAnsi="Calibri" w:eastAsia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firstLine="2073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firstLine="2793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firstLine="3513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firstLine="4233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firstLine="4953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firstLine="5673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firstLine="6393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firstLine="7113"/>
      </w:pPr>
      <w:rPr>
        <w:rFonts w:hint="default" w:ascii="Wingdings" w:hAnsi="Wingdings"/>
      </w:rPr>
    </w:lvl>
  </w:abstractNum>
  <w:abstractNum w:abstractNumId="10">
    <w:nsid w:val="41AE70A4"/>
    <w:multiLevelType w:val="multilevel"/>
    <w:tmpl w:val="41AE70A4"/>
    <w:lvl w:ilvl="0" w:tentative="0">
      <w:start w:val="1"/>
      <w:numFmt w:val="decimal"/>
      <w:lvlText w:val="%1)"/>
      <w:lvlJc w:val="left"/>
      <w:pPr>
        <w:ind w:left="2432" w:hanging="360"/>
      </w:pPr>
    </w:lvl>
    <w:lvl w:ilvl="1" w:tentative="0">
      <w:start w:val="1"/>
      <w:numFmt w:val="lowerLetter"/>
      <w:lvlText w:val="%2."/>
      <w:lvlJc w:val="left"/>
      <w:pPr>
        <w:ind w:left="3152" w:hanging="360"/>
      </w:pPr>
    </w:lvl>
    <w:lvl w:ilvl="2" w:tentative="0">
      <w:start w:val="1"/>
      <w:numFmt w:val="lowerRoman"/>
      <w:lvlText w:val="%3."/>
      <w:lvlJc w:val="right"/>
      <w:pPr>
        <w:ind w:left="3872" w:hanging="180"/>
      </w:pPr>
    </w:lvl>
    <w:lvl w:ilvl="3" w:tentative="0">
      <w:start w:val="1"/>
      <w:numFmt w:val="decimal"/>
      <w:lvlText w:val="%4."/>
      <w:lvlJc w:val="left"/>
      <w:pPr>
        <w:ind w:left="4592" w:hanging="360"/>
      </w:pPr>
    </w:lvl>
    <w:lvl w:ilvl="4" w:tentative="0">
      <w:start w:val="1"/>
      <w:numFmt w:val="lowerLetter"/>
      <w:lvlText w:val="%5."/>
      <w:lvlJc w:val="left"/>
      <w:pPr>
        <w:ind w:left="5312" w:hanging="360"/>
      </w:pPr>
    </w:lvl>
    <w:lvl w:ilvl="5" w:tentative="0">
      <w:start w:val="1"/>
      <w:numFmt w:val="lowerRoman"/>
      <w:lvlText w:val="%6."/>
      <w:lvlJc w:val="right"/>
      <w:pPr>
        <w:ind w:left="6032" w:hanging="180"/>
      </w:pPr>
    </w:lvl>
    <w:lvl w:ilvl="6" w:tentative="0">
      <w:start w:val="1"/>
      <w:numFmt w:val="decimal"/>
      <w:lvlText w:val="%7."/>
      <w:lvlJc w:val="left"/>
      <w:pPr>
        <w:ind w:left="6752" w:hanging="360"/>
      </w:pPr>
    </w:lvl>
    <w:lvl w:ilvl="7" w:tentative="0">
      <w:start w:val="1"/>
      <w:numFmt w:val="lowerLetter"/>
      <w:lvlText w:val="%8."/>
      <w:lvlJc w:val="left"/>
      <w:pPr>
        <w:ind w:left="7472" w:hanging="360"/>
      </w:pPr>
    </w:lvl>
    <w:lvl w:ilvl="8" w:tentative="0">
      <w:start w:val="1"/>
      <w:numFmt w:val="lowerRoman"/>
      <w:lvlText w:val="%9."/>
      <w:lvlJc w:val="right"/>
      <w:pPr>
        <w:ind w:left="8192" w:hanging="180"/>
      </w:pPr>
    </w:lvl>
  </w:abstractNum>
  <w:abstractNum w:abstractNumId="11">
    <w:nsid w:val="5C8043A5"/>
    <w:multiLevelType w:val="singleLevel"/>
    <w:tmpl w:val="5C8043A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>
    <w:nsid w:val="65EA0422"/>
    <w:multiLevelType w:val="multilevel"/>
    <w:tmpl w:val="65EA0422"/>
    <w:lvl w:ilvl="0" w:tentative="0">
      <w:start w:val="0"/>
      <w:numFmt w:val="bullet"/>
      <w:lvlText w:val="-"/>
      <w:lvlJc w:val="left"/>
      <w:pPr>
        <w:ind w:left="1712" w:hanging="360"/>
      </w:pPr>
      <w:rPr>
        <w:rFonts w:hint="default" w:ascii="Calibri" w:hAnsi="Calibri" w:eastAsia="Times New Roman" w:cs="Arial"/>
        <w:i w:val="0"/>
      </w:rPr>
    </w:lvl>
    <w:lvl w:ilvl="1" w:tentative="0">
      <w:start w:val="1"/>
      <w:numFmt w:val="lowerLetter"/>
      <w:lvlText w:val="%2."/>
      <w:lvlJc w:val="left"/>
      <w:pPr>
        <w:ind w:left="2432" w:hanging="360"/>
      </w:pPr>
    </w:lvl>
    <w:lvl w:ilvl="2" w:tentative="0">
      <w:start w:val="1"/>
      <w:numFmt w:val="lowerRoman"/>
      <w:lvlText w:val="%3."/>
      <w:lvlJc w:val="right"/>
      <w:pPr>
        <w:ind w:left="3152" w:hanging="180"/>
      </w:pPr>
    </w:lvl>
    <w:lvl w:ilvl="3" w:tentative="0">
      <w:start w:val="1"/>
      <w:numFmt w:val="decimal"/>
      <w:lvlText w:val="%4."/>
      <w:lvlJc w:val="left"/>
      <w:pPr>
        <w:ind w:left="3872" w:hanging="360"/>
      </w:pPr>
    </w:lvl>
    <w:lvl w:ilvl="4" w:tentative="0">
      <w:start w:val="1"/>
      <w:numFmt w:val="lowerLetter"/>
      <w:lvlText w:val="%5."/>
      <w:lvlJc w:val="left"/>
      <w:pPr>
        <w:ind w:left="4592" w:hanging="360"/>
      </w:pPr>
    </w:lvl>
    <w:lvl w:ilvl="5" w:tentative="0">
      <w:start w:val="1"/>
      <w:numFmt w:val="lowerRoman"/>
      <w:lvlText w:val="%6."/>
      <w:lvlJc w:val="right"/>
      <w:pPr>
        <w:ind w:left="5312" w:hanging="180"/>
      </w:pPr>
    </w:lvl>
    <w:lvl w:ilvl="6" w:tentative="0">
      <w:start w:val="1"/>
      <w:numFmt w:val="decimal"/>
      <w:lvlText w:val="%7."/>
      <w:lvlJc w:val="left"/>
      <w:pPr>
        <w:ind w:left="6032" w:hanging="360"/>
      </w:pPr>
    </w:lvl>
    <w:lvl w:ilvl="7" w:tentative="0">
      <w:start w:val="1"/>
      <w:numFmt w:val="lowerLetter"/>
      <w:lvlText w:val="%8."/>
      <w:lvlJc w:val="left"/>
      <w:pPr>
        <w:ind w:left="6752" w:hanging="360"/>
      </w:pPr>
    </w:lvl>
    <w:lvl w:ilvl="8" w:tentative="0">
      <w:start w:val="1"/>
      <w:numFmt w:val="lowerRoman"/>
      <w:lvlText w:val="%9."/>
      <w:lvlJc w:val="right"/>
      <w:pPr>
        <w:ind w:left="7472" w:hanging="180"/>
      </w:pPr>
    </w:lvl>
  </w:abstractNum>
  <w:abstractNum w:abstractNumId="13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4">
    <w:nsid w:val="6810A7F7"/>
    <w:multiLevelType w:val="singleLevel"/>
    <w:tmpl w:val="6810A7F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>
    <w:nsid w:val="741A5CF5"/>
    <w:multiLevelType w:val="multilevel"/>
    <w:tmpl w:val="741A5CF5"/>
    <w:lvl w:ilvl="0" w:tentative="0">
      <w:start w:val="0"/>
      <w:numFmt w:val="bullet"/>
      <w:lvlText w:val="-"/>
      <w:lvlJc w:val="left"/>
      <w:pPr>
        <w:ind w:left="2138" w:hanging="360"/>
      </w:pPr>
      <w:rPr>
        <w:rFonts w:hint="default" w:ascii="Calibri" w:hAnsi="Calibri" w:eastAsia="Times New Roman" w:cs="Arial"/>
      </w:rPr>
    </w:lvl>
    <w:lvl w:ilvl="1" w:tentative="0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16">
    <w:nsid w:val="752DD71C"/>
    <w:multiLevelType w:val="singleLevel"/>
    <w:tmpl w:val="752DD71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3"/>
  </w:num>
  <w:num w:numId="2">
    <w:abstractNumId w:val="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0"/>
  </w:num>
  <w:num w:numId="6">
    <w:abstractNumId w:val="15"/>
  </w:num>
  <w:num w:numId="7">
    <w:abstractNumId w:val="7"/>
  </w:num>
  <w:num w:numId="8">
    <w:abstractNumId w:val="12"/>
  </w:num>
  <w:num w:numId="9">
    <w:abstractNumId w:val="4"/>
  </w:num>
  <w:num w:numId="10">
    <w:abstractNumId w:val="2"/>
  </w:num>
  <w:num w:numId="11">
    <w:abstractNumId w:val="8"/>
  </w:num>
  <w:num w:numId="12">
    <w:abstractNumId w:val="3"/>
  </w:num>
  <w:num w:numId="13">
    <w:abstractNumId w:val="11"/>
  </w:num>
  <w:num w:numId="14">
    <w:abstractNumId w:val="0"/>
  </w:num>
  <w:num w:numId="15">
    <w:abstractNumId w:val="16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143F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5500"/>
    <w:rsid w:val="00056889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02F"/>
    <w:rsid w:val="001C2A5F"/>
    <w:rsid w:val="001C383E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5307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0D09"/>
    <w:rsid w:val="002C1660"/>
    <w:rsid w:val="002C2D9E"/>
    <w:rsid w:val="002C65D8"/>
    <w:rsid w:val="002D577D"/>
    <w:rsid w:val="002D6AE0"/>
    <w:rsid w:val="002D7FDD"/>
    <w:rsid w:val="002E459C"/>
    <w:rsid w:val="002E6D8D"/>
    <w:rsid w:val="002F1556"/>
    <w:rsid w:val="002F5104"/>
    <w:rsid w:val="002F7E05"/>
    <w:rsid w:val="00301F90"/>
    <w:rsid w:val="00302C12"/>
    <w:rsid w:val="00305431"/>
    <w:rsid w:val="00307245"/>
    <w:rsid w:val="00311201"/>
    <w:rsid w:val="00311498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3EE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2EAC"/>
    <w:rsid w:val="003833FA"/>
    <w:rsid w:val="00385A8D"/>
    <w:rsid w:val="00385EF0"/>
    <w:rsid w:val="00386338"/>
    <w:rsid w:val="0039005B"/>
    <w:rsid w:val="00390A25"/>
    <w:rsid w:val="0039387F"/>
    <w:rsid w:val="00395ADE"/>
    <w:rsid w:val="00395F9A"/>
    <w:rsid w:val="003A3CDB"/>
    <w:rsid w:val="003A40BD"/>
    <w:rsid w:val="003A66D2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5AA2"/>
    <w:rsid w:val="003B6BFB"/>
    <w:rsid w:val="003C08BC"/>
    <w:rsid w:val="003C24BB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0FA6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48A2"/>
    <w:rsid w:val="00481C2C"/>
    <w:rsid w:val="004832F9"/>
    <w:rsid w:val="004837EF"/>
    <w:rsid w:val="00484CEC"/>
    <w:rsid w:val="0049116B"/>
    <w:rsid w:val="00494F75"/>
    <w:rsid w:val="0049649B"/>
    <w:rsid w:val="004A3464"/>
    <w:rsid w:val="004A7357"/>
    <w:rsid w:val="004B5C07"/>
    <w:rsid w:val="004B5F93"/>
    <w:rsid w:val="004D0A85"/>
    <w:rsid w:val="004D652D"/>
    <w:rsid w:val="004E231A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742"/>
    <w:rsid w:val="00572E88"/>
    <w:rsid w:val="00577219"/>
    <w:rsid w:val="00582280"/>
    <w:rsid w:val="00584244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47F"/>
    <w:rsid w:val="005B4AD8"/>
    <w:rsid w:val="005B638A"/>
    <w:rsid w:val="005C31C8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70D5E"/>
    <w:rsid w:val="006715A2"/>
    <w:rsid w:val="00671E5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B4652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2AA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A700C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40C8"/>
    <w:rsid w:val="0080563F"/>
    <w:rsid w:val="00806366"/>
    <w:rsid w:val="00812D5A"/>
    <w:rsid w:val="0081317D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435D"/>
    <w:rsid w:val="008559A7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21C3"/>
    <w:rsid w:val="00883428"/>
    <w:rsid w:val="00886A55"/>
    <w:rsid w:val="00886F46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C7C78"/>
    <w:rsid w:val="008D2BA7"/>
    <w:rsid w:val="008D3DC8"/>
    <w:rsid w:val="008D623F"/>
    <w:rsid w:val="008D66A8"/>
    <w:rsid w:val="008E0993"/>
    <w:rsid w:val="008E2A9D"/>
    <w:rsid w:val="008E3E51"/>
    <w:rsid w:val="008E565A"/>
    <w:rsid w:val="008E5CED"/>
    <w:rsid w:val="008E71AF"/>
    <w:rsid w:val="008E72BA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106"/>
    <w:rsid w:val="00940567"/>
    <w:rsid w:val="009427F2"/>
    <w:rsid w:val="00942C81"/>
    <w:rsid w:val="009468A2"/>
    <w:rsid w:val="009576A8"/>
    <w:rsid w:val="00961136"/>
    <w:rsid w:val="009638FE"/>
    <w:rsid w:val="00963A24"/>
    <w:rsid w:val="009707CE"/>
    <w:rsid w:val="009720A2"/>
    <w:rsid w:val="00972E6F"/>
    <w:rsid w:val="00982C34"/>
    <w:rsid w:val="009851BD"/>
    <w:rsid w:val="0098571A"/>
    <w:rsid w:val="00986693"/>
    <w:rsid w:val="009872C8"/>
    <w:rsid w:val="00991A42"/>
    <w:rsid w:val="0099352C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AFD"/>
    <w:rsid w:val="009C36BF"/>
    <w:rsid w:val="009C3FD3"/>
    <w:rsid w:val="009C4D57"/>
    <w:rsid w:val="009C5737"/>
    <w:rsid w:val="009D27B6"/>
    <w:rsid w:val="009D402C"/>
    <w:rsid w:val="009D4312"/>
    <w:rsid w:val="009D4A28"/>
    <w:rsid w:val="009D594B"/>
    <w:rsid w:val="009D6919"/>
    <w:rsid w:val="009D7707"/>
    <w:rsid w:val="009E4322"/>
    <w:rsid w:val="009E522D"/>
    <w:rsid w:val="009E7259"/>
    <w:rsid w:val="009E7760"/>
    <w:rsid w:val="00A0346C"/>
    <w:rsid w:val="00A05088"/>
    <w:rsid w:val="00A059B6"/>
    <w:rsid w:val="00A05D65"/>
    <w:rsid w:val="00A07EF7"/>
    <w:rsid w:val="00A10569"/>
    <w:rsid w:val="00A113B2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C7BA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39E4"/>
    <w:rsid w:val="00AF718B"/>
    <w:rsid w:val="00AF7DCE"/>
    <w:rsid w:val="00B01146"/>
    <w:rsid w:val="00B04C4E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57E1F"/>
    <w:rsid w:val="00B62C74"/>
    <w:rsid w:val="00B6384B"/>
    <w:rsid w:val="00B66CDB"/>
    <w:rsid w:val="00B76347"/>
    <w:rsid w:val="00B76696"/>
    <w:rsid w:val="00B8044B"/>
    <w:rsid w:val="00B81EC9"/>
    <w:rsid w:val="00B8667C"/>
    <w:rsid w:val="00B91860"/>
    <w:rsid w:val="00B93517"/>
    <w:rsid w:val="00B9408F"/>
    <w:rsid w:val="00BA0D48"/>
    <w:rsid w:val="00BA0DEC"/>
    <w:rsid w:val="00BA1DC7"/>
    <w:rsid w:val="00BA2199"/>
    <w:rsid w:val="00BA43A1"/>
    <w:rsid w:val="00BB1F25"/>
    <w:rsid w:val="00BB6167"/>
    <w:rsid w:val="00BB6C10"/>
    <w:rsid w:val="00BC0E19"/>
    <w:rsid w:val="00BC3BDD"/>
    <w:rsid w:val="00BC687D"/>
    <w:rsid w:val="00BD3D5A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2A41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85B8D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546F"/>
    <w:rsid w:val="00CD5A9C"/>
    <w:rsid w:val="00CE1DC9"/>
    <w:rsid w:val="00CE1F65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05B7E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4121F"/>
    <w:rsid w:val="00D4185A"/>
    <w:rsid w:val="00D43815"/>
    <w:rsid w:val="00D458E9"/>
    <w:rsid w:val="00D45CA3"/>
    <w:rsid w:val="00D50B41"/>
    <w:rsid w:val="00D52486"/>
    <w:rsid w:val="00D54831"/>
    <w:rsid w:val="00D54C26"/>
    <w:rsid w:val="00D54FC5"/>
    <w:rsid w:val="00D57DE0"/>
    <w:rsid w:val="00D6234E"/>
    <w:rsid w:val="00D63BDB"/>
    <w:rsid w:val="00D6470D"/>
    <w:rsid w:val="00D6727D"/>
    <w:rsid w:val="00D672B3"/>
    <w:rsid w:val="00D723FE"/>
    <w:rsid w:val="00D751DB"/>
    <w:rsid w:val="00D75DB9"/>
    <w:rsid w:val="00D76217"/>
    <w:rsid w:val="00D76267"/>
    <w:rsid w:val="00D81199"/>
    <w:rsid w:val="00D81489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0C18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67ED"/>
    <w:rsid w:val="00E87AC7"/>
    <w:rsid w:val="00E94AC5"/>
    <w:rsid w:val="00E96DB9"/>
    <w:rsid w:val="00E976C1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47BB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77FB3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53"/>
    <w:rsid w:val="00FE7CD9"/>
    <w:rsid w:val="00FF09AD"/>
    <w:rsid w:val="00FF2A45"/>
    <w:rsid w:val="00FF2BC0"/>
    <w:rsid w:val="0E5A499A"/>
    <w:rsid w:val="0F77606B"/>
    <w:rsid w:val="10FC1E68"/>
    <w:rsid w:val="11B26364"/>
    <w:rsid w:val="19CE4F60"/>
    <w:rsid w:val="30260A8E"/>
    <w:rsid w:val="3F32411B"/>
    <w:rsid w:val="5B2852EE"/>
    <w:rsid w:val="5DDA0791"/>
    <w:rsid w:val="653A7EB8"/>
    <w:rsid w:val="6B1A42CD"/>
    <w:rsid w:val="6BE165AE"/>
    <w:rsid w:val="7241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5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paragraph" w:styleId="9">
    <w:name w:val="Body Text 2"/>
    <w:basedOn w:val="1"/>
    <w:link w:val="30"/>
    <w:semiHidden/>
    <w:unhideWhenUsed/>
    <w:qFormat/>
    <w:uiPriority w:val="99"/>
    <w:pPr>
      <w:spacing w:after="120" w:line="480" w:lineRule="auto"/>
    </w:pPr>
  </w:style>
  <w:style w:type="character" w:styleId="10">
    <w:name w:val="annotation reference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6"/>
    <w:semiHidden/>
    <w:unhideWhenUsed/>
    <w:qFormat/>
    <w:uiPriority w:val="99"/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4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4">
    <w:name w:val="header"/>
    <w:basedOn w:val="1"/>
    <w:link w:val="28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page number"/>
    <w:basedOn w:val="5"/>
    <w:qFormat/>
    <w:uiPriority w:val="0"/>
  </w:style>
  <w:style w:type="character" w:styleId="18">
    <w:name w:val="Strong"/>
    <w:basedOn w:val="5"/>
    <w:qFormat/>
    <w:uiPriority w:val="22"/>
    <w:rPr>
      <w:b/>
      <w:bCs/>
    </w:rPr>
  </w:style>
  <w:style w:type="table" w:styleId="19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List Paragraph"/>
    <w:basedOn w:val="1"/>
    <w:qFormat/>
    <w:uiPriority w:val="34"/>
    <w:pPr>
      <w:ind w:left="720"/>
    </w:pPr>
  </w:style>
  <w:style w:type="character" w:customStyle="1" w:styleId="21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apple-converted-space"/>
    <w:qFormat/>
    <w:uiPriority w:val="0"/>
  </w:style>
  <w:style w:type="character" w:customStyle="1" w:styleId="23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4">
    <w:name w:val="Footer Char"/>
    <w:link w:val="13"/>
    <w:qFormat/>
    <w:uiPriority w:val="99"/>
    <w:rPr>
      <w:rFonts w:ascii="Arial" w:hAnsi="Arial"/>
      <w:sz w:val="22"/>
    </w:rPr>
  </w:style>
  <w:style w:type="character" w:customStyle="1" w:styleId="25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6">
    <w:name w:val="Comment Text Char"/>
    <w:link w:val="11"/>
    <w:semiHidden/>
    <w:qFormat/>
    <w:uiPriority w:val="99"/>
    <w:rPr>
      <w:lang w:val="en-US" w:eastAsia="en-US"/>
    </w:rPr>
  </w:style>
  <w:style w:type="character" w:customStyle="1" w:styleId="27">
    <w:name w:val="Comment Subject Char"/>
    <w:link w:val="12"/>
    <w:semiHidden/>
    <w:qFormat/>
    <w:uiPriority w:val="99"/>
    <w:rPr>
      <w:b/>
      <w:bCs/>
      <w:lang w:val="en-US" w:eastAsia="en-US"/>
    </w:rPr>
  </w:style>
  <w:style w:type="character" w:customStyle="1" w:styleId="28">
    <w:name w:val="Header Char"/>
    <w:basedOn w:val="5"/>
    <w:link w:val="14"/>
    <w:qFormat/>
    <w:uiPriority w:val="99"/>
    <w:rPr>
      <w:rFonts w:ascii="Arial" w:hAnsi="Arial"/>
      <w:sz w:val="22"/>
    </w:rPr>
  </w:style>
  <w:style w:type="paragraph" w:styleId="29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30">
    <w:name w:val="Body Text 2 Char"/>
    <w:basedOn w:val="5"/>
    <w:link w:val="9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99936F-1FAD-446C-9C0E-422B3A1C9F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872</Words>
  <Characters>4973</Characters>
  <Lines>41</Lines>
  <Paragraphs>11</Paragraphs>
  <TotalTime>7</TotalTime>
  <ScaleCrop>false</ScaleCrop>
  <LinksUpToDate>false</LinksUpToDate>
  <CharactersWithSpaces>5834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2026-01-29T06:20:00Z</dcterms:created>
  <dc:creator>Sistem Mutu</dc:creator>
  <cp:lastModifiedBy>Min Puspa</cp:lastModifiedBy>
  <cp:lastPrinted>2026-01-02T02:35:00Z</cp:lastPrinted>
  <dcterms:modified xsi:type="dcterms:W3CDTF">2026-01-29T07:01:37Z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D0309901A90E4C38B4515FF2683071D4_12</vt:lpwstr>
  </property>
</Properties>
</file>