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85056" w14:textId="77777777" w:rsidR="00D0047B" w:rsidRDefault="00D0047B" w:rsidP="00D0047B">
      <w:pPr>
        <w:jc w:val="center"/>
        <w:rPr>
          <w:rFonts w:ascii="Times New Roman" w:hAnsi="Times New Roman" w:cs="Times New Roman"/>
          <w:b/>
          <w:sz w:val="28"/>
          <w:szCs w:val="28"/>
        </w:rPr>
      </w:pPr>
      <w:r w:rsidRPr="00265562">
        <w:rPr>
          <w:rFonts w:ascii="Times New Roman" w:hAnsi="Times New Roman" w:cs="Times New Roman"/>
          <w:b/>
          <w:sz w:val="28"/>
          <w:szCs w:val="28"/>
        </w:rPr>
        <w:t>Temporal Patterns in Intimate Partner Violence</w:t>
      </w:r>
    </w:p>
    <w:p w14:paraId="75BEE38D" w14:textId="74E67DD7" w:rsidR="000F42C3" w:rsidRPr="000F42C3" w:rsidRDefault="000F42C3" w:rsidP="00D0047B">
      <w:pPr>
        <w:jc w:val="center"/>
        <w:rPr>
          <w:rFonts w:ascii="Times New Roman" w:hAnsi="Times New Roman" w:cs="Times New Roman"/>
          <w:sz w:val="28"/>
          <w:szCs w:val="28"/>
        </w:rPr>
      </w:pPr>
      <w:r w:rsidRPr="000F42C3">
        <w:rPr>
          <w:rFonts w:ascii="Times New Roman" w:hAnsi="Times New Roman" w:cs="Times New Roman"/>
          <w:sz w:val="28"/>
          <w:szCs w:val="28"/>
        </w:rPr>
        <w:t xml:space="preserve">Kelley </w:t>
      </w:r>
      <w:proofErr w:type="spellStart"/>
      <w:r w:rsidRPr="000F42C3">
        <w:rPr>
          <w:rFonts w:ascii="Times New Roman" w:hAnsi="Times New Roman" w:cs="Times New Roman"/>
          <w:sz w:val="28"/>
          <w:szCs w:val="28"/>
        </w:rPr>
        <w:t>Stieler</w:t>
      </w:r>
      <w:proofErr w:type="spellEnd"/>
      <w:r w:rsidRPr="000F42C3">
        <w:rPr>
          <w:rFonts w:ascii="Times New Roman" w:hAnsi="Times New Roman" w:cs="Times New Roman"/>
          <w:sz w:val="28"/>
          <w:szCs w:val="28"/>
        </w:rPr>
        <w:t xml:space="preserve"> </w:t>
      </w:r>
    </w:p>
    <w:p w14:paraId="387EDBFE" w14:textId="77777777" w:rsidR="00D0047B" w:rsidRPr="00265562" w:rsidRDefault="00D0047B" w:rsidP="00D0047B">
      <w:pPr>
        <w:rPr>
          <w:rFonts w:ascii="Times New Roman" w:hAnsi="Times New Roman" w:cs="Times New Roman"/>
        </w:rPr>
      </w:pPr>
    </w:p>
    <w:p w14:paraId="75CA76B6" w14:textId="77777777" w:rsidR="00D0047B" w:rsidRPr="00265562" w:rsidRDefault="00D0047B" w:rsidP="00D0047B">
      <w:pPr>
        <w:rPr>
          <w:rFonts w:ascii="Times New Roman" w:hAnsi="Times New Roman" w:cs="Times New Roman"/>
        </w:rPr>
      </w:pPr>
    </w:p>
    <w:p w14:paraId="41BDA3F8" w14:textId="6A4CD8D8" w:rsidR="00734E02" w:rsidRPr="00265562" w:rsidRDefault="00D0047B" w:rsidP="00734E02">
      <w:pPr>
        <w:pStyle w:val="ListParagraph"/>
        <w:numPr>
          <w:ilvl w:val="0"/>
          <w:numId w:val="2"/>
        </w:numPr>
        <w:rPr>
          <w:rFonts w:ascii="Times New Roman" w:hAnsi="Times New Roman" w:cs="Times New Roman"/>
          <w:b/>
          <w:sz w:val="28"/>
        </w:rPr>
      </w:pPr>
      <w:r w:rsidRPr="00265562">
        <w:rPr>
          <w:rFonts w:ascii="Times New Roman" w:hAnsi="Times New Roman" w:cs="Times New Roman"/>
          <w:b/>
          <w:sz w:val="28"/>
        </w:rPr>
        <w:t>Project Problem and Hypothesis</w:t>
      </w:r>
    </w:p>
    <w:p w14:paraId="3132028C" w14:textId="77777777" w:rsidR="00734E02" w:rsidRPr="00265562" w:rsidRDefault="00734E02" w:rsidP="00734E02">
      <w:pPr>
        <w:rPr>
          <w:rFonts w:ascii="Times New Roman" w:hAnsi="Times New Roman" w:cs="Times New Roman"/>
        </w:rPr>
      </w:pPr>
    </w:p>
    <w:p w14:paraId="503874CA" w14:textId="34F6526F" w:rsidR="00E25497" w:rsidRPr="007039CD" w:rsidRDefault="00E25497" w:rsidP="007039CD">
      <w:pPr>
        <w:ind w:firstLine="720"/>
        <w:rPr>
          <w:rFonts w:ascii="Times" w:eastAsia="Times New Roman" w:hAnsi="Times" w:cs="Times New Roman"/>
          <w:sz w:val="20"/>
          <w:szCs w:val="20"/>
        </w:rPr>
      </w:pPr>
      <w:r>
        <w:rPr>
          <w:rFonts w:ascii="Times New Roman" w:hAnsi="Times New Roman" w:cs="Times New Roman"/>
        </w:rPr>
        <w:t>For the past six years, the National Resource Center on Domestic Violence has released a “Holiday Toolbox” to address the increased media attention around the holidays regarding the perception that incidents of domestic violence increase around the holidays.  The “Holiday Toolbox” notes that to date there are no comprehensive national studies that support the very common perception that incidents of abuse increase around the holidays.  In fact, a study of the number of calls to the National Domestic Violence Hotline over the holidays showed that the number of calls decreases during the holidays.  However, this study is limited in that it only captures calls to the hotline and not actual reports of incidents to police.  Nonetheless, the percept</w:t>
      </w:r>
      <w:r w:rsidR="0048564E">
        <w:rPr>
          <w:rFonts w:ascii="Times New Roman" w:hAnsi="Times New Roman" w:cs="Times New Roman"/>
        </w:rPr>
        <w:t xml:space="preserve">ion of the correlation between </w:t>
      </w:r>
      <w:r>
        <w:rPr>
          <w:rFonts w:ascii="Times New Roman" w:hAnsi="Times New Roman" w:cs="Times New Roman"/>
        </w:rPr>
        <w:t>th</w:t>
      </w:r>
      <w:r w:rsidR="0048564E">
        <w:rPr>
          <w:rFonts w:ascii="Times New Roman" w:hAnsi="Times New Roman" w:cs="Times New Roman"/>
        </w:rPr>
        <w:t>e</w:t>
      </w:r>
      <w:r>
        <w:rPr>
          <w:rFonts w:ascii="Times New Roman" w:hAnsi="Times New Roman" w:cs="Times New Roman"/>
        </w:rPr>
        <w:t xml:space="preserve"> holidays and domestic violence perpetuates. </w:t>
      </w:r>
    </w:p>
    <w:p w14:paraId="2494618E" w14:textId="20E55894" w:rsidR="004B17FE" w:rsidRDefault="00734E02" w:rsidP="00FC0C41">
      <w:pPr>
        <w:ind w:firstLine="720"/>
        <w:rPr>
          <w:rFonts w:ascii="Times New Roman" w:hAnsi="Times New Roman" w:cs="Times New Roman"/>
        </w:rPr>
      </w:pPr>
      <w:r w:rsidRPr="00265562">
        <w:rPr>
          <w:rFonts w:ascii="Times New Roman" w:hAnsi="Times New Roman" w:cs="Times New Roman"/>
        </w:rPr>
        <w:t xml:space="preserve">The move towards open data sources for police departments provides an opportunity to improve efforts to understand, prevent and reduce instances of intimate partner violence (IPV). </w:t>
      </w:r>
      <w:r w:rsidR="00FC0C41">
        <w:rPr>
          <w:rFonts w:ascii="Times New Roman" w:hAnsi="Times New Roman" w:cs="Times New Roman"/>
        </w:rPr>
        <w:t xml:space="preserve"> </w:t>
      </w:r>
      <w:r w:rsidR="004B17FE" w:rsidRPr="00265562">
        <w:rPr>
          <w:rFonts w:ascii="Times New Roman" w:hAnsi="Times New Roman" w:cs="Times New Roman"/>
        </w:rPr>
        <w:t>Examining p</w:t>
      </w:r>
      <w:r w:rsidR="00FC0C41">
        <w:rPr>
          <w:rFonts w:ascii="Times New Roman" w:hAnsi="Times New Roman" w:cs="Times New Roman"/>
        </w:rPr>
        <w:t>olice department crime incident</w:t>
      </w:r>
      <w:r w:rsidR="004B17FE" w:rsidRPr="00265562">
        <w:rPr>
          <w:rFonts w:ascii="Times New Roman" w:hAnsi="Times New Roman" w:cs="Times New Roman"/>
        </w:rPr>
        <w:t xml:space="preserve"> reporting against date and time </w:t>
      </w:r>
      <w:r w:rsidR="00FC0C41">
        <w:rPr>
          <w:rFonts w:ascii="Times New Roman" w:hAnsi="Times New Roman" w:cs="Times New Roman"/>
        </w:rPr>
        <w:t xml:space="preserve">may reveal temporal patterns in reported incidents of IPV.  </w:t>
      </w:r>
      <w:r w:rsidR="00FC0C41" w:rsidRPr="00265562">
        <w:rPr>
          <w:rFonts w:ascii="Times New Roman" w:hAnsi="Times New Roman" w:cs="Times New Roman"/>
        </w:rPr>
        <w:t>By uncovering patterns and trends in inciden</w:t>
      </w:r>
      <w:r w:rsidR="00FC0C41">
        <w:rPr>
          <w:rFonts w:ascii="Times New Roman" w:hAnsi="Times New Roman" w:cs="Times New Roman"/>
        </w:rPr>
        <w:t>ts</w:t>
      </w:r>
      <w:r w:rsidR="00FC0C41" w:rsidRPr="00265562">
        <w:rPr>
          <w:rFonts w:ascii="Times New Roman" w:hAnsi="Times New Roman" w:cs="Times New Roman"/>
        </w:rPr>
        <w:t xml:space="preserve"> of </w:t>
      </w:r>
      <w:r w:rsidR="00FC0C41">
        <w:rPr>
          <w:rFonts w:ascii="Times New Roman" w:hAnsi="Times New Roman" w:cs="Times New Roman"/>
        </w:rPr>
        <w:t xml:space="preserve">IPV </w:t>
      </w:r>
      <w:r w:rsidR="00FC0C41" w:rsidRPr="00265562">
        <w:rPr>
          <w:rFonts w:ascii="Times New Roman" w:hAnsi="Times New Roman" w:cs="Times New Roman"/>
        </w:rPr>
        <w:t>advocates and law enforcement can better align resources and education used to combat IPV.</w:t>
      </w:r>
      <w:r w:rsidR="00FC0C41">
        <w:rPr>
          <w:rFonts w:ascii="Times New Roman" w:hAnsi="Times New Roman" w:cs="Times New Roman"/>
        </w:rPr>
        <w:t xml:space="preserve"> </w:t>
      </w:r>
    </w:p>
    <w:p w14:paraId="4688F1E5" w14:textId="77777777" w:rsidR="00750B2A" w:rsidRDefault="00FC0C41" w:rsidP="00FC0C41">
      <w:pPr>
        <w:ind w:firstLine="720"/>
        <w:rPr>
          <w:rFonts w:ascii="Times New Roman" w:hAnsi="Times New Roman" w:cs="Times New Roman"/>
        </w:rPr>
      </w:pPr>
      <w:r>
        <w:rPr>
          <w:rFonts w:ascii="Times New Roman" w:hAnsi="Times New Roman" w:cs="Times New Roman"/>
        </w:rPr>
        <w:t>For this project, I will track the fluctuation in number of reported incidents of IPV</w:t>
      </w:r>
      <w:r w:rsidR="00750B2A">
        <w:rPr>
          <w:rFonts w:ascii="Times New Roman" w:hAnsi="Times New Roman" w:cs="Times New Roman"/>
        </w:rPr>
        <w:t xml:space="preserve"> in numerous major cities</w:t>
      </w:r>
      <w:r>
        <w:rPr>
          <w:rFonts w:ascii="Times New Roman" w:hAnsi="Times New Roman" w:cs="Times New Roman"/>
        </w:rPr>
        <w:t xml:space="preserve"> based on the time of the report, day of the</w:t>
      </w:r>
      <w:r w:rsidR="00272A2A">
        <w:rPr>
          <w:rFonts w:ascii="Times New Roman" w:hAnsi="Times New Roman" w:cs="Times New Roman"/>
        </w:rPr>
        <w:t xml:space="preserve"> week, and date, specifically isolating </w:t>
      </w:r>
      <w:r>
        <w:rPr>
          <w:rFonts w:ascii="Times New Roman" w:hAnsi="Times New Roman" w:cs="Times New Roman"/>
        </w:rPr>
        <w:t xml:space="preserve">holidays.  </w:t>
      </w:r>
    </w:p>
    <w:p w14:paraId="4524A6AA" w14:textId="34B14B81" w:rsidR="00750B2A" w:rsidRDefault="00750B2A" w:rsidP="00FC0C41">
      <w:pPr>
        <w:ind w:firstLine="720"/>
        <w:rPr>
          <w:rFonts w:ascii="Times New Roman" w:hAnsi="Times New Roman" w:cs="Times New Roman"/>
        </w:rPr>
      </w:pPr>
      <w:r w:rsidRPr="006B777A">
        <w:rPr>
          <w:rFonts w:ascii="Times New Roman" w:hAnsi="Times New Roman" w:cs="Times New Roman"/>
          <w:b/>
        </w:rPr>
        <w:t>Problem Statement:</w:t>
      </w:r>
      <w:r w:rsidR="00EB4648">
        <w:rPr>
          <w:rFonts w:ascii="Times New Roman" w:hAnsi="Times New Roman" w:cs="Times New Roman"/>
        </w:rPr>
        <w:t xml:space="preserve"> </w:t>
      </w:r>
      <w:r w:rsidR="00EB4648" w:rsidRPr="00EB4648">
        <w:rPr>
          <w:rFonts w:ascii="Times New Roman" w:hAnsi="Times New Roman" w:cs="Times New Roman"/>
        </w:rPr>
        <w:t>Determine if there is an association between number of reports of IPV to police and the season or day of the week using data from Los Angeles, Oakland and San Francisco Police Departments</w:t>
      </w:r>
      <w:r w:rsidR="00EB4648">
        <w:rPr>
          <w:rFonts w:ascii="Times New Roman" w:hAnsi="Times New Roman" w:cs="Times New Roman"/>
        </w:rPr>
        <w:t>.</w:t>
      </w:r>
    </w:p>
    <w:p w14:paraId="1B8679D5" w14:textId="5C549A53" w:rsidR="00734E02" w:rsidRPr="006B777A" w:rsidRDefault="00EB4648" w:rsidP="00FC0C41">
      <w:pPr>
        <w:ind w:firstLine="720"/>
        <w:rPr>
          <w:rFonts w:ascii="Times New Roman" w:hAnsi="Times New Roman" w:cs="Times New Roman"/>
          <w:b/>
        </w:rPr>
      </w:pPr>
      <w:r w:rsidRPr="006B777A">
        <w:rPr>
          <w:rFonts w:ascii="Times New Roman" w:hAnsi="Times New Roman" w:cs="Times New Roman"/>
          <w:b/>
        </w:rPr>
        <w:t>H</w:t>
      </w:r>
      <w:r w:rsidR="00FC0C41" w:rsidRPr="006B777A">
        <w:rPr>
          <w:rFonts w:ascii="Times New Roman" w:hAnsi="Times New Roman" w:cs="Times New Roman"/>
          <w:b/>
        </w:rPr>
        <w:t xml:space="preserve">ypothesis: </w:t>
      </w:r>
    </w:p>
    <w:p w14:paraId="10FC968F" w14:textId="10AA562E" w:rsidR="00734E02" w:rsidRPr="00265562" w:rsidRDefault="00BA6F2B" w:rsidP="00734E02">
      <w:pPr>
        <w:ind w:firstLine="720"/>
        <w:rPr>
          <w:rFonts w:ascii="Times New Roman" w:hAnsi="Times New Roman" w:cs="Times New Roman"/>
        </w:rPr>
      </w:pPr>
      <w:r w:rsidRPr="00265562">
        <w:rPr>
          <w:rFonts w:ascii="Times New Roman" w:hAnsi="Times New Roman" w:cs="Times New Roman"/>
        </w:rPr>
        <w:t>H</w:t>
      </w:r>
      <w:r w:rsidRPr="00265562">
        <w:rPr>
          <w:rFonts w:ascii="Times New Roman" w:hAnsi="Times New Roman" w:cs="Times New Roman"/>
          <w:vertAlign w:val="subscript"/>
        </w:rPr>
        <w:t>0</w:t>
      </w:r>
      <w:r>
        <w:rPr>
          <w:rFonts w:ascii="Times New Roman" w:hAnsi="Times New Roman" w:cs="Times New Roman"/>
        </w:rPr>
        <w:t xml:space="preserve">: Number of reported incidents </w:t>
      </w:r>
      <w:r w:rsidRPr="00265562">
        <w:rPr>
          <w:rFonts w:ascii="Times New Roman" w:hAnsi="Times New Roman" w:cs="Times New Roman"/>
        </w:rPr>
        <w:t xml:space="preserve">of IPV </w:t>
      </w:r>
      <w:proofErr w:type="gramStart"/>
      <w:r w:rsidRPr="00265562">
        <w:rPr>
          <w:rFonts w:ascii="Times New Roman" w:hAnsi="Times New Roman" w:cs="Times New Roman"/>
        </w:rPr>
        <w:t>do</w:t>
      </w:r>
      <w:proofErr w:type="gramEnd"/>
      <w:r w:rsidRPr="00265562">
        <w:rPr>
          <w:rFonts w:ascii="Times New Roman" w:hAnsi="Times New Roman" w:cs="Times New Roman"/>
        </w:rPr>
        <w:t xml:space="preserve"> not fluctuate based on the </w:t>
      </w:r>
      <w:r w:rsidR="00EB4648">
        <w:rPr>
          <w:rFonts w:ascii="Times New Roman" w:hAnsi="Times New Roman" w:cs="Times New Roman"/>
        </w:rPr>
        <w:t xml:space="preserve">time of day, </w:t>
      </w:r>
      <w:r w:rsidRPr="00265562">
        <w:rPr>
          <w:rFonts w:ascii="Times New Roman" w:hAnsi="Times New Roman" w:cs="Times New Roman"/>
        </w:rPr>
        <w:t>day of the week or time of the year.</w:t>
      </w:r>
    </w:p>
    <w:p w14:paraId="64A960F1" w14:textId="71B8CCAB" w:rsidR="00272A2A" w:rsidRDefault="00734E02" w:rsidP="0048564E">
      <w:pPr>
        <w:ind w:firstLine="720"/>
        <w:rPr>
          <w:rFonts w:ascii="Times New Roman" w:hAnsi="Times New Roman" w:cs="Times New Roman"/>
        </w:rPr>
      </w:pPr>
      <w:r w:rsidRPr="00265562">
        <w:rPr>
          <w:rFonts w:ascii="Times New Roman" w:hAnsi="Times New Roman" w:cs="Times New Roman"/>
        </w:rPr>
        <w:t>H</w:t>
      </w:r>
      <w:r w:rsidRPr="00265562">
        <w:rPr>
          <w:rFonts w:ascii="Times New Roman" w:hAnsi="Times New Roman" w:cs="Times New Roman"/>
          <w:vertAlign w:val="subscript"/>
        </w:rPr>
        <w:t>1</w:t>
      </w:r>
      <w:r w:rsidR="00FC0C41">
        <w:rPr>
          <w:rFonts w:ascii="Times New Roman" w:hAnsi="Times New Roman" w:cs="Times New Roman"/>
        </w:rPr>
        <w:t>: Number of reported i</w:t>
      </w:r>
      <w:r w:rsidRPr="00265562">
        <w:rPr>
          <w:rFonts w:ascii="Times New Roman" w:hAnsi="Times New Roman" w:cs="Times New Roman"/>
        </w:rPr>
        <w:t>nciden</w:t>
      </w:r>
      <w:r w:rsidR="00FC0C41">
        <w:rPr>
          <w:rFonts w:ascii="Times New Roman" w:hAnsi="Times New Roman" w:cs="Times New Roman"/>
        </w:rPr>
        <w:t>ts</w:t>
      </w:r>
      <w:r w:rsidRPr="00265562">
        <w:rPr>
          <w:rFonts w:ascii="Times New Roman" w:hAnsi="Times New Roman" w:cs="Times New Roman"/>
        </w:rPr>
        <w:t xml:space="preserve"> of IPV </w:t>
      </w:r>
      <w:r w:rsidR="00BA6F2B" w:rsidRPr="00265562">
        <w:rPr>
          <w:rFonts w:ascii="Times New Roman" w:hAnsi="Times New Roman" w:cs="Times New Roman"/>
        </w:rPr>
        <w:t>is</w:t>
      </w:r>
      <w:r w:rsidRPr="00265562">
        <w:rPr>
          <w:rFonts w:ascii="Times New Roman" w:hAnsi="Times New Roman" w:cs="Times New Roman"/>
        </w:rPr>
        <w:t xml:space="preserve"> correlated to the </w:t>
      </w:r>
      <w:r w:rsidR="00EB4648">
        <w:rPr>
          <w:rFonts w:ascii="Times New Roman" w:hAnsi="Times New Roman" w:cs="Times New Roman"/>
        </w:rPr>
        <w:t xml:space="preserve">time of day, </w:t>
      </w:r>
      <w:r w:rsidRPr="00265562">
        <w:rPr>
          <w:rFonts w:ascii="Times New Roman" w:hAnsi="Times New Roman" w:cs="Times New Roman"/>
        </w:rPr>
        <w:t>day of the week and time of the year.</w:t>
      </w:r>
    </w:p>
    <w:p w14:paraId="50F8FBA8" w14:textId="77777777" w:rsidR="00272A2A" w:rsidRPr="00265562" w:rsidRDefault="00272A2A" w:rsidP="00734E02">
      <w:pPr>
        <w:rPr>
          <w:rFonts w:ascii="Times New Roman" w:hAnsi="Times New Roman" w:cs="Times New Roman"/>
        </w:rPr>
      </w:pPr>
    </w:p>
    <w:p w14:paraId="144DCE87" w14:textId="77777777" w:rsidR="00734E02" w:rsidRPr="00265562" w:rsidRDefault="00734E02" w:rsidP="00734E02">
      <w:pPr>
        <w:pStyle w:val="ListParagraph"/>
        <w:numPr>
          <w:ilvl w:val="0"/>
          <w:numId w:val="2"/>
        </w:numPr>
        <w:rPr>
          <w:rFonts w:ascii="Times New Roman" w:hAnsi="Times New Roman" w:cs="Times New Roman"/>
          <w:b/>
          <w:sz w:val="28"/>
        </w:rPr>
      </w:pPr>
      <w:r w:rsidRPr="00265562">
        <w:rPr>
          <w:rFonts w:ascii="Times New Roman" w:hAnsi="Times New Roman" w:cs="Times New Roman"/>
          <w:b/>
          <w:sz w:val="28"/>
        </w:rPr>
        <w:t>Datasets</w:t>
      </w:r>
    </w:p>
    <w:p w14:paraId="04EAA32B" w14:textId="77777777" w:rsidR="00734E02" w:rsidRPr="00265562" w:rsidRDefault="00734E02" w:rsidP="00734E02">
      <w:pPr>
        <w:rPr>
          <w:rFonts w:ascii="Times New Roman" w:hAnsi="Times New Roman" w:cs="Times New Roman"/>
        </w:rPr>
      </w:pPr>
    </w:p>
    <w:p w14:paraId="553ADF51" w14:textId="70ED7919" w:rsidR="00270E49" w:rsidRDefault="00265562" w:rsidP="00270E49">
      <w:pPr>
        <w:ind w:firstLine="720"/>
        <w:rPr>
          <w:rFonts w:ascii="Times New Roman" w:hAnsi="Times New Roman" w:cs="Times New Roman"/>
        </w:rPr>
      </w:pPr>
      <w:r w:rsidRPr="00265562">
        <w:rPr>
          <w:rFonts w:ascii="Times New Roman" w:hAnsi="Times New Roman" w:cs="Times New Roman"/>
        </w:rPr>
        <w:t>In California, three cities,</w:t>
      </w:r>
      <w:r w:rsidR="00734E02" w:rsidRPr="00265562">
        <w:rPr>
          <w:rFonts w:ascii="Times New Roman" w:hAnsi="Times New Roman" w:cs="Times New Roman"/>
        </w:rPr>
        <w:t xml:space="preserve"> Los Ange</w:t>
      </w:r>
      <w:r w:rsidRPr="00265562">
        <w:rPr>
          <w:rFonts w:ascii="Times New Roman" w:hAnsi="Times New Roman" w:cs="Times New Roman"/>
        </w:rPr>
        <w:t xml:space="preserve">les, San Francisco, and Oakland, provide public access to crime </w:t>
      </w:r>
      <w:r w:rsidR="002106AA">
        <w:rPr>
          <w:rFonts w:ascii="Times New Roman" w:hAnsi="Times New Roman" w:cs="Times New Roman"/>
        </w:rPr>
        <w:t>incidents</w:t>
      </w:r>
      <w:r w:rsidRPr="00265562">
        <w:rPr>
          <w:rFonts w:ascii="Times New Roman" w:hAnsi="Times New Roman" w:cs="Times New Roman"/>
        </w:rPr>
        <w:t xml:space="preserve"> data.  The </w:t>
      </w:r>
      <w:r w:rsidR="00270E49">
        <w:rPr>
          <w:rFonts w:ascii="Times New Roman" w:hAnsi="Times New Roman" w:cs="Times New Roman"/>
        </w:rPr>
        <w:t>datasets generally include</w:t>
      </w:r>
      <w:r w:rsidRPr="00265562">
        <w:rPr>
          <w:rFonts w:ascii="Times New Roman" w:hAnsi="Times New Roman" w:cs="Times New Roman"/>
        </w:rPr>
        <w:t xml:space="preserve">, the date and time the crime occurred or was reported, the type of crime and the location of the crime.  </w:t>
      </w:r>
      <w:r w:rsidR="00270E49">
        <w:rPr>
          <w:rFonts w:ascii="Times New Roman" w:hAnsi="Times New Roman" w:cs="Times New Roman"/>
        </w:rPr>
        <w:t xml:space="preserve"> Below is a comparison of the </w:t>
      </w:r>
      <w:r w:rsidR="00272A2A">
        <w:rPr>
          <w:rFonts w:ascii="Times New Roman" w:hAnsi="Times New Roman" w:cs="Times New Roman"/>
        </w:rPr>
        <w:t xml:space="preserve">relevant information </w:t>
      </w:r>
      <w:r w:rsidR="00270E49">
        <w:rPr>
          <w:rFonts w:ascii="Times New Roman" w:hAnsi="Times New Roman" w:cs="Times New Roman"/>
        </w:rPr>
        <w:t>contained in each dataset:</w:t>
      </w:r>
    </w:p>
    <w:p w14:paraId="6CB75550" w14:textId="77777777" w:rsidR="00270E49" w:rsidRDefault="00270E49" w:rsidP="00270E49">
      <w:pPr>
        <w:ind w:left="-720" w:firstLine="720"/>
        <w:rPr>
          <w:rFonts w:ascii="Times New Roman" w:hAnsi="Times New Roman" w:cs="Times New Roman"/>
        </w:rPr>
      </w:pPr>
    </w:p>
    <w:tbl>
      <w:tblPr>
        <w:tblStyle w:val="TableGrid"/>
        <w:tblW w:w="10260" w:type="dxa"/>
        <w:tblInd w:w="-972" w:type="dxa"/>
        <w:tblLayout w:type="fixed"/>
        <w:tblLook w:val="04A0" w:firstRow="1" w:lastRow="0" w:firstColumn="1" w:lastColumn="0" w:noHBand="0" w:noVBand="1"/>
      </w:tblPr>
      <w:tblGrid>
        <w:gridCol w:w="1530"/>
        <w:gridCol w:w="900"/>
        <w:gridCol w:w="1350"/>
        <w:gridCol w:w="1170"/>
        <w:gridCol w:w="900"/>
        <w:gridCol w:w="810"/>
        <w:gridCol w:w="3600"/>
      </w:tblGrid>
      <w:tr w:rsidR="00270E49" w:rsidRPr="00265562" w14:paraId="3898A9B1" w14:textId="77777777" w:rsidTr="00270E49">
        <w:tc>
          <w:tcPr>
            <w:tcW w:w="1530" w:type="dxa"/>
          </w:tcPr>
          <w:p w14:paraId="4AE09A39" w14:textId="77777777" w:rsidR="00270E49" w:rsidRPr="00265562" w:rsidRDefault="00270E49" w:rsidP="00270E49">
            <w:pPr>
              <w:jc w:val="center"/>
              <w:rPr>
                <w:rFonts w:ascii="Times New Roman" w:hAnsi="Times New Roman" w:cs="Times New Roman"/>
                <w:b/>
              </w:rPr>
            </w:pPr>
            <w:r w:rsidRPr="00265562">
              <w:rPr>
                <w:rFonts w:ascii="Times New Roman" w:hAnsi="Times New Roman" w:cs="Times New Roman"/>
                <w:b/>
              </w:rPr>
              <w:t>Police Department</w:t>
            </w:r>
          </w:p>
        </w:tc>
        <w:tc>
          <w:tcPr>
            <w:tcW w:w="900" w:type="dxa"/>
          </w:tcPr>
          <w:p w14:paraId="25895D4B" w14:textId="77777777" w:rsidR="00270E49" w:rsidRPr="00265562" w:rsidRDefault="00270E49" w:rsidP="00270E49">
            <w:pPr>
              <w:jc w:val="center"/>
              <w:rPr>
                <w:rFonts w:ascii="Times New Roman" w:hAnsi="Times New Roman" w:cs="Times New Roman"/>
                <w:b/>
              </w:rPr>
            </w:pPr>
            <w:r w:rsidRPr="00265562">
              <w:rPr>
                <w:rFonts w:ascii="Times New Roman" w:hAnsi="Times New Roman" w:cs="Times New Roman"/>
                <w:b/>
              </w:rPr>
              <w:t>API</w:t>
            </w:r>
          </w:p>
        </w:tc>
        <w:tc>
          <w:tcPr>
            <w:tcW w:w="1350" w:type="dxa"/>
          </w:tcPr>
          <w:p w14:paraId="21CCBEE5" w14:textId="77777777" w:rsidR="00270E49" w:rsidRPr="00265562" w:rsidRDefault="00270E49" w:rsidP="00270E49">
            <w:pPr>
              <w:jc w:val="center"/>
              <w:rPr>
                <w:rFonts w:ascii="Times New Roman" w:hAnsi="Times New Roman" w:cs="Times New Roman"/>
                <w:b/>
              </w:rPr>
            </w:pPr>
            <w:r w:rsidRPr="00265562">
              <w:rPr>
                <w:rFonts w:ascii="Times New Roman" w:hAnsi="Times New Roman" w:cs="Times New Roman"/>
                <w:b/>
              </w:rPr>
              <w:t>Data Range</w:t>
            </w:r>
          </w:p>
        </w:tc>
        <w:tc>
          <w:tcPr>
            <w:tcW w:w="1170" w:type="dxa"/>
          </w:tcPr>
          <w:p w14:paraId="46C416F5" w14:textId="77777777" w:rsidR="00270E49" w:rsidRPr="00265562" w:rsidRDefault="00270E49" w:rsidP="00270E49">
            <w:pPr>
              <w:jc w:val="center"/>
              <w:rPr>
                <w:rFonts w:ascii="Times New Roman" w:hAnsi="Times New Roman" w:cs="Times New Roman"/>
                <w:b/>
              </w:rPr>
            </w:pPr>
            <w:r>
              <w:rPr>
                <w:rFonts w:ascii="Times New Roman" w:hAnsi="Times New Roman" w:cs="Times New Roman"/>
                <w:b/>
              </w:rPr>
              <w:t>Date</w:t>
            </w:r>
          </w:p>
        </w:tc>
        <w:tc>
          <w:tcPr>
            <w:tcW w:w="900" w:type="dxa"/>
          </w:tcPr>
          <w:p w14:paraId="6BB17E95" w14:textId="77777777" w:rsidR="00270E49" w:rsidRPr="00265562" w:rsidRDefault="00270E49" w:rsidP="00270E49">
            <w:pPr>
              <w:jc w:val="center"/>
              <w:rPr>
                <w:rFonts w:ascii="Times New Roman" w:hAnsi="Times New Roman" w:cs="Times New Roman"/>
                <w:b/>
              </w:rPr>
            </w:pPr>
            <w:r w:rsidRPr="00265562">
              <w:rPr>
                <w:rFonts w:ascii="Times New Roman" w:hAnsi="Times New Roman" w:cs="Times New Roman"/>
                <w:b/>
              </w:rPr>
              <w:t>Day of Week</w:t>
            </w:r>
          </w:p>
        </w:tc>
        <w:tc>
          <w:tcPr>
            <w:tcW w:w="810" w:type="dxa"/>
          </w:tcPr>
          <w:p w14:paraId="13520235" w14:textId="77777777" w:rsidR="00270E49" w:rsidRPr="00265562" w:rsidRDefault="00270E49" w:rsidP="00270E49">
            <w:pPr>
              <w:jc w:val="center"/>
              <w:rPr>
                <w:rFonts w:ascii="Times New Roman" w:hAnsi="Times New Roman" w:cs="Times New Roman"/>
                <w:b/>
              </w:rPr>
            </w:pPr>
            <w:r w:rsidRPr="00265562">
              <w:rPr>
                <w:rFonts w:ascii="Times New Roman" w:hAnsi="Times New Roman" w:cs="Times New Roman"/>
                <w:b/>
              </w:rPr>
              <w:t>Time</w:t>
            </w:r>
          </w:p>
        </w:tc>
        <w:tc>
          <w:tcPr>
            <w:tcW w:w="3600" w:type="dxa"/>
          </w:tcPr>
          <w:p w14:paraId="4C2B6A45" w14:textId="2A1AAFAF" w:rsidR="00270E49" w:rsidRPr="00265562" w:rsidRDefault="00270E49" w:rsidP="00270E49">
            <w:pPr>
              <w:ind w:right="702"/>
              <w:jc w:val="center"/>
              <w:rPr>
                <w:rFonts w:ascii="Times New Roman" w:hAnsi="Times New Roman" w:cs="Times New Roman"/>
                <w:b/>
              </w:rPr>
            </w:pPr>
            <w:r w:rsidRPr="00265562">
              <w:rPr>
                <w:rFonts w:ascii="Times New Roman" w:hAnsi="Times New Roman" w:cs="Times New Roman"/>
                <w:b/>
              </w:rPr>
              <w:t xml:space="preserve">Description </w:t>
            </w:r>
          </w:p>
        </w:tc>
      </w:tr>
      <w:tr w:rsidR="00270E49" w:rsidRPr="00265562" w14:paraId="4647115A" w14:textId="77777777" w:rsidTr="00270E49">
        <w:trPr>
          <w:trHeight w:val="534"/>
        </w:trPr>
        <w:tc>
          <w:tcPr>
            <w:tcW w:w="1530" w:type="dxa"/>
            <w:vMerge w:val="restart"/>
          </w:tcPr>
          <w:p w14:paraId="53B2AFDC"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 xml:space="preserve">San Francisco </w:t>
            </w:r>
          </w:p>
        </w:tc>
        <w:tc>
          <w:tcPr>
            <w:tcW w:w="900" w:type="dxa"/>
            <w:vMerge w:val="restart"/>
          </w:tcPr>
          <w:p w14:paraId="09116C7B"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Yes</w:t>
            </w:r>
          </w:p>
        </w:tc>
        <w:tc>
          <w:tcPr>
            <w:tcW w:w="1350" w:type="dxa"/>
            <w:vMerge w:val="restart"/>
          </w:tcPr>
          <w:p w14:paraId="7C7B7130"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 xml:space="preserve">01/01/2003 – </w:t>
            </w:r>
            <w:r w:rsidRPr="00265562">
              <w:rPr>
                <w:rFonts w:ascii="Times New Roman" w:hAnsi="Times New Roman" w:cs="Times New Roman"/>
              </w:rPr>
              <w:lastRenderedPageBreak/>
              <w:t>12/06/2016</w:t>
            </w:r>
          </w:p>
        </w:tc>
        <w:tc>
          <w:tcPr>
            <w:tcW w:w="1170" w:type="dxa"/>
            <w:vMerge w:val="restart"/>
          </w:tcPr>
          <w:p w14:paraId="26B23BB8"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lastRenderedPageBreak/>
              <w:t>M/D/Yr</w:t>
            </w:r>
          </w:p>
        </w:tc>
        <w:tc>
          <w:tcPr>
            <w:tcW w:w="900" w:type="dxa"/>
            <w:vMerge w:val="restart"/>
          </w:tcPr>
          <w:p w14:paraId="1EA9D04C"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Yes</w:t>
            </w:r>
          </w:p>
        </w:tc>
        <w:tc>
          <w:tcPr>
            <w:tcW w:w="810" w:type="dxa"/>
            <w:vMerge w:val="restart"/>
          </w:tcPr>
          <w:p w14:paraId="73A8ADE7"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Yes</w:t>
            </w:r>
          </w:p>
        </w:tc>
        <w:tc>
          <w:tcPr>
            <w:tcW w:w="3600" w:type="dxa"/>
          </w:tcPr>
          <w:p w14:paraId="29245CE6"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Domestic Violence</w:t>
            </w:r>
          </w:p>
          <w:p w14:paraId="730C9F45" w14:textId="77777777" w:rsidR="00270E49" w:rsidRPr="00265562" w:rsidRDefault="00270E49" w:rsidP="00270E49">
            <w:pPr>
              <w:rPr>
                <w:rFonts w:ascii="Times New Roman" w:hAnsi="Times New Roman" w:cs="Times New Roman"/>
              </w:rPr>
            </w:pPr>
          </w:p>
        </w:tc>
      </w:tr>
      <w:tr w:rsidR="00270E49" w:rsidRPr="00265562" w14:paraId="3CFA13CB" w14:textId="77777777" w:rsidTr="00270E49">
        <w:trPr>
          <w:trHeight w:val="533"/>
        </w:trPr>
        <w:tc>
          <w:tcPr>
            <w:tcW w:w="1530" w:type="dxa"/>
            <w:vMerge/>
          </w:tcPr>
          <w:p w14:paraId="2F718A21" w14:textId="77777777" w:rsidR="00270E49" w:rsidRPr="00265562" w:rsidRDefault="00270E49" w:rsidP="00270E49">
            <w:pPr>
              <w:rPr>
                <w:rFonts w:ascii="Times New Roman" w:hAnsi="Times New Roman" w:cs="Times New Roman"/>
              </w:rPr>
            </w:pPr>
          </w:p>
        </w:tc>
        <w:tc>
          <w:tcPr>
            <w:tcW w:w="900" w:type="dxa"/>
            <w:vMerge/>
          </w:tcPr>
          <w:p w14:paraId="31CCE510" w14:textId="77777777" w:rsidR="00270E49" w:rsidRPr="00265562" w:rsidRDefault="00270E49" w:rsidP="00270E49">
            <w:pPr>
              <w:rPr>
                <w:rFonts w:ascii="Times New Roman" w:hAnsi="Times New Roman" w:cs="Times New Roman"/>
              </w:rPr>
            </w:pPr>
          </w:p>
        </w:tc>
        <w:tc>
          <w:tcPr>
            <w:tcW w:w="1350" w:type="dxa"/>
            <w:vMerge/>
          </w:tcPr>
          <w:p w14:paraId="1C7C5ED2" w14:textId="77777777" w:rsidR="00270E49" w:rsidRPr="00265562" w:rsidRDefault="00270E49" w:rsidP="00270E49">
            <w:pPr>
              <w:rPr>
                <w:rFonts w:ascii="Times New Roman" w:hAnsi="Times New Roman" w:cs="Times New Roman"/>
              </w:rPr>
            </w:pPr>
          </w:p>
        </w:tc>
        <w:tc>
          <w:tcPr>
            <w:tcW w:w="1170" w:type="dxa"/>
            <w:vMerge/>
          </w:tcPr>
          <w:p w14:paraId="6A4E671E" w14:textId="77777777" w:rsidR="00270E49" w:rsidRPr="00265562" w:rsidRDefault="00270E49" w:rsidP="00270E49">
            <w:pPr>
              <w:rPr>
                <w:rFonts w:ascii="Times New Roman" w:hAnsi="Times New Roman" w:cs="Times New Roman"/>
              </w:rPr>
            </w:pPr>
          </w:p>
        </w:tc>
        <w:tc>
          <w:tcPr>
            <w:tcW w:w="900" w:type="dxa"/>
            <w:vMerge/>
          </w:tcPr>
          <w:p w14:paraId="5CD6D904" w14:textId="77777777" w:rsidR="00270E49" w:rsidRPr="00265562" w:rsidRDefault="00270E49" w:rsidP="00270E49">
            <w:pPr>
              <w:rPr>
                <w:rFonts w:ascii="Times New Roman" w:hAnsi="Times New Roman" w:cs="Times New Roman"/>
              </w:rPr>
            </w:pPr>
          </w:p>
        </w:tc>
        <w:tc>
          <w:tcPr>
            <w:tcW w:w="810" w:type="dxa"/>
            <w:vMerge/>
          </w:tcPr>
          <w:p w14:paraId="3950569B" w14:textId="77777777" w:rsidR="00270E49" w:rsidRPr="00265562" w:rsidRDefault="00270E49" w:rsidP="00270E49">
            <w:pPr>
              <w:rPr>
                <w:rFonts w:ascii="Times New Roman" w:hAnsi="Times New Roman" w:cs="Times New Roman"/>
              </w:rPr>
            </w:pPr>
          </w:p>
        </w:tc>
        <w:tc>
          <w:tcPr>
            <w:tcW w:w="3600" w:type="dxa"/>
          </w:tcPr>
          <w:p w14:paraId="5A173E37"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Battery Against Former Spouse</w:t>
            </w:r>
          </w:p>
          <w:p w14:paraId="48BAAFE1" w14:textId="77777777" w:rsidR="00270E49" w:rsidRPr="00265562" w:rsidRDefault="00270E49" w:rsidP="00270E49">
            <w:pPr>
              <w:rPr>
                <w:rFonts w:ascii="Times New Roman" w:hAnsi="Times New Roman" w:cs="Times New Roman"/>
              </w:rPr>
            </w:pPr>
          </w:p>
        </w:tc>
      </w:tr>
      <w:tr w:rsidR="00270E49" w:rsidRPr="00265562" w14:paraId="04F06693" w14:textId="77777777" w:rsidTr="00270E49">
        <w:trPr>
          <w:trHeight w:val="320"/>
        </w:trPr>
        <w:tc>
          <w:tcPr>
            <w:tcW w:w="1530" w:type="dxa"/>
            <w:vMerge/>
          </w:tcPr>
          <w:p w14:paraId="60D63068" w14:textId="77777777" w:rsidR="00270E49" w:rsidRPr="00265562" w:rsidRDefault="00270E49" w:rsidP="00270E49">
            <w:pPr>
              <w:rPr>
                <w:rFonts w:ascii="Times New Roman" w:hAnsi="Times New Roman" w:cs="Times New Roman"/>
              </w:rPr>
            </w:pPr>
          </w:p>
        </w:tc>
        <w:tc>
          <w:tcPr>
            <w:tcW w:w="900" w:type="dxa"/>
            <w:vMerge/>
          </w:tcPr>
          <w:p w14:paraId="140BE192" w14:textId="77777777" w:rsidR="00270E49" w:rsidRPr="00265562" w:rsidRDefault="00270E49" w:rsidP="00270E49">
            <w:pPr>
              <w:rPr>
                <w:rFonts w:ascii="Times New Roman" w:hAnsi="Times New Roman" w:cs="Times New Roman"/>
              </w:rPr>
            </w:pPr>
          </w:p>
        </w:tc>
        <w:tc>
          <w:tcPr>
            <w:tcW w:w="1350" w:type="dxa"/>
            <w:vMerge/>
          </w:tcPr>
          <w:p w14:paraId="26D96513" w14:textId="77777777" w:rsidR="00270E49" w:rsidRPr="00265562" w:rsidRDefault="00270E49" w:rsidP="00270E49">
            <w:pPr>
              <w:rPr>
                <w:rFonts w:ascii="Times New Roman" w:hAnsi="Times New Roman" w:cs="Times New Roman"/>
              </w:rPr>
            </w:pPr>
          </w:p>
        </w:tc>
        <w:tc>
          <w:tcPr>
            <w:tcW w:w="1170" w:type="dxa"/>
            <w:vMerge/>
          </w:tcPr>
          <w:p w14:paraId="7D0744DE" w14:textId="77777777" w:rsidR="00270E49" w:rsidRPr="00265562" w:rsidRDefault="00270E49" w:rsidP="00270E49">
            <w:pPr>
              <w:rPr>
                <w:rFonts w:ascii="Times New Roman" w:hAnsi="Times New Roman" w:cs="Times New Roman"/>
              </w:rPr>
            </w:pPr>
          </w:p>
        </w:tc>
        <w:tc>
          <w:tcPr>
            <w:tcW w:w="900" w:type="dxa"/>
            <w:vMerge/>
          </w:tcPr>
          <w:p w14:paraId="1AE9F6FB" w14:textId="77777777" w:rsidR="00270E49" w:rsidRPr="00265562" w:rsidRDefault="00270E49" w:rsidP="00270E49">
            <w:pPr>
              <w:rPr>
                <w:rFonts w:ascii="Times New Roman" w:hAnsi="Times New Roman" w:cs="Times New Roman"/>
              </w:rPr>
            </w:pPr>
          </w:p>
        </w:tc>
        <w:tc>
          <w:tcPr>
            <w:tcW w:w="810" w:type="dxa"/>
            <w:vMerge/>
          </w:tcPr>
          <w:p w14:paraId="1CB4B841" w14:textId="77777777" w:rsidR="00270E49" w:rsidRPr="00265562" w:rsidRDefault="00270E49" w:rsidP="00270E49">
            <w:pPr>
              <w:rPr>
                <w:rFonts w:ascii="Times New Roman" w:hAnsi="Times New Roman" w:cs="Times New Roman"/>
              </w:rPr>
            </w:pPr>
          </w:p>
        </w:tc>
        <w:tc>
          <w:tcPr>
            <w:tcW w:w="3600" w:type="dxa"/>
          </w:tcPr>
          <w:p w14:paraId="5C0D4A83"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Restraining Order Violation</w:t>
            </w:r>
          </w:p>
        </w:tc>
      </w:tr>
      <w:tr w:rsidR="00270E49" w:rsidRPr="00265562" w14:paraId="44DA2A24" w14:textId="77777777" w:rsidTr="00270E49">
        <w:trPr>
          <w:trHeight w:val="320"/>
        </w:trPr>
        <w:tc>
          <w:tcPr>
            <w:tcW w:w="1530" w:type="dxa"/>
            <w:vMerge/>
          </w:tcPr>
          <w:p w14:paraId="159BC6DC" w14:textId="77777777" w:rsidR="00270E49" w:rsidRPr="00265562" w:rsidRDefault="00270E49" w:rsidP="00270E49">
            <w:pPr>
              <w:rPr>
                <w:rFonts w:ascii="Times New Roman" w:hAnsi="Times New Roman" w:cs="Times New Roman"/>
              </w:rPr>
            </w:pPr>
          </w:p>
        </w:tc>
        <w:tc>
          <w:tcPr>
            <w:tcW w:w="900" w:type="dxa"/>
            <w:vMerge/>
          </w:tcPr>
          <w:p w14:paraId="142894E8" w14:textId="77777777" w:rsidR="00270E49" w:rsidRPr="00265562" w:rsidRDefault="00270E49" w:rsidP="00270E49">
            <w:pPr>
              <w:rPr>
                <w:rFonts w:ascii="Times New Roman" w:hAnsi="Times New Roman" w:cs="Times New Roman"/>
              </w:rPr>
            </w:pPr>
          </w:p>
        </w:tc>
        <w:tc>
          <w:tcPr>
            <w:tcW w:w="1350" w:type="dxa"/>
            <w:vMerge/>
          </w:tcPr>
          <w:p w14:paraId="73E5377C" w14:textId="77777777" w:rsidR="00270E49" w:rsidRPr="00265562" w:rsidRDefault="00270E49" w:rsidP="00270E49">
            <w:pPr>
              <w:rPr>
                <w:rFonts w:ascii="Times New Roman" w:hAnsi="Times New Roman" w:cs="Times New Roman"/>
              </w:rPr>
            </w:pPr>
          </w:p>
        </w:tc>
        <w:tc>
          <w:tcPr>
            <w:tcW w:w="1170" w:type="dxa"/>
            <w:vMerge/>
          </w:tcPr>
          <w:p w14:paraId="3B8E7A85" w14:textId="77777777" w:rsidR="00270E49" w:rsidRPr="00265562" w:rsidRDefault="00270E49" w:rsidP="00270E49">
            <w:pPr>
              <w:rPr>
                <w:rFonts w:ascii="Times New Roman" w:hAnsi="Times New Roman" w:cs="Times New Roman"/>
              </w:rPr>
            </w:pPr>
          </w:p>
        </w:tc>
        <w:tc>
          <w:tcPr>
            <w:tcW w:w="900" w:type="dxa"/>
            <w:vMerge/>
          </w:tcPr>
          <w:p w14:paraId="63FF1E80" w14:textId="77777777" w:rsidR="00270E49" w:rsidRPr="00265562" w:rsidRDefault="00270E49" w:rsidP="00270E49">
            <w:pPr>
              <w:rPr>
                <w:rFonts w:ascii="Times New Roman" w:hAnsi="Times New Roman" w:cs="Times New Roman"/>
              </w:rPr>
            </w:pPr>
          </w:p>
        </w:tc>
        <w:tc>
          <w:tcPr>
            <w:tcW w:w="810" w:type="dxa"/>
            <w:vMerge/>
          </w:tcPr>
          <w:p w14:paraId="4D41FAB4" w14:textId="77777777" w:rsidR="00270E49" w:rsidRPr="00265562" w:rsidRDefault="00270E49" w:rsidP="00270E49">
            <w:pPr>
              <w:rPr>
                <w:rFonts w:ascii="Times New Roman" w:hAnsi="Times New Roman" w:cs="Times New Roman"/>
              </w:rPr>
            </w:pPr>
          </w:p>
        </w:tc>
        <w:tc>
          <w:tcPr>
            <w:tcW w:w="3600" w:type="dxa"/>
          </w:tcPr>
          <w:p w14:paraId="773B9BEF"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Inflict Injuree on Cohabitee</w:t>
            </w:r>
          </w:p>
        </w:tc>
      </w:tr>
      <w:tr w:rsidR="00270E49" w:rsidRPr="00265562" w14:paraId="4A7829A3" w14:textId="77777777" w:rsidTr="00270E49">
        <w:trPr>
          <w:trHeight w:val="160"/>
        </w:trPr>
        <w:tc>
          <w:tcPr>
            <w:tcW w:w="1530" w:type="dxa"/>
            <w:vMerge w:val="restart"/>
          </w:tcPr>
          <w:p w14:paraId="008F8CE9"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 xml:space="preserve">Los Angeles </w:t>
            </w:r>
          </w:p>
        </w:tc>
        <w:tc>
          <w:tcPr>
            <w:tcW w:w="900" w:type="dxa"/>
            <w:vMerge w:val="restart"/>
          </w:tcPr>
          <w:p w14:paraId="1E1D745A"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Yes</w:t>
            </w:r>
          </w:p>
        </w:tc>
        <w:tc>
          <w:tcPr>
            <w:tcW w:w="1350" w:type="dxa"/>
            <w:vMerge w:val="restart"/>
          </w:tcPr>
          <w:p w14:paraId="6B0572E4"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12/31/2010 -  08/04/2016</w:t>
            </w:r>
          </w:p>
        </w:tc>
        <w:tc>
          <w:tcPr>
            <w:tcW w:w="1170" w:type="dxa"/>
            <w:vMerge w:val="restart"/>
          </w:tcPr>
          <w:p w14:paraId="4B158422"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M/D/Yr</w:t>
            </w:r>
          </w:p>
          <w:p w14:paraId="137AF2C8"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Date Occurred and Reported</w:t>
            </w:r>
          </w:p>
        </w:tc>
        <w:tc>
          <w:tcPr>
            <w:tcW w:w="900" w:type="dxa"/>
            <w:vMerge w:val="restart"/>
          </w:tcPr>
          <w:p w14:paraId="6EC0A1BE"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No</w:t>
            </w:r>
          </w:p>
        </w:tc>
        <w:tc>
          <w:tcPr>
            <w:tcW w:w="810" w:type="dxa"/>
            <w:vMerge w:val="restart"/>
          </w:tcPr>
          <w:p w14:paraId="6F09F3FA"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 xml:space="preserve">Yes </w:t>
            </w:r>
          </w:p>
        </w:tc>
        <w:tc>
          <w:tcPr>
            <w:tcW w:w="3600" w:type="dxa"/>
          </w:tcPr>
          <w:p w14:paraId="6BE1A4B2"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Spousal (Cohab) – Simple Assault</w:t>
            </w:r>
          </w:p>
        </w:tc>
      </w:tr>
      <w:tr w:rsidR="00270E49" w:rsidRPr="00265562" w14:paraId="742647B6" w14:textId="77777777" w:rsidTr="00270E49">
        <w:trPr>
          <w:trHeight w:val="160"/>
        </w:trPr>
        <w:tc>
          <w:tcPr>
            <w:tcW w:w="1530" w:type="dxa"/>
            <w:vMerge/>
          </w:tcPr>
          <w:p w14:paraId="7EE23E7C" w14:textId="77777777" w:rsidR="00270E49" w:rsidRPr="00265562" w:rsidRDefault="00270E49" w:rsidP="00270E49">
            <w:pPr>
              <w:rPr>
                <w:rFonts w:ascii="Times New Roman" w:hAnsi="Times New Roman" w:cs="Times New Roman"/>
              </w:rPr>
            </w:pPr>
          </w:p>
        </w:tc>
        <w:tc>
          <w:tcPr>
            <w:tcW w:w="900" w:type="dxa"/>
            <w:vMerge/>
          </w:tcPr>
          <w:p w14:paraId="488406F2" w14:textId="77777777" w:rsidR="00270E49" w:rsidRPr="00265562" w:rsidRDefault="00270E49" w:rsidP="00270E49">
            <w:pPr>
              <w:rPr>
                <w:rFonts w:ascii="Times New Roman" w:hAnsi="Times New Roman" w:cs="Times New Roman"/>
              </w:rPr>
            </w:pPr>
          </w:p>
        </w:tc>
        <w:tc>
          <w:tcPr>
            <w:tcW w:w="1350" w:type="dxa"/>
            <w:vMerge/>
          </w:tcPr>
          <w:p w14:paraId="0C0B3AF9" w14:textId="77777777" w:rsidR="00270E49" w:rsidRPr="00265562" w:rsidRDefault="00270E49" w:rsidP="00270E49">
            <w:pPr>
              <w:rPr>
                <w:rFonts w:ascii="Times New Roman" w:hAnsi="Times New Roman" w:cs="Times New Roman"/>
              </w:rPr>
            </w:pPr>
          </w:p>
        </w:tc>
        <w:tc>
          <w:tcPr>
            <w:tcW w:w="1170" w:type="dxa"/>
            <w:vMerge/>
          </w:tcPr>
          <w:p w14:paraId="25E219C2" w14:textId="77777777" w:rsidR="00270E49" w:rsidRPr="00265562" w:rsidRDefault="00270E49" w:rsidP="00270E49">
            <w:pPr>
              <w:rPr>
                <w:rFonts w:ascii="Times New Roman" w:hAnsi="Times New Roman" w:cs="Times New Roman"/>
              </w:rPr>
            </w:pPr>
          </w:p>
        </w:tc>
        <w:tc>
          <w:tcPr>
            <w:tcW w:w="900" w:type="dxa"/>
            <w:vMerge/>
          </w:tcPr>
          <w:p w14:paraId="6E02DCE6" w14:textId="77777777" w:rsidR="00270E49" w:rsidRPr="00265562" w:rsidRDefault="00270E49" w:rsidP="00270E49">
            <w:pPr>
              <w:rPr>
                <w:rFonts w:ascii="Times New Roman" w:hAnsi="Times New Roman" w:cs="Times New Roman"/>
              </w:rPr>
            </w:pPr>
          </w:p>
        </w:tc>
        <w:tc>
          <w:tcPr>
            <w:tcW w:w="810" w:type="dxa"/>
            <w:vMerge/>
          </w:tcPr>
          <w:p w14:paraId="7EE150F2" w14:textId="77777777" w:rsidR="00270E49" w:rsidRPr="00265562" w:rsidRDefault="00270E49" w:rsidP="00270E49">
            <w:pPr>
              <w:rPr>
                <w:rFonts w:ascii="Times New Roman" w:hAnsi="Times New Roman" w:cs="Times New Roman"/>
              </w:rPr>
            </w:pPr>
          </w:p>
        </w:tc>
        <w:tc>
          <w:tcPr>
            <w:tcW w:w="3600" w:type="dxa"/>
          </w:tcPr>
          <w:p w14:paraId="24EB5B9C"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Spousal (Cohab) – Aggravated Assault</w:t>
            </w:r>
          </w:p>
        </w:tc>
      </w:tr>
      <w:tr w:rsidR="00270E49" w:rsidRPr="00265562" w14:paraId="30236049" w14:textId="77777777" w:rsidTr="00270E49">
        <w:trPr>
          <w:trHeight w:val="160"/>
        </w:trPr>
        <w:tc>
          <w:tcPr>
            <w:tcW w:w="1530" w:type="dxa"/>
            <w:vMerge/>
          </w:tcPr>
          <w:p w14:paraId="7B99FB5D" w14:textId="77777777" w:rsidR="00270E49" w:rsidRPr="00265562" w:rsidRDefault="00270E49" w:rsidP="00270E49">
            <w:pPr>
              <w:rPr>
                <w:rFonts w:ascii="Times New Roman" w:hAnsi="Times New Roman" w:cs="Times New Roman"/>
              </w:rPr>
            </w:pPr>
          </w:p>
        </w:tc>
        <w:tc>
          <w:tcPr>
            <w:tcW w:w="900" w:type="dxa"/>
            <w:vMerge/>
          </w:tcPr>
          <w:p w14:paraId="5D4D0E80" w14:textId="77777777" w:rsidR="00270E49" w:rsidRPr="00265562" w:rsidRDefault="00270E49" w:rsidP="00270E49">
            <w:pPr>
              <w:rPr>
                <w:rFonts w:ascii="Times New Roman" w:hAnsi="Times New Roman" w:cs="Times New Roman"/>
              </w:rPr>
            </w:pPr>
          </w:p>
        </w:tc>
        <w:tc>
          <w:tcPr>
            <w:tcW w:w="1350" w:type="dxa"/>
            <w:vMerge/>
          </w:tcPr>
          <w:p w14:paraId="70323E1B" w14:textId="77777777" w:rsidR="00270E49" w:rsidRPr="00265562" w:rsidRDefault="00270E49" w:rsidP="00270E49">
            <w:pPr>
              <w:rPr>
                <w:rFonts w:ascii="Times New Roman" w:hAnsi="Times New Roman" w:cs="Times New Roman"/>
              </w:rPr>
            </w:pPr>
          </w:p>
        </w:tc>
        <w:tc>
          <w:tcPr>
            <w:tcW w:w="1170" w:type="dxa"/>
            <w:vMerge/>
          </w:tcPr>
          <w:p w14:paraId="52858A71" w14:textId="77777777" w:rsidR="00270E49" w:rsidRPr="00265562" w:rsidRDefault="00270E49" w:rsidP="00270E49">
            <w:pPr>
              <w:rPr>
                <w:rFonts w:ascii="Times New Roman" w:hAnsi="Times New Roman" w:cs="Times New Roman"/>
              </w:rPr>
            </w:pPr>
          </w:p>
        </w:tc>
        <w:tc>
          <w:tcPr>
            <w:tcW w:w="900" w:type="dxa"/>
            <w:vMerge/>
          </w:tcPr>
          <w:p w14:paraId="681CFBF9" w14:textId="77777777" w:rsidR="00270E49" w:rsidRPr="00265562" w:rsidRDefault="00270E49" w:rsidP="00270E49">
            <w:pPr>
              <w:rPr>
                <w:rFonts w:ascii="Times New Roman" w:hAnsi="Times New Roman" w:cs="Times New Roman"/>
              </w:rPr>
            </w:pPr>
          </w:p>
        </w:tc>
        <w:tc>
          <w:tcPr>
            <w:tcW w:w="810" w:type="dxa"/>
            <w:vMerge/>
          </w:tcPr>
          <w:p w14:paraId="3AFB6104" w14:textId="77777777" w:rsidR="00270E49" w:rsidRPr="00265562" w:rsidRDefault="00270E49" w:rsidP="00270E49">
            <w:pPr>
              <w:rPr>
                <w:rFonts w:ascii="Times New Roman" w:hAnsi="Times New Roman" w:cs="Times New Roman"/>
              </w:rPr>
            </w:pPr>
          </w:p>
        </w:tc>
        <w:tc>
          <w:tcPr>
            <w:tcW w:w="3600" w:type="dxa"/>
          </w:tcPr>
          <w:p w14:paraId="58C59CF6"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 xml:space="preserve">Violation of </w:t>
            </w:r>
            <w:r>
              <w:rPr>
                <w:rFonts w:ascii="Times New Roman" w:hAnsi="Times New Roman" w:cs="Times New Roman"/>
              </w:rPr>
              <w:t>RO</w:t>
            </w:r>
          </w:p>
        </w:tc>
      </w:tr>
      <w:tr w:rsidR="00270E49" w:rsidRPr="00265562" w14:paraId="36CB0CE4" w14:textId="77777777" w:rsidTr="00270E49">
        <w:trPr>
          <w:trHeight w:val="160"/>
        </w:trPr>
        <w:tc>
          <w:tcPr>
            <w:tcW w:w="1530" w:type="dxa"/>
            <w:vMerge/>
          </w:tcPr>
          <w:p w14:paraId="58319EF8" w14:textId="77777777" w:rsidR="00270E49" w:rsidRPr="00265562" w:rsidRDefault="00270E49" w:rsidP="00270E49">
            <w:pPr>
              <w:rPr>
                <w:rFonts w:ascii="Times New Roman" w:hAnsi="Times New Roman" w:cs="Times New Roman"/>
              </w:rPr>
            </w:pPr>
          </w:p>
        </w:tc>
        <w:tc>
          <w:tcPr>
            <w:tcW w:w="900" w:type="dxa"/>
            <w:vMerge/>
          </w:tcPr>
          <w:p w14:paraId="02AC70C1" w14:textId="77777777" w:rsidR="00270E49" w:rsidRPr="00265562" w:rsidRDefault="00270E49" w:rsidP="00270E49">
            <w:pPr>
              <w:rPr>
                <w:rFonts w:ascii="Times New Roman" w:hAnsi="Times New Roman" w:cs="Times New Roman"/>
              </w:rPr>
            </w:pPr>
          </w:p>
        </w:tc>
        <w:tc>
          <w:tcPr>
            <w:tcW w:w="1350" w:type="dxa"/>
            <w:vMerge/>
          </w:tcPr>
          <w:p w14:paraId="2C6E5BBB" w14:textId="77777777" w:rsidR="00270E49" w:rsidRPr="00265562" w:rsidRDefault="00270E49" w:rsidP="00270E49">
            <w:pPr>
              <w:rPr>
                <w:rFonts w:ascii="Times New Roman" w:hAnsi="Times New Roman" w:cs="Times New Roman"/>
              </w:rPr>
            </w:pPr>
          </w:p>
        </w:tc>
        <w:tc>
          <w:tcPr>
            <w:tcW w:w="1170" w:type="dxa"/>
            <w:vMerge/>
          </w:tcPr>
          <w:p w14:paraId="20C1D095" w14:textId="77777777" w:rsidR="00270E49" w:rsidRPr="00265562" w:rsidRDefault="00270E49" w:rsidP="00270E49">
            <w:pPr>
              <w:rPr>
                <w:rFonts w:ascii="Times New Roman" w:hAnsi="Times New Roman" w:cs="Times New Roman"/>
              </w:rPr>
            </w:pPr>
          </w:p>
        </w:tc>
        <w:tc>
          <w:tcPr>
            <w:tcW w:w="900" w:type="dxa"/>
            <w:vMerge/>
          </w:tcPr>
          <w:p w14:paraId="466B9EB9" w14:textId="77777777" w:rsidR="00270E49" w:rsidRPr="00265562" w:rsidRDefault="00270E49" w:rsidP="00270E49">
            <w:pPr>
              <w:rPr>
                <w:rFonts w:ascii="Times New Roman" w:hAnsi="Times New Roman" w:cs="Times New Roman"/>
              </w:rPr>
            </w:pPr>
          </w:p>
        </w:tc>
        <w:tc>
          <w:tcPr>
            <w:tcW w:w="810" w:type="dxa"/>
            <w:vMerge/>
          </w:tcPr>
          <w:p w14:paraId="29B4FAB2" w14:textId="77777777" w:rsidR="00270E49" w:rsidRPr="00265562" w:rsidRDefault="00270E49" w:rsidP="00270E49">
            <w:pPr>
              <w:rPr>
                <w:rFonts w:ascii="Times New Roman" w:hAnsi="Times New Roman" w:cs="Times New Roman"/>
              </w:rPr>
            </w:pPr>
          </w:p>
        </w:tc>
        <w:tc>
          <w:tcPr>
            <w:tcW w:w="3600" w:type="dxa"/>
          </w:tcPr>
          <w:p w14:paraId="1F025030"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 xml:space="preserve">Violation of </w:t>
            </w:r>
            <w:r>
              <w:rPr>
                <w:rFonts w:ascii="Times New Roman" w:hAnsi="Times New Roman" w:cs="Times New Roman"/>
              </w:rPr>
              <w:t>TRO</w:t>
            </w:r>
          </w:p>
        </w:tc>
      </w:tr>
      <w:tr w:rsidR="00270E49" w:rsidRPr="00265562" w14:paraId="1519CB2D" w14:textId="77777777" w:rsidTr="00270E49">
        <w:tc>
          <w:tcPr>
            <w:tcW w:w="1530" w:type="dxa"/>
          </w:tcPr>
          <w:p w14:paraId="26BA5D4C"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Oakland</w:t>
            </w:r>
          </w:p>
        </w:tc>
        <w:tc>
          <w:tcPr>
            <w:tcW w:w="900" w:type="dxa"/>
          </w:tcPr>
          <w:p w14:paraId="5699F79D" w14:textId="059A9446" w:rsidR="00270E49" w:rsidRPr="00265562" w:rsidRDefault="00CB1B80" w:rsidP="00270E49">
            <w:pPr>
              <w:rPr>
                <w:rFonts w:ascii="Times New Roman" w:hAnsi="Times New Roman" w:cs="Times New Roman"/>
              </w:rPr>
            </w:pPr>
            <w:r>
              <w:rPr>
                <w:rFonts w:ascii="Times New Roman" w:hAnsi="Times New Roman" w:cs="Times New Roman"/>
              </w:rPr>
              <w:t>Yes</w:t>
            </w:r>
          </w:p>
        </w:tc>
        <w:tc>
          <w:tcPr>
            <w:tcW w:w="1350" w:type="dxa"/>
          </w:tcPr>
          <w:p w14:paraId="6BBD150E" w14:textId="50C578FE" w:rsidR="00270E49" w:rsidRPr="00265562" w:rsidRDefault="003656D3" w:rsidP="00270E49">
            <w:pPr>
              <w:rPr>
                <w:rFonts w:ascii="Times New Roman" w:hAnsi="Times New Roman" w:cs="Times New Roman"/>
              </w:rPr>
            </w:pPr>
            <w:r>
              <w:rPr>
                <w:rFonts w:ascii="Times New Roman" w:hAnsi="Times New Roman" w:cs="Times New Roman"/>
              </w:rPr>
              <w:t>2013 - 2015</w:t>
            </w:r>
          </w:p>
        </w:tc>
        <w:tc>
          <w:tcPr>
            <w:tcW w:w="1170" w:type="dxa"/>
          </w:tcPr>
          <w:p w14:paraId="4FDD9DD1" w14:textId="3CA036F6" w:rsidR="00270E49" w:rsidRPr="00265562" w:rsidRDefault="00CB1B80" w:rsidP="00270E49">
            <w:pPr>
              <w:rPr>
                <w:rFonts w:ascii="Times New Roman" w:hAnsi="Times New Roman" w:cs="Times New Roman"/>
              </w:rPr>
            </w:pPr>
            <w:r>
              <w:rPr>
                <w:rFonts w:ascii="Times New Roman" w:hAnsi="Times New Roman" w:cs="Times New Roman"/>
              </w:rPr>
              <w:t>Yes</w:t>
            </w:r>
          </w:p>
        </w:tc>
        <w:tc>
          <w:tcPr>
            <w:tcW w:w="900" w:type="dxa"/>
          </w:tcPr>
          <w:p w14:paraId="03FC2BC7"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No</w:t>
            </w:r>
          </w:p>
        </w:tc>
        <w:tc>
          <w:tcPr>
            <w:tcW w:w="810" w:type="dxa"/>
          </w:tcPr>
          <w:p w14:paraId="7C282464"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Yes</w:t>
            </w:r>
          </w:p>
        </w:tc>
        <w:tc>
          <w:tcPr>
            <w:tcW w:w="3600" w:type="dxa"/>
          </w:tcPr>
          <w:p w14:paraId="2B090BE3" w14:textId="69695877" w:rsidR="00270E49" w:rsidRPr="00265562" w:rsidRDefault="00CB1B80" w:rsidP="00270E49">
            <w:pPr>
              <w:rPr>
                <w:rFonts w:ascii="Times New Roman" w:hAnsi="Times New Roman" w:cs="Times New Roman"/>
              </w:rPr>
            </w:pPr>
            <w:r>
              <w:rPr>
                <w:rFonts w:ascii="Times New Roman" w:hAnsi="Times New Roman" w:cs="Times New Roman"/>
              </w:rPr>
              <w:t>Domestic Violence</w:t>
            </w:r>
          </w:p>
        </w:tc>
      </w:tr>
    </w:tbl>
    <w:p w14:paraId="2CD41270" w14:textId="06515788" w:rsidR="00734E02" w:rsidRDefault="003656D3" w:rsidP="00272A2A">
      <w:pPr>
        <w:ind w:firstLine="720"/>
        <w:rPr>
          <w:rFonts w:ascii="Times New Roman" w:hAnsi="Times New Roman" w:cs="Times New Roman"/>
        </w:rPr>
      </w:pPr>
      <w:r>
        <w:rPr>
          <w:rFonts w:ascii="Times New Roman" w:hAnsi="Times New Roman" w:cs="Times New Roman"/>
        </w:rPr>
        <w:t xml:space="preserve">A </w:t>
      </w:r>
      <w:r w:rsidR="00BA6F2B">
        <w:rPr>
          <w:rFonts w:ascii="Times New Roman" w:hAnsi="Times New Roman" w:cs="Times New Roman"/>
        </w:rPr>
        <w:t>cursory</w:t>
      </w:r>
      <w:r>
        <w:rPr>
          <w:rFonts w:ascii="Times New Roman" w:hAnsi="Times New Roman" w:cs="Times New Roman"/>
        </w:rPr>
        <w:t xml:space="preserve"> review of Oakland’s crime data reveals nume</w:t>
      </w:r>
      <w:r w:rsidR="00431E32">
        <w:rPr>
          <w:rFonts w:ascii="Times New Roman" w:hAnsi="Times New Roman" w:cs="Times New Roman"/>
        </w:rPr>
        <w:t>rous problems.  There is a data</w:t>
      </w:r>
      <w:r>
        <w:rPr>
          <w:rFonts w:ascii="Times New Roman" w:hAnsi="Times New Roman" w:cs="Times New Roman"/>
        </w:rPr>
        <w:t xml:space="preserve">set for years 2013, 2014, and 2015.  </w:t>
      </w:r>
      <w:r w:rsidR="00431E32">
        <w:rPr>
          <w:rFonts w:ascii="Times New Roman" w:hAnsi="Times New Roman" w:cs="Times New Roman"/>
        </w:rPr>
        <w:t>However, t</w:t>
      </w:r>
      <w:r>
        <w:rPr>
          <w:rFonts w:ascii="Times New Roman" w:hAnsi="Times New Roman" w:cs="Times New Roman"/>
        </w:rPr>
        <w:t>he 2015 data stops in mid-December, before the holidays, which are an important part of the analysis.   A</w:t>
      </w:r>
      <w:r w:rsidR="00431E32">
        <w:rPr>
          <w:rFonts w:ascii="Times New Roman" w:hAnsi="Times New Roman" w:cs="Times New Roman"/>
        </w:rPr>
        <w:t xml:space="preserve">dditionally, </w:t>
      </w:r>
      <w:proofErr w:type="gramStart"/>
      <w:r w:rsidR="00431E32">
        <w:rPr>
          <w:rFonts w:ascii="Times New Roman" w:hAnsi="Times New Roman" w:cs="Times New Roman"/>
        </w:rPr>
        <w:t>a</w:t>
      </w:r>
      <w:r>
        <w:rPr>
          <w:rFonts w:ascii="Times New Roman" w:hAnsi="Times New Roman" w:cs="Times New Roman"/>
        </w:rPr>
        <w:t xml:space="preserve"> large portion of the domestic violence reports in the 2013 dataset </w:t>
      </w:r>
      <w:r w:rsidR="00EB087B">
        <w:rPr>
          <w:rFonts w:ascii="Times New Roman" w:hAnsi="Times New Roman" w:cs="Times New Roman"/>
        </w:rPr>
        <w:t>are</w:t>
      </w:r>
      <w:proofErr w:type="gramEnd"/>
      <w:r>
        <w:rPr>
          <w:rFonts w:ascii="Times New Roman" w:hAnsi="Times New Roman" w:cs="Times New Roman"/>
        </w:rPr>
        <w:t xml:space="preserve"> dated in 2005-2012, with a few said to occur decades from now.  As this is a large portion of the data, it is unclear if this could be remedied by omitting these from the data.  </w:t>
      </w:r>
    </w:p>
    <w:p w14:paraId="32F4DCCC" w14:textId="1AB4C3C4" w:rsidR="00270E49" w:rsidRDefault="00272A2A" w:rsidP="00272A2A">
      <w:pPr>
        <w:ind w:firstLine="720"/>
        <w:rPr>
          <w:rFonts w:ascii="Times New Roman" w:hAnsi="Times New Roman" w:cs="Times New Roman"/>
        </w:rPr>
      </w:pPr>
      <w:r>
        <w:rPr>
          <w:rFonts w:ascii="Times New Roman" w:hAnsi="Times New Roman" w:cs="Times New Roman"/>
        </w:rPr>
        <w:t>On initial review, t</w:t>
      </w:r>
      <w:r w:rsidR="003656D3">
        <w:rPr>
          <w:rFonts w:ascii="Times New Roman" w:hAnsi="Times New Roman" w:cs="Times New Roman"/>
        </w:rPr>
        <w:t xml:space="preserve">he San Francisco and Los Angeles data </w:t>
      </w:r>
      <w:r w:rsidR="00431E32">
        <w:rPr>
          <w:rFonts w:ascii="Times New Roman" w:hAnsi="Times New Roman" w:cs="Times New Roman"/>
        </w:rPr>
        <w:t>appears far cleaner</w:t>
      </w:r>
      <w:r>
        <w:rPr>
          <w:rFonts w:ascii="Times New Roman" w:hAnsi="Times New Roman" w:cs="Times New Roman"/>
        </w:rPr>
        <w:t xml:space="preserve"> than Oakland’s data</w:t>
      </w:r>
      <w:r w:rsidR="00431E32">
        <w:rPr>
          <w:rFonts w:ascii="Times New Roman" w:hAnsi="Times New Roman" w:cs="Times New Roman"/>
        </w:rPr>
        <w:t xml:space="preserve">. </w:t>
      </w:r>
      <w:r w:rsidR="00326F1C">
        <w:rPr>
          <w:rFonts w:ascii="Times New Roman" w:hAnsi="Times New Roman" w:cs="Times New Roman"/>
        </w:rPr>
        <w:t xml:space="preserve">A brief sample of one day of </w:t>
      </w:r>
      <w:r w:rsidR="00431E32">
        <w:rPr>
          <w:rFonts w:ascii="Times New Roman" w:hAnsi="Times New Roman" w:cs="Times New Roman"/>
        </w:rPr>
        <w:t>output from the San Fran</w:t>
      </w:r>
      <w:r>
        <w:rPr>
          <w:rFonts w:ascii="Times New Roman" w:hAnsi="Times New Roman" w:cs="Times New Roman"/>
        </w:rPr>
        <w:t xml:space="preserve">cisco API after filtering out </w:t>
      </w:r>
      <w:r w:rsidR="00BA6F2B">
        <w:rPr>
          <w:rFonts w:ascii="Times New Roman" w:hAnsi="Times New Roman" w:cs="Times New Roman"/>
        </w:rPr>
        <w:t>unnecessary</w:t>
      </w:r>
      <w:r w:rsidR="00431E32">
        <w:rPr>
          <w:rFonts w:ascii="Times New Roman" w:hAnsi="Times New Roman" w:cs="Times New Roman"/>
        </w:rPr>
        <w:t xml:space="preserve"> variables:</w:t>
      </w:r>
    </w:p>
    <w:p w14:paraId="1443C55F" w14:textId="77777777" w:rsidR="00270E49" w:rsidRDefault="00270E49" w:rsidP="00272A2A">
      <w:pPr>
        <w:rPr>
          <w:rFonts w:ascii="Times New Roman" w:hAnsi="Times New Roman" w:cs="Times New Roman"/>
        </w:rPr>
      </w:pPr>
    </w:p>
    <w:tbl>
      <w:tblPr>
        <w:tblpPr w:leftFromText="180" w:rightFromText="180" w:vertAnchor="page" w:horzAnchor="page" w:tblpX="1369" w:tblpY="7201"/>
        <w:tblW w:w="10099" w:type="dxa"/>
        <w:tblLook w:val="04A0" w:firstRow="1" w:lastRow="0" w:firstColumn="1" w:lastColumn="0" w:noHBand="0" w:noVBand="1"/>
      </w:tblPr>
      <w:tblGrid>
        <w:gridCol w:w="2666"/>
        <w:gridCol w:w="2290"/>
        <w:gridCol w:w="1859"/>
        <w:gridCol w:w="1952"/>
        <w:gridCol w:w="1332"/>
      </w:tblGrid>
      <w:tr w:rsidR="00272A2A" w:rsidRPr="00265562" w14:paraId="310369BD" w14:textId="77777777" w:rsidTr="00750B2A">
        <w:trPr>
          <w:trHeight w:val="303"/>
        </w:trPr>
        <w:tc>
          <w:tcPr>
            <w:tcW w:w="2666" w:type="dxa"/>
            <w:tcBorders>
              <w:top w:val="nil"/>
              <w:left w:val="nil"/>
              <w:bottom w:val="nil"/>
              <w:right w:val="nil"/>
            </w:tcBorders>
            <w:shd w:val="clear" w:color="auto" w:fill="auto"/>
            <w:noWrap/>
            <w:vAlign w:val="bottom"/>
            <w:hideMark/>
          </w:tcPr>
          <w:p w14:paraId="14015D61"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Category</w:t>
            </w:r>
          </w:p>
        </w:tc>
        <w:tc>
          <w:tcPr>
            <w:tcW w:w="2290" w:type="dxa"/>
            <w:tcBorders>
              <w:top w:val="nil"/>
              <w:left w:val="nil"/>
              <w:bottom w:val="nil"/>
              <w:right w:val="nil"/>
            </w:tcBorders>
            <w:shd w:val="clear" w:color="auto" w:fill="auto"/>
            <w:noWrap/>
            <w:vAlign w:val="bottom"/>
            <w:hideMark/>
          </w:tcPr>
          <w:p w14:paraId="13680D5C"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Descript</w:t>
            </w:r>
          </w:p>
        </w:tc>
        <w:tc>
          <w:tcPr>
            <w:tcW w:w="1859" w:type="dxa"/>
            <w:tcBorders>
              <w:top w:val="nil"/>
              <w:left w:val="nil"/>
              <w:bottom w:val="nil"/>
              <w:right w:val="nil"/>
            </w:tcBorders>
            <w:shd w:val="clear" w:color="auto" w:fill="auto"/>
            <w:noWrap/>
            <w:vAlign w:val="bottom"/>
            <w:hideMark/>
          </w:tcPr>
          <w:p w14:paraId="19D541F7"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DayOfWeek</w:t>
            </w:r>
          </w:p>
        </w:tc>
        <w:tc>
          <w:tcPr>
            <w:tcW w:w="1952" w:type="dxa"/>
            <w:tcBorders>
              <w:top w:val="nil"/>
              <w:left w:val="nil"/>
              <w:bottom w:val="nil"/>
              <w:right w:val="nil"/>
            </w:tcBorders>
            <w:shd w:val="clear" w:color="auto" w:fill="auto"/>
            <w:noWrap/>
            <w:vAlign w:val="bottom"/>
            <w:hideMark/>
          </w:tcPr>
          <w:p w14:paraId="25505568"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Date</w:t>
            </w:r>
          </w:p>
        </w:tc>
        <w:tc>
          <w:tcPr>
            <w:tcW w:w="1332" w:type="dxa"/>
            <w:tcBorders>
              <w:top w:val="nil"/>
              <w:left w:val="nil"/>
              <w:bottom w:val="nil"/>
              <w:right w:val="nil"/>
            </w:tcBorders>
            <w:shd w:val="clear" w:color="auto" w:fill="auto"/>
            <w:noWrap/>
            <w:vAlign w:val="bottom"/>
            <w:hideMark/>
          </w:tcPr>
          <w:p w14:paraId="15E944DC"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Time</w:t>
            </w:r>
          </w:p>
        </w:tc>
      </w:tr>
      <w:tr w:rsidR="00272A2A" w:rsidRPr="00265562" w14:paraId="556A889D" w14:textId="77777777" w:rsidTr="00750B2A">
        <w:trPr>
          <w:trHeight w:val="303"/>
        </w:trPr>
        <w:tc>
          <w:tcPr>
            <w:tcW w:w="2666" w:type="dxa"/>
            <w:tcBorders>
              <w:top w:val="nil"/>
              <w:left w:val="nil"/>
              <w:bottom w:val="nil"/>
              <w:right w:val="nil"/>
            </w:tcBorders>
            <w:shd w:val="clear" w:color="auto" w:fill="auto"/>
            <w:noWrap/>
            <w:vAlign w:val="bottom"/>
            <w:hideMark/>
          </w:tcPr>
          <w:p w14:paraId="6AFC4BE1"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SECONDARY CODES</w:t>
            </w:r>
          </w:p>
        </w:tc>
        <w:tc>
          <w:tcPr>
            <w:tcW w:w="2290" w:type="dxa"/>
            <w:tcBorders>
              <w:top w:val="nil"/>
              <w:left w:val="nil"/>
              <w:bottom w:val="nil"/>
              <w:right w:val="nil"/>
            </w:tcBorders>
            <w:shd w:val="clear" w:color="auto" w:fill="auto"/>
            <w:noWrap/>
            <w:vAlign w:val="bottom"/>
            <w:hideMark/>
          </w:tcPr>
          <w:p w14:paraId="6BF7D6DE"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DOMESTIC VIOLENCE</w:t>
            </w:r>
          </w:p>
        </w:tc>
        <w:tc>
          <w:tcPr>
            <w:tcW w:w="1859" w:type="dxa"/>
            <w:tcBorders>
              <w:top w:val="nil"/>
              <w:left w:val="nil"/>
              <w:bottom w:val="nil"/>
              <w:right w:val="nil"/>
            </w:tcBorders>
            <w:shd w:val="clear" w:color="auto" w:fill="auto"/>
            <w:noWrap/>
            <w:vAlign w:val="bottom"/>
            <w:hideMark/>
          </w:tcPr>
          <w:p w14:paraId="1DFB04A7"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Wednesday</w:t>
            </w:r>
          </w:p>
        </w:tc>
        <w:tc>
          <w:tcPr>
            <w:tcW w:w="1952" w:type="dxa"/>
            <w:tcBorders>
              <w:top w:val="nil"/>
              <w:left w:val="nil"/>
              <w:bottom w:val="nil"/>
              <w:right w:val="nil"/>
            </w:tcBorders>
            <w:shd w:val="clear" w:color="auto" w:fill="auto"/>
            <w:noWrap/>
            <w:vAlign w:val="bottom"/>
            <w:hideMark/>
          </w:tcPr>
          <w:p w14:paraId="41EE33D7" w14:textId="77777777" w:rsidR="00272A2A" w:rsidRPr="00265562" w:rsidRDefault="00272A2A" w:rsidP="00750B2A">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1/1/03</w:t>
            </w:r>
          </w:p>
        </w:tc>
        <w:tc>
          <w:tcPr>
            <w:tcW w:w="1332" w:type="dxa"/>
            <w:tcBorders>
              <w:top w:val="nil"/>
              <w:left w:val="nil"/>
              <w:bottom w:val="nil"/>
              <w:right w:val="nil"/>
            </w:tcBorders>
            <w:shd w:val="clear" w:color="auto" w:fill="auto"/>
            <w:noWrap/>
            <w:vAlign w:val="bottom"/>
            <w:hideMark/>
          </w:tcPr>
          <w:p w14:paraId="6A478948" w14:textId="77777777" w:rsidR="00272A2A" w:rsidRPr="00265562" w:rsidRDefault="00272A2A" w:rsidP="00750B2A">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8:30</w:t>
            </w:r>
          </w:p>
        </w:tc>
      </w:tr>
      <w:tr w:rsidR="00272A2A" w:rsidRPr="00265562" w14:paraId="20828A89" w14:textId="77777777" w:rsidTr="00750B2A">
        <w:trPr>
          <w:trHeight w:val="303"/>
        </w:trPr>
        <w:tc>
          <w:tcPr>
            <w:tcW w:w="2666" w:type="dxa"/>
            <w:tcBorders>
              <w:top w:val="nil"/>
              <w:left w:val="nil"/>
              <w:bottom w:val="nil"/>
              <w:right w:val="nil"/>
            </w:tcBorders>
            <w:shd w:val="clear" w:color="auto" w:fill="auto"/>
            <w:noWrap/>
            <w:vAlign w:val="bottom"/>
            <w:hideMark/>
          </w:tcPr>
          <w:p w14:paraId="7307D9BB"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SECONDARY CODES</w:t>
            </w:r>
          </w:p>
        </w:tc>
        <w:tc>
          <w:tcPr>
            <w:tcW w:w="2290" w:type="dxa"/>
            <w:tcBorders>
              <w:top w:val="nil"/>
              <w:left w:val="nil"/>
              <w:bottom w:val="nil"/>
              <w:right w:val="nil"/>
            </w:tcBorders>
            <w:shd w:val="clear" w:color="auto" w:fill="auto"/>
            <w:noWrap/>
            <w:vAlign w:val="bottom"/>
            <w:hideMark/>
          </w:tcPr>
          <w:p w14:paraId="0F38CDF4"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DOMESTIC VIOLENCE</w:t>
            </w:r>
          </w:p>
        </w:tc>
        <w:tc>
          <w:tcPr>
            <w:tcW w:w="1859" w:type="dxa"/>
            <w:tcBorders>
              <w:top w:val="nil"/>
              <w:left w:val="nil"/>
              <w:bottom w:val="nil"/>
              <w:right w:val="nil"/>
            </w:tcBorders>
            <w:shd w:val="clear" w:color="auto" w:fill="auto"/>
            <w:noWrap/>
            <w:vAlign w:val="bottom"/>
            <w:hideMark/>
          </w:tcPr>
          <w:p w14:paraId="1141B63A"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Wednesday</w:t>
            </w:r>
          </w:p>
        </w:tc>
        <w:tc>
          <w:tcPr>
            <w:tcW w:w="1952" w:type="dxa"/>
            <w:tcBorders>
              <w:top w:val="nil"/>
              <w:left w:val="nil"/>
              <w:bottom w:val="nil"/>
              <w:right w:val="nil"/>
            </w:tcBorders>
            <w:shd w:val="clear" w:color="auto" w:fill="auto"/>
            <w:noWrap/>
            <w:vAlign w:val="bottom"/>
            <w:hideMark/>
          </w:tcPr>
          <w:p w14:paraId="20F88578" w14:textId="77777777" w:rsidR="00272A2A" w:rsidRPr="00265562" w:rsidRDefault="00272A2A" w:rsidP="00750B2A">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1/1/03</w:t>
            </w:r>
          </w:p>
        </w:tc>
        <w:tc>
          <w:tcPr>
            <w:tcW w:w="1332" w:type="dxa"/>
            <w:tcBorders>
              <w:top w:val="nil"/>
              <w:left w:val="nil"/>
              <w:bottom w:val="nil"/>
              <w:right w:val="nil"/>
            </w:tcBorders>
            <w:shd w:val="clear" w:color="auto" w:fill="auto"/>
            <w:noWrap/>
            <w:vAlign w:val="bottom"/>
            <w:hideMark/>
          </w:tcPr>
          <w:p w14:paraId="7925217C" w14:textId="77777777" w:rsidR="00272A2A" w:rsidRPr="00265562" w:rsidRDefault="00272A2A" w:rsidP="00750B2A">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20:10</w:t>
            </w:r>
          </w:p>
        </w:tc>
      </w:tr>
      <w:tr w:rsidR="00272A2A" w:rsidRPr="00265562" w14:paraId="654E00A9" w14:textId="77777777" w:rsidTr="00750B2A">
        <w:trPr>
          <w:trHeight w:val="303"/>
        </w:trPr>
        <w:tc>
          <w:tcPr>
            <w:tcW w:w="2666" w:type="dxa"/>
            <w:tcBorders>
              <w:top w:val="nil"/>
              <w:left w:val="nil"/>
              <w:bottom w:val="nil"/>
              <w:right w:val="nil"/>
            </w:tcBorders>
            <w:shd w:val="clear" w:color="auto" w:fill="auto"/>
            <w:noWrap/>
            <w:vAlign w:val="bottom"/>
            <w:hideMark/>
          </w:tcPr>
          <w:p w14:paraId="4B09603E"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SECONDARY CODES</w:t>
            </w:r>
          </w:p>
        </w:tc>
        <w:tc>
          <w:tcPr>
            <w:tcW w:w="2290" w:type="dxa"/>
            <w:tcBorders>
              <w:top w:val="nil"/>
              <w:left w:val="nil"/>
              <w:bottom w:val="nil"/>
              <w:right w:val="nil"/>
            </w:tcBorders>
            <w:shd w:val="clear" w:color="auto" w:fill="auto"/>
            <w:noWrap/>
            <w:vAlign w:val="bottom"/>
            <w:hideMark/>
          </w:tcPr>
          <w:p w14:paraId="41BE0663"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DOMESTIC VIOLENCE</w:t>
            </w:r>
          </w:p>
        </w:tc>
        <w:tc>
          <w:tcPr>
            <w:tcW w:w="1859" w:type="dxa"/>
            <w:tcBorders>
              <w:top w:val="nil"/>
              <w:left w:val="nil"/>
              <w:bottom w:val="nil"/>
              <w:right w:val="nil"/>
            </w:tcBorders>
            <w:shd w:val="clear" w:color="auto" w:fill="auto"/>
            <w:noWrap/>
            <w:vAlign w:val="bottom"/>
            <w:hideMark/>
          </w:tcPr>
          <w:p w14:paraId="3207D1F7"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Wednesday</w:t>
            </w:r>
          </w:p>
        </w:tc>
        <w:tc>
          <w:tcPr>
            <w:tcW w:w="1952" w:type="dxa"/>
            <w:tcBorders>
              <w:top w:val="nil"/>
              <w:left w:val="nil"/>
              <w:bottom w:val="nil"/>
              <w:right w:val="nil"/>
            </w:tcBorders>
            <w:shd w:val="clear" w:color="auto" w:fill="auto"/>
            <w:noWrap/>
            <w:vAlign w:val="bottom"/>
            <w:hideMark/>
          </w:tcPr>
          <w:p w14:paraId="710ECDF0" w14:textId="77777777" w:rsidR="00272A2A" w:rsidRPr="00265562" w:rsidRDefault="00272A2A" w:rsidP="00750B2A">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1/1/03</w:t>
            </w:r>
          </w:p>
        </w:tc>
        <w:tc>
          <w:tcPr>
            <w:tcW w:w="1332" w:type="dxa"/>
            <w:tcBorders>
              <w:top w:val="nil"/>
              <w:left w:val="nil"/>
              <w:bottom w:val="nil"/>
              <w:right w:val="nil"/>
            </w:tcBorders>
            <w:shd w:val="clear" w:color="auto" w:fill="auto"/>
            <w:noWrap/>
            <w:vAlign w:val="bottom"/>
            <w:hideMark/>
          </w:tcPr>
          <w:p w14:paraId="5FFF6EE4" w14:textId="77777777" w:rsidR="00272A2A" w:rsidRPr="00265562" w:rsidRDefault="00272A2A" w:rsidP="00750B2A">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16:00</w:t>
            </w:r>
          </w:p>
        </w:tc>
      </w:tr>
      <w:tr w:rsidR="00272A2A" w:rsidRPr="00265562" w14:paraId="64BACF94" w14:textId="77777777" w:rsidTr="00750B2A">
        <w:trPr>
          <w:trHeight w:val="303"/>
        </w:trPr>
        <w:tc>
          <w:tcPr>
            <w:tcW w:w="2666" w:type="dxa"/>
            <w:tcBorders>
              <w:top w:val="nil"/>
              <w:left w:val="nil"/>
              <w:bottom w:val="nil"/>
              <w:right w:val="nil"/>
            </w:tcBorders>
            <w:shd w:val="clear" w:color="auto" w:fill="auto"/>
            <w:noWrap/>
            <w:vAlign w:val="bottom"/>
            <w:hideMark/>
          </w:tcPr>
          <w:p w14:paraId="7C7C3972"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SECONDARY CODES</w:t>
            </w:r>
          </w:p>
        </w:tc>
        <w:tc>
          <w:tcPr>
            <w:tcW w:w="2290" w:type="dxa"/>
            <w:tcBorders>
              <w:top w:val="nil"/>
              <w:left w:val="nil"/>
              <w:bottom w:val="nil"/>
              <w:right w:val="nil"/>
            </w:tcBorders>
            <w:shd w:val="clear" w:color="auto" w:fill="auto"/>
            <w:noWrap/>
            <w:vAlign w:val="bottom"/>
            <w:hideMark/>
          </w:tcPr>
          <w:p w14:paraId="44B4B363"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DOMESTIC VIOLENCE</w:t>
            </w:r>
          </w:p>
        </w:tc>
        <w:tc>
          <w:tcPr>
            <w:tcW w:w="1859" w:type="dxa"/>
            <w:tcBorders>
              <w:top w:val="nil"/>
              <w:left w:val="nil"/>
              <w:bottom w:val="nil"/>
              <w:right w:val="nil"/>
            </w:tcBorders>
            <w:shd w:val="clear" w:color="auto" w:fill="auto"/>
            <w:noWrap/>
            <w:vAlign w:val="bottom"/>
            <w:hideMark/>
          </w:tcPr>
          <w:p w14:paraId="6352C93C"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Wednesday</w:t>
            </w:r>
          </w:p>
        </w:tc>
        <w:tc>
          <w:tcPr>
            <w:tcW w:w="1952" w:type="dxa"/>
            <w:tcBorders>
              <w:top w:val="nil"/>
              <w:left w:val="nil"/>
              <w:bottom w:val="nil"/>
              <w:right w:val="nil"/>
            </w:tcBorders>
            <w:shd w:val="clear" w:color="auto" w:fill="auto"/>
            <w:noWrap/>
            <w:vAlign w:val="bottom"/>
            <w:hideMark/>
          </w:tcPr>
          <w:p w14:paraId="79FEEEB1" w14:textId="77777777" w:rsidR="00272A2A" w:rsidRPr="00265562" w:rsidRDefault="00272A2A" w:rsidP="00750B2A">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1/1/03</w:t>
            </w:r>
          </w:p>
        </w:tc>
        <w:tc>
          <w:tcPr>
            <w:tcW w:w="1332" w:type="dxa"/>
            <w:tcBorders>
              <w:top w:val="nil"/>
              <w:left w:val="nil"/>
              <w:bottom w:val="nil"/>
              <w:right w:val="nil"/>
            </w:tcBorders>
            <w:shd w:val="clear" w:color="auto" w:fill="auto"/>
            <w:noWrap/>
            <w:vAlign w:val="bottom"/>
            <w:hideMark/>
          </w:tcPr>
          <w:p w14:paraId="4417EBB8" w14:textId="77777777" w:rsidR="00272A2A" w:rsidRPr="00265562" w:rsidRDefault="00272A2A" w:rsidP="00750B2A">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21:00</w:t>
            </w:r>
          </w:p>
        </w:tc>
      </w:tr>
      <w:tr w:rsidR="00272A2A" w:rsidRPr="00265562" w14:paraId="10FD7493" w14:textId="77777777" w:rsidTr="00750B2A">
        <w:trPr>
          <w:trHeight w:val="303"/>
        </w:trPr>
        <w:tc>
          <w:tcPr>
            <w:tcW w:w="2666" w:type="dxa"/>
            <w:tcBorders>
              <w:top w:val="nil"/>
              <w:left w:val="nil"/>
              <w:bottom w:val="nil"/>
              <w:right w:val="nil"/>
            </w:tcBorders>
            <w:shd w:val="clear" w:color="auto" w:fill="auto"/>
            <w:noWrap/>
            <w:vAlign w:val="bottom"/>
            <w:hideMark/>
          </w:tcPr>
          <w:p w14:paraId="6DBA4385"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SECONDARY CODES</w:t>
            </w:r>
          </w:p>
        </w:tc>
        <w:tc>
          <w:tcPr>
            <w:tcW w:w="2290" w:type="dxa"/>
            <w:tcBorders>
              <w:top w:val="nil"/>
              <w:left w:val="nil"/>
              <w:bottom w:val="nil"/>
              <w:right w:val="nil"/>
            </w:tcBorders>
            <w:shd w:val="clear" w:color="auto" w:fill="auto"/>
            <w:noWrap/>
            <w:vAlign w:val="bottom"/>
            <w:hideMark/>
          </w:tcPr>
          <w:p w14:paraId="1DBD2E98"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DOMESTIC VIOLENCE</w:t>
            </w:r>
          </w:p>
        </w:tc>
        <w:tc>
          <w:tcPr>
            <w:tcW w:w="1859" w:type="dxa"/>
            <w:tcBorders>
              <w:top w:val="nil"/>
              <w:left w:val="nil"/>
              <w:bottom w:val="nil"/>
              <w:right w:val="nil"/>
            </w:tcBorders>
            <w:shd w:val="clear" w:color="auto" w:fill="auto"/>
            <w:noWrap/>
            <w:vAlign w:val="bottom"/>
            <w:hideMark/>
          </w:tcPr>
          <w:p w14:paraId="7DB138A2" w14:textId="77777777" w:rsidR="00272A2A" w:rsidRPr="00265562" w:rsidRDefault="00272A2A" w:rsidP="00750B2A">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Wednesday</w:t>
            </w:r>
          </w:p>
        </w:tc>
        <w:tc>
          <w:tcPr>
            <w:tcW w:w="1952" w:type="dxa"/>
            <w:tcBorders>
              <w:top w:val="nil"/>
              <w:left w:val="nil"/>
              <w:bottom w:val="nil"/>
              <w:right w:val="nil"/>
            </w:tcBorders>
            <w:shd w:val="clear" w:color="auto" w:fill="auto"/>
            <w:noWrap/>
            <w:vAlign w:val="bottom"/>
            <w:hideMark/>
          </w:tcPr>
          <w:p w14:paraId="12D6A0A1" w14:textId="77777777" w:rsidR="00272A2A" w:rsidRPr="00265562" w:rsidRDefault="00272A2A" w:rsidP="00750B2A">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1/1/03</w:t>
            </w:r>
          </w:p>
        </w:tc>
        <w:tc>
          <w:tcPr>
            <w:tcW w:w="1332" w:type="dxa"/>
            <w:tcBorders>
              <w:top w:val="nil"/>
              <w:left w:val="nil"/>
              <w:bottom w:val="nil"/>
              <w:right w:val="nil"/>
            </w:tcBorders>
            <w:shd w:val="clear" w:color="auto" w:fill="auto"/>
            <w:noWrap/>
            <w:vAlign w:val="bottom"/>
            <w:hideMark/>
          </w:tcPr>
          <w:p w14:paraId="4EDD0B0B" w14:textId="77777777" w:rsidR="00272A2A" w:rsidRPr="00265562" w:rsidRDefault="00272A2A" w:rsidP="00750B2A">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0:01</w:t>
            </w:r>
          </w:p>
        </w:tc>
      </w:tr>
    </w:tbl>
    <w:p w14:paraId="00159833" w14:textId="77777777" w:rsidR="0048564E" w:rsidRDefault="0048564E" w:rsidP="00272A2A">
      <w:pPr>
        <w:rPr>
          <w:rFonts w:ascii="Times New Roman" w:hAnsi="Times New Roman" w:cs="Times New Roman"/>
        </w:rPr>
      </w:pPr>
    </w:p>
    <w:p w14:paraId="577C9206" w14:textId="77777777" w:rsidR="0048564E" w:rsidRDefault="0048564E" w:rsidP="00272A2A">
      <w:pPr>
        <w:rPr>
          <w:rFonts w:ascii="Times New Roman" w:hAnsi="Times New Roman" w:cs="Times New Roman"/>
        </w:rPr>
      </w:pPr>
    </w:p>
    <w:p w14:paraId="5CD2A3F0" w14:textId="77777777" w:rsidR="00750B2A" w:rsidRDefault="00272A2A" w:rsidP="00272A2A">
      <w:pPr>
        <w:rPr>
          <w:rFonts w:ascii="Times New Roman" w:hAnsi="Times New Roman" w:cs="Times New Roman"/>
        </w:rPr>
      </w:pPr>
      <w:r>
        <w:rPr>
          <w:rFonts w:ascii="Times New Roman" w:hAnsi="Times New Roman" w:cs="Times New Roman"/>
        </w:rPr>
        <w:t xml:space="preserve">One substantial, though not insurmountable, difference between the Los Angeles and San Francisco data is that the Los Angeles data does not include the day of the week the crime occurred.   Thus, I will have to create a new variable Day of the Week and figure out how to input the day of the week based on the date.   Another concern is that San Francisco only lists </w:t>
      </w:r>
      <w:r w:rsidR="00E55317">
        <w:rPr>
          <w:rFonts w:ascii="Times New Roman" w:hAnsi="Times New Roman" w:cs="Times New Roman"/>
        </w:rPr>
        <w:t>a date and time for the crime without indicating if the date and time correspond to when the report was made or when the incident occurred.</w:t>
      </w:r>
      <w:r>
        <w:rPr>
          <w:rFonts w:ascii="Times New Roman" w:hAnsi="Times New Roman" w:cs="Times New Roman"/>
        </w:rPr>
        <w:t xml:space="preserve"> </w:t>
      </w:r>
      <w:r w:rsidR="00E55317">
        <w:rPr>
          <w:rFonts w:ascii="Times New Roman" w:hAnsi="Times New Roman" w:cs="Times New Roman"/>
        </w:rPr>
        <w:t xml:space="preserve">Los Angeles data includes both.  </w:t>
      </w:r>
    </w:p>
    <w:p w14:paraId="65980CF3" w14:textId="17E82673" w:rsidR="00EB45FC" w:rsidRDefault="00272A2A" w:rsidP="00750B2A">
      <w:pPr>
        <w:ind w:firstLine="720"/>
        <w:rPr>
          <w:rFonts w:ascii="Times New Roman" w:hAnsi="Times New Roman" w:cs="Times New Roman"/>
        </w:rPr>
      </w:pPr>
      <w:r>
        <w:rPr>
          <w:rFonts w:ascii="Times New Roman" w:hAnsi="Times New Roman" w:cs="Times New Roman"/>
        </w:rPr>
        <w:t xml:space="preserve">Overall, all of the data suffers from one similar deficiency.  The data dictionaries </w:t>
      </w:r>
      <w:r w:rsidR="00EB45FC" w:rsidRPr="00272A2A">
        <w:rPr>
          <w:rFonts w:ascii="Times New Roman" w:hAnsi="Times New Roman" w:cs="Times New Roman"/>
        </w:rPr>
        <w:t xml:space="preserve">do not include how domestic violence is defined </w:t>
      </w:r>
      <w:r>
        <w:rPr>
          <w:rFonts w:ascii="Times New Roman" w:hAnsi="Times New Roman" w:cs="Times New Roman"/>
        </w:rPr>
        <w:t>or categorized.  If an incident</w:t>
      </w:r>
      <w:r w:rsidR="00EB45FC" w:rsidRPr="00272A2A">
        <w:rPr>
          <w:rFonts w:ascii="Times New Roman" w:hAnsi="Times New Roman" w:cs="Times New Roman"/>
        </w:rPr>
        <w:t xml:space="preserve"> of IPV is reported as a simple assault or sexual assault, it will not be captured in the data.</w:t>
      </w:r>
      <w:r>
        <w:rPr>
          <w:rFonts w:ascii="Times New Roman" w:hAnsi="Times New Roman" w:cs="Times New Roman"/>
        </w:rPr>
        <w:t xml:space="preserve">  </w:t>
      </w:r>
    </w:p>
    <w:p w14:paraId="60FAE48B" w14:textId="3FF69E87" w:rsidR="0048564E" w:rsidRPr="00272A2A" w:rsidRDefault="0048564E" w:rsidP="00272A2A">
      <w:pPr>
        <w:rPr>
          <w:rFonts w:ascii="Times New Roman" w:hAnsi="Times New Roman" w:cs="Times New Roman"/>
        </w:rPr>
      </w:pPr>
      <w:r>
        <w:rPr>
          <w:rFonts w:ascii="Times New Roman" w:hAnsi="Times New Roman" w:cs="Times New Roman"/>
        </w:rPr>
        <w:tab/>
        <w:t>Given the deficiencies in the Oakland dataset, I may include Chicago in the analysis.  The City of Chicago also has an API for Crime Incident Reports.  Unlike the California cities, Chicago’s data includes a variable of whether or not the crime qualified as an act of domestic violence under the State statute.  Thus, i</w:t>
      </w:r>
      <w:r w:rsidR="00F71CD5">
        <w:rPr>
          <w:rFonts w:ascii="Times New Roman" w:hAnsi="Times New Roman" w:cs="Times New Roman"/>
        </w:rPr>
        <w:t xml:space="preserve">t makes it easy to determine if, for example, </w:t>
      </w:r>
      <w:r>
        <w:rPr>
          <w:rFonts w:ascii="Times New Roman" w:hAnsi="Times New Roman" w:cs="Times New Roman"/>
        </w:rPr>
        <w:t>stalking or a restraining order violation involved domestic violence.</w:t>
      </w:r>
      <w:r w:rsidR="00750B2A">
        <w:rPr>
          <w:rFonts w:ascii="Times New Roman" w:hAnsi="Times New Roman" w:cs="Times New Roman"/>
        </w:rPr>
        <w:t xml:space="preserve">  The data dictionary is far more robust than that of the other cities.</w:t>
      </w:r>
    </w:p>
    <w:p w14:paraId="51BBABD3" w14:textId="77777777" w:rsidR="00EB45FC" w:rsidRPr="00265562" w:rsidRDefault="00EB45FC" w:rsidP="00734E02">
      <w:pPr>
        <w:rPr>
          <w:rFonts w:ascii="Times New Roman" w:hAnsi="Times New Roman" w:cs="Times New Roman"/>
        </w:rPr>
      </w:pPr>
    </w:p>
    <w:p w14:paraId="3E11E18F" w14:textId="77777777" w:rsidR="00734E02" w:rsidRPr="00265562" w:rsidRDefault="00734E02" w:rsidP="00734E02">
      <w:pPr>
        <w:rPr>
          <w:rFonts w:ascii="Times New Roman" w:hAnsi="Times New Roman" w:cs="Times New Roman"/>
        </w:rPr>
      </w:pPr>
    </w:p>
    <w:p w14:paraId="31FD87ED" w14:textId="48D2CD0C" w:rsidR="00D0047B" w:rsidRPr="00265562" w:rsidRDefault="00D0047B" w:rsidP="00D0047B">
      <w:pPr>
        <w:pStyle w:val="ListParagraph"/>
        <w:numPr>
          <w:ilvl w:val="0"/>
          <w:numId w:val="2"/>
        </w:numPr>
        <w:rPr>
          <w:rFonts w:ascii="Times New Roman" w:hAnsi="Times New Roman" w:cs="Times New Roman"/>
          <w:b/>
        </w:rPr>
      </w:pPr>
      <w:r w:rsidRPr="00265562">
        <w:rPr>
          <w:rFonts w:ascii="Times New Roman" w:hAnsi="Times New Roman" w:cs="Times New Roman"/>
          <w:b/>
        </w:rPr>
        <w:t>Domain knowledge</w:t>
      </w:r>
      <w:r w:rsidR="00CC49BE" w:rsidRPr="00265562">
        <w:rPr>
          <w:rFonts w:ascii="Times New Roman" w:hAnsi="Times New Roman" w:cs="Times New Roman"/>
          <w:b/>
        </w:rPr>
        <w:t xml:space="preserve"> </w:t>
      </w:r>
    </w:p>
    <w:p w14:paraId="328DFDC4" w14:textId="77777777" w:rsidR="00734E02" w:rsidRPr="00265562" w:rsidRDefault="00734E02" w:rsidP="00734E02">
      <w:pPr>
        <w:rPr>
          <w:rFonts w:ascii="Times New Roman" w:hAnsi="Times New Roman" w:cs="Times New Roman"/>
        </w:rPr>
      </w:pPr>
    </w:p>
    <w:p w14:paraId="4D86C3E1" w14:textId="77777777" w:rsidR="00C56963" w:rsidRDefault="00734E02" w:rsidP="009A1119">
      <w:pPr>
        <w:ind w:firstLine="720"/>
        <w:rPr>
          <w:rFonts w:ascii="Times New Roman" w:hAnsi="Times New Roman" w:cs="Times New Roman"/>
        </w:rPr>
      </w:pPr>
      <w:r w:rsidRPr="00265562">
        <w:rPr>
          <w:rFonts w:ascii="Times New Roman" w:eastAsia="Times New Roman" w:hAnsi="Times New Roman" w:cs="Times New Roman"/>
        </w:rPr>
        <w:t xml:space="preserve">To date, no comprehensive national study exists linking specific days or times of the year with an increase in intimate partner violence.  Anecdotal evidence and studies of specific populations do exist, each suggesting a relationship between certain times of the year and an increase in IPV.  For example, a </w:t>
      </w:r>
      <w:r w:rsidR="00E658A5" w:rsidRPr="00265562">
        <w:rPr>
          <w:rFonts w:ascii="Times New Roman" w:hAnsi="Times New Roman" w:cs="Times New Roman"/>
        </w:rPr>
        <w:t xml:space="preserve">2005 study examined </w:t>
      </w:r>
      <w:r w:rsidRPr="00265562">
        <w:rPr>
          <w:rFonts w:ascii="Times New Roman" w:hAnsi="Times New Roman" w:cs="Times New Roman"/>
        </w:rPr>
        <w:t>inciden</w:t>
      </w:r>
      <w:r w:rsidR="00E55317">
        <w:rPr>
          <w:rFonts w:ascii="Times New Roman" w:hAnsi="Times New Roman" w:cs="Times New Roman"/>
        </w:rPr>
        <w:t>t</w:t>
      </w:r>
      <w:r w:rsidRPr="00265562">
        <w:rPr>
          <w:rFonts w:ascii="Times New Roman" w:hAnsi="Times New Roman" w:cs="Times New Roman"/>
        </w:rPr>
        <w:t xml:space="preserve"> reports of IPV in Idaho from 1995 to 2001.</w:t>
      </w:r>
      <w:r w:rsidR="00E55317">
        <w:rPr>
          <w:rStyle w:val="FootnoteReference"/>
          <w:rFonts w:ascii="Times New Roman" w:hAnsi="Times New Roman" w:cs="Times New Roman"/>
        </w:rPr>
        <w:footnoteReference w:id="1"/>
      </w:r>
      <w:r w:rsidRPr="00265562">
        <w:rPr>
          <w:rFonts w:ascii="Times New Roman" w:hAnsi="Times New Roman" w:cs="Times New Roman"/>
        </w:rPr>
        <w:t xml:space="preserve">  The study found a correlation between increased inciden</w:t>
      </w:r>
      <w:r w:rsidR="00C56963">
        <w:rPr>
          <w:rFonts w:ascii="Times New Roman" w:hAnsi="Times New Roman" w:cs="Times New Roman"/>
        </w:rPr>
        <w:t xml:space="preserve">ce </w:t>
      </w:r>
      <w:r w:rsidRPr="00265562">
        <w:rPr>
          <w:rFonts w:ascii="Times New Roman" w:hAnsi="Times New Roman" w:cs="Times New Roman"/>
        </w:rPr>
        <w:t>of IPV and specific holidays and days of the week.  The population studied, those in Idaho, may not be representative of the general</w:t>
      </w:r>
      <w:r w:rsidR="004B17FE" w:rsidRPr="00265562">
        <w:rPr>
          <w:rFonts w:ascii="Times New Roman" w:hAnsi="Times New Roman" w:cs="Times New Roman"/>
        </w:rPr>
        <w:t xml:space="preserve"> population as this is a small S</w:t>
      </w:r>
      <w:r w:rsidRPr="00265562">
        <w:rPr>
          <w:rFonts w:ascii="Times New Roman" w:hAnsi="Times New Roman" w:cs="Times New Roman"/>
        </w:rPr>
        <w:t>tate with a largely rural</w:t>
      </w:r>
      <w:r w:rsidR="004B17FE" w:rsidRPr="00265562">
        <w:rPr>
          <w:rFonts w:ascii="Times New Roman" w:hAnsi="Times New Roman" w:cs="Times New Roman"/>
        </w:rPr>
        <w:t>, rather homogenous,</w:t>
      </w:r>
      <w:r w:rsidRPr="00265562">
        <w:rPr>
          <w:rFonts w:ascii="Times New Roman" w:hAnsi="Times New Roman" w:cs="Times New Roman"/>
        </w:rPr>
        <w:t xml:space="preserve"> population.  Additionally, the data examined in the study is now nearly two decades old. </w:t>
      </w:r>
      <w:r w:rsidR="004B17FE" w:rsidRPr="00265562">
        <w:rPr>
          <w:rFonts w:ascii="Times New Roman" w:hAnsi="Times New Roman" w:cs="Times New Roman"/>
        </w:rPr>
        <w:t xml:space="preserve"> Nearly a decade later, in 2014, a study examined</w:t>
      </w:r>
      <w:r w:rsidRPr="00265562">
        <w:rPr>
          <w:rFonts w:ascii="Times New Roman" w:hAnsi="Times New Roman" w:cs="Times New Roman"/>
        </w:rPr>
        <w:t xml:space="preserve"> the inciden</w:t>
      </w:r>
      <w:r w:rsidR="00E55317">
        <w:rPr>
          <w:rFonts w:ascii="Times New Roman" w:hAnsi="Times New Roman" w:cs="Times New Roman"/>
        </w:rPr>
        <w:t>ts</w:t>
      </w:r>
      <w:r w:rsidRPr="00265562">
        <w:rPr>
          <w:rFonts w:ascii="Times New Roman" w:hAnsi="Times New Roman" w:cs="Times New Roman"/>
        </w:rPr>
        <w:t xml:space="preserve"> of IPV reported to the </w:t>
      </w:r>
      <w:r w:rsidR="004B17FE" w:rsidRPr="00265562">
        <w:rPr>
          <w:rFonts w:ascii="Times New Roman" w:hAnsi="Times New Roman" w:cs="Times New Roman"/>
        </w:rPr>
        <w:t>US Air Force’s Family Advocacy P</w:t>
      </w:r>
      <w:r w:rsidRPr="00265562">
        <w:rPr>
          <w:rFonts w:ascii="Times New Roman" w:hAnsi="Times New Roman" w:cs="Times New Roman"/>
        </w:rPr>
        <w:t>rogram.</w:t>
      </w:r>
      <w:r w:rsidR="00E55317">
        <w:rPr>
          <w:rStyle w:val="FootnoteReference"/>
          <w:rFonts w:ascii="Times New Roman" w:hAnsi="Times New Roman" w:cs="Times New Roman"/>
        </w:rPr>
        <w:footnoteReference w:id="2"/>
      </w:r>
      <w:r w:rsidR="004B17FE" w:rsidRPr="00265562">
        <w:rPr>
          <w:rFonts w:ascii="Times New Roman" w:hAnsi="Times New Roman" w:cs="Times New Roman"/>
        </w:rPr>
        <w:t xml:space="preserve">  </w:t>
      </w:r>
      <w:r w:rsidRPr="00265562">
        <w:rPr>
          <w:rFonts w:ascii="Times New Roman" w:hAnsi="Times New Roman" w:cs="Times New Roman"/>
        </w:rPr>
        <w:t xml:space="preserve">Similarly, this study also found </w:t>
      </w:r>
      <w:r w:rsidR="004B17FE" w:rsidRPr="00265562">
        <w:rPr>
          <w:rFonts w:ascii="Times New Roman" w:hAnsi="Times New Roman" w:cs="Times New Roman"/>
        </w:rPr>
        <w:t>correlation between inciden</w:t>
      </w:r>
      <w:r w:rsidR="00E55317">
        <w:rPr>
          <w:rFonts w:ascii="Times New Roman" w:hAnsi="Times New Roman" w:cs="Times New Roman"/>
        </w:rPr>
        <w:t>t</w:t>
      </w:r>
      <w:r w:rsidR="004B17FE" w:rsidRPr="00265562">
        <w:rPr>
          <w:rFonts w:ascii="Times New Roman" w:hAnsi="Times New Roman" w:cs="Times New Roman"/>
        </w:rPr>
        <w:t>s of</w:t>
      </w:r>
      <w:r w:rsidRPr="00265562">
        <w:rPr>
          <w:rFonts w:ascii="Times New Roman" w:hAnsi="Times New Roman" w:cs="Times New Roman"/>
        </w:rPr>
        <w:t xml:space="preserve"> IPV and time of the year, including a marked increase on Super Bowl Sunday. </w:t>
      </w:r>
      <w:r w:rsidR="004B17FE" w:rsidRPr="00265562">
        <w:rPr>
          <w:rFonts w:ascii="Times New Roman" w:hAnsi="Times New Roman" w:cs="Times New Roman"/>
        </w:rPr>
        <w:t xml:space="preserve"> Again, as in the Idaho study, this populatio</w:t>
      </w:r>
      <w:r w:rsidR="00EB45FC" w:rsidRPr="00265562">
        <w:rPr>
          <w:rFonts w:ascii="Times New Roman" w:hAnsi="Times New Roman" w:cs="Times New Roman"/>
        </w:rPr>
        <w:t xml:space="preserve">n studied is not representative.  </w:t>
      </w:r>
      <w:r w:rsidR="00E55317">
        <w:rPr>
          <w:rFonts w:ascii="Times New Roman" w:hAnsi="Times New Roman" w:cs="Times New Roman"/>
        </w:rPr>
        <w:t xml:space="preserve"> </w:t>
      </w:r>
    </w:p>
    <w:p w14:paraId="5DFA49E6" w14:textId="4B411C6A" w:rsidR="00734E02" w:rsidRPr="00265562" w:rsidRDefault="00C56963" w:rsidP="009A1119">
      <w:pPr>
        <w:ind w:firstLine="720"/>
        <w:rPr>
          <w:rFonts w:ascii="Times New Roman" w:hAnsi="Times New Roman" w:cs="Times New Roman"/>
        </w:rPr>
      </w:pPr>
      <w:r>
        <w:rPr>
          <w:rFonts w:ascii="Times New Roman" w:hAnsi="Times New Roman" w:cs="Times New Roman"/>
        </w:rPr>
        <w:t>Another oft-cited study came to a different conclusion, namely that reports of domestic violence do not increase over the holidays.  D</w:t>
      </w:r>
      <w:r w:rsidR="0048564E">
        <w:rPr>
          <w:rFonts w:ascii="Times New Roman" w:hAnsi="Times New Roman" w:cs="Times New Roman"/>
        </w:rPr>
        <w:t xml:space="preserve">ata provided by the National Domestic Violence Hotline, cited heavily by the Domestic Violence Resource Center, suggests that calls to their hotline decrease during the holidays.  </w:t>
      </w:r>
      <w:r>
        <w:rPr>
          <w:rFonts w:ascii="Times New Roman" w:hAnsi="Times New Roman" w:cs="Times New Roman"/>
        </w:rPr>
        <w:t xml:space="preserve">However, notably, reports to a hotline are not the same as reports to law enforcement. </w:t>
      </w:r>
    </w:p>
    <w:p w14:paraId="65F1F231" w14:textId="77777777" w:rsidR="00734E02" w:rsidRPr="00265562" w:rsidRDefault="00734E02" w:rsidP="00734E02">
      <w:pPr>
        <w:rPr>
          <w:rFonts w:ascii="Times New Roman" w:hAnsi="Times New Roman" w:cs="Times New Roman"/>
        </w:rPr>
      </w:pPr>
    </w:p>
    <w:p w14:paraId="2A40C8BE" w14:textId="271DBB61" w:rsidR="00734E02" w:rsidRPr="00265562" w:rsidRDefault="00734E02" w:rsidP="00734E02">
      <w:pPr>
        <w:pStyle w:val="ListParagraph"/>
        <w:numPr>
          <w:ilvl w:val="0"/>
          <w:numId w:val="2"/>
        </w:numPr>
        <w:rPr>
          <w:rFonts w:ascii="Times New Roman" w:hAnsi="Times New Roman" w:cs="Times New Roman"/>
          <w:b/>
        </w:rPr>
      </w:pPr>
      <w:r w:rsidRPr="00265562">
        <w:rPr>
          <w:rFonts w:ascii="Times New Roman" w:hAnsi="Times New Roman" w:cs="Times New Roman"/>
          <w:b/>
        </w:rPr>
        <w:t>Project Concerns</w:t>
      </w:r>
    </w:p>
    <w:p w14:paraId="3AAA3DB3" w14:textId="77777777" w:rsidR="00734E02" w:rsidRPr="00265562" w:rsidRDefault="00734E02" w:rsidP="00734E02">
      <w:pPr>
        <w:rPr>
          <w:rFonts w:ascii="Times New Roman" w:hAnsi="Times New Roman" w:cs="Times New Roman"/>
          <w:b/>
        </w:rPr>
      </w:pPr>
    </w:p>
    <w:p w14:paraId="47372F2E" w14:textId="7276ABA5" w:rsidR="00F71CD5" w:rsidRDefault="00734E02" w:rsidP="00F71CD5">
      <w:pPr>
        <w:ind w:firstLine="720"/>
        <w:rPr>
          <w:rFonts w:ascii="Times New Roman" w:hAnsi="Times New Roman" w:cs="Times New Roman"/>
        </w:rPr>
      </w:pPr>
      <w:r w:rsidRPr="00265562">
        <w:rPr>
          <w:rFonts w:ascii="Times New Roman" w:hAnsi="Times New Roman" w:cs="Times New Roman"/>
        </w:rPr>
        <w:t xml:space="preserve">Overarching concern </w:t>
      </w:r>
      <w:r w:rsidR="00326F1C">
        <w:rPr>
          <w:rFonts w:ascii="Times New Roman" w:hAnsi="Times New Roman" w:cs="Times New Roman"/>
        </w:rPr>
        <w:t xml:space="preserve">is </w:t>
      </w:r>
      <w:r w:rsidRPr="00265562">
        <w:rPr>
          <w:rFonts w:ascii="Times New Roman" w:hAnsi="Times New Roman" w:cs="Times New Roman"/>
        </w:rPr>
        <w:t xml:space="preserve">that </w:t>
      </w:r>
      <w:r w:rsidR="002A6F8E">
        <w:rPr>
          <w:rFonts w:ascii="Times New Roman" w:hAnsi="Times New Roman" w:cs="Times New Roman"/>
        </w:rPr>
        <w:t>my model will be very basic</w:t>
      </w:r>
      <w:r w:rsidR="00C56963">
        <w:rPr>
          <w:rFonts w:ascii="Times New Roman" w:hAnsi="Times New Roman" w:cs="Times New Roman"/>
        </w:rPr>
        <w:t xml:space="preserve"> given the limited number of features</w:t>
      </w:r>
      <w:r w:rsidR="006B777A">
        <w:rPr>
          <w:rFonts w:ascii="Times New Roman" w:hAnsi="Times New Roman" w:cs="Times New Roman"/>
        </w:rPr>
        <w:t xml:space="preserve"> (date/time)</w:t>
      </w:r>
      <w:r w:rsidR="002A6F8E">
        <w:rPr>
          <w:rFonts w:ascii="Times New Roman" w:hAnsi="Times New Roman" w:cs="Times New Roman"/>
        </w:rPr>
        <w:t xml:space="preserve">.  </w:t>
      </w:r>
      <w:r w:rsidR="00326F1C">
        <w:rPr>
          <w:rFonts w:ascii="Times New Roman" w:hAnsi="Times New Roman" w:cs="Times New Roman"/>
        </w:rPr>
        <w:t>The descriptive stat</w:t>
      </w:r>
      <w:r w:rsidR="00277919">
        <w:rPr>
          <w:rFonts w:ascii="Times New Roman" w:hAnsi="Times New Roman" w:cs="Times New Roman"/>
        </w:rPr>
        <w:t>ist</w:t>
      </w:r>
      <w:r w:rsidR="00326F1C">
        <w:rPr>
          <w:rFonts w:ascii="Times New Roman" w:hAnsi="Times New Roman" w:cs="Times New Roman"/>
        </w:rPr>
        <w:t xml:space="preserve">ics alone may answer many of the questions. To counter this, I can break apart the date and time into numerous variables – such as time of day, day of week and by holiday. </w:t>
      </w:r>
      <w:r w:rsidR="00277919">
        <w:rPr>
          <w:rFonts w:ascii="Times New Roman" w:hAnsi="Times New Roman" w:cs="Times New Roman"/>
        </w:rPr>
        <w:t xml:space="preserve"> </w:t>
      </w:r>
      <w:r w:rsidR="00F71CD5">
        <w:rPr>
          <w:rFonts w:ascii="Times New Roman" w:hAnsi="Times New Roman" w:cs="Times New Roman"/>
        </w:rPr>
        <w:t xml:space="preserve">This will require a lot of pre-work before I can begin any analysis.  </w:t>
      </w:r>
      <w:r w:rsidR="00277919">
        <w:rPr>
          <w:rFonts w:ascii="Times New Roman" w:hAnsi="Times New Roman" w:cs="Times New Roman"/>
        </w:rPr>
        <w:t xml:space="preserve">Additionally, </w:t>
      </w:r>
      <w:r w:rsidR="006B777A">
        <w:rPr>
          <w:rFonts w:ascii="Times New Roman" w:hAnsi="Times New Roman" w:cs="Times New Roman"/>
        </w:rPr>
        <w:t xml:space="preserve">for the Los Angeles dataset, </w:t>
      </w:r>
      <w:r w:rsidR="00F71CD5">
        <w:rPr>
          <w:rFonts w:ascii="Times New Roman" w:hAnsi="Times New Roman" w:cs="Times New Roman"/>
        </w:rPr>
        <w:t xml:space="preserve">there will </w:t>
      </w:r>
      <w:r w:rsidR="00277919">
        <w:rPr>
          <w:rFonts w:ascii="Times New Roman" w:hAnsi="Times New Roman" w:cs="Times New Roman"/>
        </w:rPr>
        <w:t xml:space="preserve">there will be the initial challenge of creating a day of the week variable </w:t>
      </w:r>
      <w:r w:rsidR="006B777A">
        <w:rPr>
          <w:rFonts w:ascii="Times New Roman" w:hAnsi="Times New Roman" w:cs="Times New Roman"/>
        </w:rPr>
        <w:t>using the date.</w:t>
      </w:r>
    </w:p>
    <w:p w14:paraId="413123EC" w14:textId="37064403" w:rsidR="00734E02" w:rsidRPr="00265562" w:rsidRDefault="00F71CD5" w:rsidP="00F71CD5">
      <w:pPr>
        <w:ind w:firstLine="720"/>
        <w:rPr>
          <w:rFonts w:ascii="Times New Roman" w:hAnsi="Times New Roman" w:cs="Times New Roman"/>
        </w:rPr>
      </w:pPr>
      <w:r>
        <w:rPr>
          <w:rFonts w:ascii="Times New Roman" w:hAnsi="Times New Roman" w:cs="Times New Roman"/>
        </w:rPr>
        <w:t>Fi</w:t>
      </w:r>
      <w:r w:rsidR="002A6F8E">
        <w:rPr>
          <w:rFonts w:ascii="Times New Roman" w:hAnsi="Times New Roman" w:cs="Times New Roman"/>
        </w:rPr>
        <w:t>nally, I have some questions about the type of model to use.  My inclination is logistical regression model by transforming the target variable – number of incidents – into a bivariate variable (above</w:t>
      </w:r>
      <w:r>
        <w:rPr>
          <w:rFonts w:ascii="Times New Roman" w:hAnsi="Times New Roman" w:cs="Times New Roman"/>
        </w:rPr>
        <w:t xml:space="preserve"> or below mean incidents/day).   I suggest this type of model because it will produce odds ratios, so I can compare the odds of increased incidents across the numerous variables.</w:t>
      </w:r>
    </w:p>
    <w:p w14:paraId="2D40FE49" w14:textId="3D6C6D55" w:rsidR="008C277A" w:rsidRPr="00265562" w:rsidRDefault="00277919" w:rsidP="00277919">
      <w:pPr>
        <w:ind w:firstLine="720"/>
        <w:rPr>
          <w:rFonts w:ascii="Times New Roman" w:hAnsi="Times New Roman" w:cs="Times New Roman"/>
        </w:rPr>
      </w:pPr>
      <w:r>
        <w:rPr>
          <w:rFonts w:ascii="Times New Roman" w:hAnsi="Times New Roman" w:cs="Times New Roman"/>
        </w:rPr>
        <w:t>Overall, this study has numerous limitations.  The data I am analyzing</w:t>
      </w:r>
      <w:r w:rsidR="00734E02" w:rsidRPr="00265562">
        <w:rPr>
          <w:rFonts w:ascii="Times New Roman" w:hAnsi="Times New Roman" w:cs="Times New Roman"/>
        </w:rPr>
        <w:t xml:space="preserve"> only </w:t>
      </w:r>
      <w:r>
        <w:rPr>
          <w:rFonts w:ascii="Times New Roman" w:hAnsi="Times New Roman" w:cs="Times New Roman"/>
        </w:rPr>
        <w:t xml:space="preserve">includes </w:t>
      </w:r>
      <w:r w:rsidR="008C277A" w:rsidRPr="00265562">
        <w:rPr>
          <w:rFonts w:ascii="Times New Roman" w:hAnsi="Times New Roman" w:cs="Times New Roman"/>
        </w:rPr>
        <w:t>incidents of domestic v</w:t>
      </w:r>
      <w:r>
        <w:rPr>
          <w:rFonts w:ascii="Times New Roman" w:hAnsi="Times New Roman" w:cs="Times New Roman"/>
        </w:rPr>
        <w:t>iolence reported to the police</w:t>
      </w:r>
      <w:r w:rsidR="008C277A" w:rsidRPr="00265562">
        <w:rPr>
          <w:rFonts w:ascii="Times New Roman" w:hAnsi="Times New Roman" w:cs="Times New Roman"/>
        </w:rPr>
        <w:t>.</w:t>
      </w:r>
      <w:r w:rsidR="00734E02" w:rsidRPr="00265562">
        <w:rPr>
          <w:rFonts w:ascii="Times New Roman" w:hAnsi="Times New Roman" w:cs="Times New Roman"/>
        </w:rPr>
        <w:t xml:space="preserve"> </w:t>
      </w:r>
      <w:r w:rsidR="008C277A" w:rsidRPr="00265562">
        <w:rPr>
          <w:rFonts w:ascii="Times New Roman" w:hAnsi="Times New Roman" w:cs="Times New Roman"/>
        </w:rPr>
        <w:t>Unreported incidents or incidents reported to hospital staff, hotlines, to shelters or c</w:t>
      </w:r>
      <w:r>
        <w:rPr>
          <w:rFonts w:ascii="Times New Roman" w:hAnsi="Times New Roman" w:cs="Times New Roman"/>
        </w:rPr>
        <w:t>ounselors will go unreported.  Also, I will only be examining data from cities.  This is largely because more rural police departments do not have readily accessible data.  Thus, a more nationwide and representative sample is not possible given the data available.  Finally, as noted above, data</w:t>
      </w:r>
      <w:r w:rsidR="008C277A" w:rsidRPr="00265562">
        <w:rPr>
          <w:rFonts w:ascii="Times New Roman" w:hAnsi="Times New Roman" w:cs="Times New Roman"/>
        </w:rPr>
        <w:t xml:space="preserve">sets do not contain detailed data dictionaries. Thus, it is unclear how crime incidents are classified.  For example, a crime reported as stalking or </w:t>
      </w:r>
      <w:r w:rsidR="00CB1B80" w:rsidRPr="00265562">
        <w:rPr>
          <w:rFonts w:ascii="Times New Roman" w:hAnsi="Times New Roman" w:cs="Times New Roman"/>
        </w:rPr>
        <w:t>a restraining</w:t>
      </w:r>
      <w:r w:rsidR="008C277A" w:rsidRPr="00265562">
        <w:rPr>
          <w:rFonts w:ascii="Times New Roman" w:hAnsi="Times New Roman" w:cs="Times New Roman"/>
        </w:rPr>
        <w:t xml:space="preserve"> order violation may or may not be domestic violence.</w:t>
      </w:r>
      <w:r>
        <w:rPr>
          <w:rFonts w:ascii="Times New Roman" w:hAnsi="Times New Roman" w:cs="Times New Roman"/>
        </w:rPr>
        <w:t xml:space="preserve">  Including or excluding this from my analysis will impact my results.</w:t>
      </w:r>
    </w:p>
    <w:p w14:paraId="7F48654A" w14:textId="11A17A5A" w:rsidR="00734E02" w:rsidRPr="00265562" w:rsidRDefault="00277919" w:rsidP="00734E02">
      <w:pPr>
        <w:rPr>
          <w:rFonts w:ascii="Times New Roman" w:hAnsi="Times New Roman" w:cs="Times New Roman"/>
        </w:rPr>
      </w:pPr>
      <w:r>
        <w:rPr>
          <w:rFonts w:ascii="Times New Roman" w:hAnsi="Times New Roman" w:cs="Times New Roman"/>
        </w:rPr>
        <w:tab/>
        <w:t>More generally speaking, creating a temporal framework to examine domestic violence has its own risks.</w:t>
      </w:r>
      <w:r w:rsidR="00C47B0A">
        <w:rPr>
          <w:rStyle w:val="FootnoteReference"/>
          <w:rFonts w:ascii="Times New Roman" w:hAnsi="Times New Roman" w:cs="Times New Roman"/>
        </w:rPr>
        <w:footnoteReference w:id="3"/>
      </w:r>
      <w:r>
        <w:rPr>
          <w:rFonts w:ascii="Times New Roman" w:hAnsi="Times New Roman" w:cs="Times New Roman"/>
        </w:rPr>
        <w:t xml:space="preserve">  In so doing</w:t>
      </w:r>
      <w:r w:rsidR="00C47B0A">
        <w:rPr>
          <w:rFonts w:ascii="Times New Roman" w:hAnsi="Times New Roman" w:cs="Times New Roman"/>
        </w:rPr>
        <w:t>,</w:t>
      </w:r>
      <w:r>
        <w:rPr>
          <w:rFonts w:ascii="Times New Roman" w:hAnsi="Times New Roman" w:cs="Times New Roman"/>
        </w:rPr>
        <w:t xml:space="preserve"> it creates the idea that domestic violence occurs in temporal patterns and that it is not about a power dynamic that is ever present.</w:t>
      </w:r>
      <w:r w:rsidR="00C47B0A">
        <w:rPr>
          <w:rFonts w:ascii="Times New Roman" w:hAnsi="Times New Roman" w:cs="Times New Roman"/>
        </w:rPr>
        <w:t xml:space="preserve">  An over emphasis of any temporal patterns may take away from the broader concerns.  On the other hand, if there are temporal patterns, they should not be ignored as understanding the patterns provides opportunities to implement impactful interventions.</w:t>
      </w:r>
    </w:p>
    <w:p w14:paraId="2808B878" w14:textId="77777777" w:rsidR="00734E02" w:rsidRPr="00265562" w:rsidRDefault="00734E02" w:rsidP="00734E02">
      <w:pPr>
        <w:pStyle w:val="ListParagraph"/>
        <w:rPr>
          <w:rFonts w:ascii="Times New Roman" w:hAnsi="Times New Roman" w:cs="Times New Roman"/>
        </w:rPr>
      </w:pPr>
    </w:p>
    <w:p w14:paraId="56B1997E" w14:textId="174C1724" w:rsidR="00D0047B" w:rsidRPr="00265562" w:rsidRDefault="00792EF0" w:rsidP="00734E02">
      <w:pPr>
        <w:pStyle w:val="ListParagraph"/>
        <w:numPr>
          <w:ilvl w:val="0"/>
          <w:numId w:val="2"/>
        </w:numPr>
        <w:rPr>
          <w:rFonts w:ascii="Times New Roman" w:hAnsi="Times New Roman" w:cs="Times New Roman"/>
        </w:rPr>
      </w:pPr>
      <w:r w:rsidRPr="00265562">
        <w:rPr>
          <w:rFonts w:ascii="Times New Roman" w:hAnsi="Times New Roman" w:cs="Times New Roman"/>
          <w:b/>
        </w:rPr>
        <w:t>Outcomes</w:t>
      </w:r>
    </w:p>
    <w:p w14:paraId="56B6342E" w14:textId="77777777" w:rsidR="00792EF0" w:rsidRPr="00265562" w:rsidRDefault="00792EF0" w:rsidP="00D0047B">
      <w:pPr>
        <w:rPr>
          <w:rFonts w:ascii="Times New Roman" w:hAnsi="Times New Roman" w:cs="Times New Roman"/>
        </w:rPr>
      </w:pPr>
    </w:p>
    <w:p w14:paraId="0122BCCF" w14:textId="2A9B7A3C" w:rsidR="00C56963" w:rsidRDefault="006B777A" w:rsidP="00A7424B">
      <w:pPr>
        <w:ind w:firstLine="720"/>
        <w:rPr>
          <w:rFonts w:ascii="Times New Roman" w:hAnsi="Times New Roman" w:cs="Times New Roman"/>
        </w:rPr>
      </w:pPr>
      <w:r>
        <w:rPr>
          <w:rFonts w:ascii="Times New Roman" w:hAnsi="Times New Roman" w:cs="Times New Roman"/>
        </w:rPr>
        <w:t xml:space="preserve">I intend to have a separate set of outcomes for each city since the data ranges for each city only overlap for a couple years.  </w:t>
      </w:r>
      <w:r w:rsidR="00DE6A40">
        <w:rPr>
          <w:rFonts w:ascii="Times New Roman" w:hAnsi="Times New Roman" w:cs="Times New Roman"/>
        </w:rPr>
        <w:t xml:space="preserve">Much of the output data will include descriptive statistics and graphical visualizations.  For example, a listing of the mean number of incidents reported per day or season </w:t>
      </w:r>
      <w:r>
        <w:rPr>
          <w:rFonts w:ascii="Times New Roman" w:hAnsi="Times New Roman" w:cs="Times New Roman"/>
        </w:rPr>
        <w:t xml:space="preserve">and </w:t>
      </w:r>
      <w:r w:rsidR="00DE6A40">
        <w:rPr>
          <w:rFonts w:ascii="Times New Roman" w:hAnsi="Times New Roman" w:cs="Times New Roman"/>
        </w:rPr>
        <w:t>bar charts comparing</w:t>
      </w:r>
      <w:r>
        <w:rPr>
          <w:rFonts w:ascii="Times New Roman" w:hAnsi="Times New Roman" w:cs="Times New Roman"/>
        </w:rPr>
        <w:t xml:space="preserve"> the mean number of</w:t>
      </w:r>
      <w:r w:rsidR="00DE6A40">
        <w:rPr>
          <w:rFonts w:ascii="Times New Roman" w:hAnsi="Times New Roman" w:cs="Times New Roman"/>
        </w:rPr>
        <w:t xml:space="preserve"> inciden</w:t>
      </w:r>
      <w:r>
        <w:rPr>
          <w:rFonts w:ascii="Times New Roman" w:hAnsi="Times New Roman" w:cs="Times New Roman"/>
        </w:rPr>
        <w:t xml:space="preserve">ts </w:t>
      </w:r>
      <w:r w:rsidR="00DE6A40">
        <w:rPr>
          <w:rFonts w:ascii="Times New Roman" w:hAnsi="Times New Roman" w:cs="Times New Roman"/>
        </w:rPr>
        <w:t xml:space="preserve">of IPV by holiday, season or day of the week.  </w:t>
      </w:r>
      <w:r>
        <w:rPr>
          <w:rFonts w:ascii="Times New Roman" w:hAnsi="Times New Roman" w:cs="Times New Roman"/>
        </w:rPr>
        <w:t>I could potentially use the census bureaus data to calculate the incidence rate.  Other studies often calculate the incidence rate, which requires including the population data for the cities.</w:t>
      </w:r>
    </w:p>
    <w:p w14:paraId="26FCBE50" w14:textId="2CB20C2B" w:rsidR="00792EF0" w:rsidRDefault="00A7424B" w:rsidP="00A7424B">
      <w:pPr>
        <w:ind w:firstLine="720"/>
        <w:rPr>
          <w:rFonts w:ascii="Times New Roman" w:hAnsi="Times New Roman" w:cs="Times New Roman"/>
        </w:rPr>
      </w:pPr>
      <w:r>
        <w:rPr>
          <w:rFonts w:ascii="Times New Roman" w:hAnsi="Times New Roman" w:cs="Times New Roman"/>
        </w:rPr>
        <w:t xml:space="preserve">Ideally, I would like to create a </w:t>
      </w:r>
      <w:r w:rsidR="00C47290">
        <w:rPr>
          <w:rFonts w:ascii="Times New Roman" w:hAnsi="Times New Roman" w:cs="Times New Roman"/>
        </w:rPr>
        <w:t xml:space="preserve">logistical regression </w:t>
      </w:r>
      <w:r>
        <w:rPr>
          <w:rFonts w:ascii="Times New Roman" w:hAnsi="Times New Roman" w:cs="Times New Roman"/>
        </w:rPr>
        <w:t>model in order to calculate odds ratios of holidays and non-hol</w:t>
      </w:r>
      <w:r w:rsidR="00C47290">
        <w:rPr>
          <w:rFonts w:ascii="Times New Roman" w:hAnsi="Times New Roman" w:cs="Times New Roman"/>
        </w:rPr>
        <w:t>idays or weekday versus weekend, using a target result of above or below mean reported incidents per day.  Additionally, it would be useful to be able to predict the number of incidents likely to be reported on a given date in the future.</w:t>
      </w:r>
    </w:p>
    <w:p w14:paraId="6FCD3B10" w14:textId="77777777" w:rsidR="00A7424B" w:rsidRDefault="00A7424B" w:rsidP="00A7424B">
      <w:pPr>
        <w:ind w:firstLine="720"/>
        <w:rPr>
          <w:rFonts w:ascii="Times New Roman" w:hAnsi="Times New Roman" w:cs="Times New Roman"/>
        </w:rPr>
      </w:pPr>
    </w:p>
    <w:p w14:paraId="2F5FC5A8" w14:textId="77777777" w:rsidR="00A7424B" w:rsidRPr="00265562" w:rsidRDefault="00A7424B" w:rsidP="00A7424B">
      <w:pPr>
        <w:ind w:firstLine="720"/>
        <w:rPr>
          <w:rFonts w:ascii="Times New Roman" w:hAnsi="Times New Roman" w:cs="Times New Roman"/>
        </w:rPr>
      </w:pPr>
    </w:p>
    <w:p w14:paraId="0A2366B2" w14:textId="77777777" w:rsidR="001F403C" w:rsidRPr="00265562" w:rsidRDefault="001F403C" w:rsidP="00D0047B">
      <w:pPr>
        <w:rPr>
          <w:rFonts w:ascii="Times New Roman" w:hAnsi="Times New Roman" w:cs="Times New Roman"/>
        </w:rPr>
      </w:pPr>
    </w:p>
    <w:p w14:paraId="0F03B4BD" w14:textId="77777777" w:rsidR="001F403C" w:rsidRPr="00265562" w:rsidRDefault="001F403C" w:rsidP="00D0047B">
      <w:pPr>
        <w:rPr>
          <w:rFonts w:ascii="Times New Roman" w:hAnsi="Times New Roman" w:cs="Times New Roman"/>
        </w:rPr>
      </w:pPr>
    </w:p>
    <w:p w14:paraId="0B276FCB" w14:textId="02F869E9" w:rsidR="001F403C" w:rsidRPr="00265562" w:rsidRDefault="001F403C" w:rsidP="00D0047B">
      <w:pPr>
        <w:rPr>
          <w:rFonts w:ascii="Times New Roman" w:hAnsi="Times New Roman" w:cs="Times New Roman"/>
        </w:rPr>
      </w:pPr>
    </w:p>
    <w:sectPr w:rsidR="001F403C" w:rsidRPr="00265562" w:rsidSect="00270E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3B1D8" w14:textId="77777777" w:rsidR="006B777A" w:rsidRDefault="006B777A" w:rsidP="00E55317">
      <w:r>
        <w:separator/>
      </w:r>
    </w:p>
  </w:endnote>
  <w:endnote w:type="continuationSeparator" w:id="0">
    <w:p w14:paraId="353D6E75" w14:textId="77777777" w:rsidR="006B777A" w:rsidRDefault="006B777A" w:rsidP="00E55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A1AC6" w14:textId="77777777" w:rsidR="006B777A" w:rsidRDefault="006B777A" w:rsidP="00E55317">
      <w:r>
        <w:separator/>
      </w:r>
    </w:p>
  </w:footnote>
  <w:footnote w:type="continuationSeparator" w:id="0">
    <w:p w14:paraId="701A1453" w14:textId="77777777" w:rsidR="006B777A" w:rsidRDefault="006B777A" w:rsidP="00E55317">
      <w:r>
        <w:continuationSeparator/>
      </w:r>
    </w:p>
  </w:footnote>
  <w:footnote w:id="1">
    <w:p w14:paraId="2A1A4043" w14:textId="7E34F394" w:rsidR="006B777A" w:rsidRPr="009A1119" w:rsidRDefault="006B777A" w:rsidP="009A1119">
      <w:pPr>
        <w:pStyle w:val="NormalWeb"/>
        <w:spacing w:before="0" w:beforeAutospacing="0" w:after="360" w:afterAutospacing="0"/>
        <w:rPr>
          <w:rFonts w:ascii="Times New Roman" w:hAnsi="Times New Roman"/>
          <w:color w:val="000000"/>
          <w:sz w:val="24"/>
          <w:szCs w:val="24"/>
        </w:rPr>
      </w:pPr>
      <w:r>
        <w:rPr>
          <w:rStyle w:val="FootnoteReference"/>
        </w:rPr>
        <w:footnoteRef/>
      </w:r>
      <w:r>
        <w:t xml:space="preserve"> </w:t>
      </w:r>
      <w:r w:rsidRPr="00265562">
        <w:rPr>
          <w:rFonts w:ascii="Times New Roman" w:hAnsi="Times New Roman"/>
          <w:color w:val="000000"/>
          <w:sz w:val="24"/>
          <w:szCs w:val="24"/>
        </w:rPr>
        <w:t xml:space="preserve">Vazquez, S. P., Stohr, M. K., &amp; Purkiss, M. (2005). </w:t>
      </w:r>
      <w:r w:rsidRPr="00E55317">
        <w:rPr>
          <w:rFonts w:ascii="Times New Roman" w:hAnsi="Times New Roman"/>
          <w:i/>
          <w:color w:val="000000"/>
          <w:sz w:val="24"/>
          <w:szCs w:val="24"/>
        </w:rPr>
        <w:t>Intimate partner violence incidence and characteristics: Idaho NIBRS 1995 to 2001 data.</w:t>
      </w:r>
      <w:r w:rsidRPr="00265562">
        <w:rPr>
          <w:rFonts w:ascii="Times New Roman" w:hAnsi="Times New Roman"/>
          <w:color w:val="000000"/>
          <w:sz w:val="24"/>
          <w:szCs w:val="24"/>
        </w:rPr>
        <w:t> Criminal Ju</w:t>
      </w:r>
      <w:r>
        <w:rPr>
          <w:rFonts w:ascii="Times New Roman" w:hAnsi="Times New Roman"/>
          <w:color w:val="000000"/>
          <w:sz w:val="24"/>
          <w:szCs w:val="24"/>
        </w:rPr>
        <w:t>stice Policy Review, 16, 99-114.</w:t>
      </w:r>
    </w:p>
  </w:footnote>
  <w:footnote w:id="2">
    <w:p w14:paraId="277803FD" w14:textId="77777777" w:rsidR="006B777A" w:rsidRPr="00265562" w:rsidRDefault="006B777A" w:rsidP="00E55317">
      <w:pPr>
        <w:pStyle w:val="NormalWeb"/>
        <w:spacing w:before="0" w:beforeAutospacing="0" w:after="360" w:afterAutospacing="0"/>
        <w:rPr>
          <w:rFonts w:ascii="Times New Roman" w:hAnsi="Times New Roman"/>
          <w:color w:val="000000"/>
          <w:sz w:val="24"/>
          <w:szCs w:val="24"/>
        </w:rPr>
      </w:pPr>
      <w:r>
        <w:rPr>
          <w:rStyle w:val="FootnoteReference"/>
        </w:rPr>
        <w:footnoteRef/>
      </w:r>
      <w:r>
        <w:t xml:space="preserve"> </w:t>
      </w:r>
      <w:r w:rsidRPr="00265562">
        <w:rPr>
          <w:rFonts w:ascii="Times New Roman" w:hAnsi="Times New Roman"/>
          <w:color w:val="000000"/>
          <w:sz w:val="24"/>
          <w:szCs w:val="24"/>
        </w:rPr>
        <w:t>McCarthy, R. J., Rabenhorst, M. M., Milner, J. S., Travis, W. J., &amp; Collins, P. S. (2014). What difference does a day make? Examining temporal variations in partner maltreatment. </w:t>
      </w:r>
      <w:r w:rsidRPr="00E55317">
        <w:rPr>
          <w:rFonts w:ascii="Times New Roman" w:hAnsi="Times New Roman"/>
          <w:i/>
          <w:color w:val="000000"/>
          <w:sz w:val="24"/>
          <w:szCs w:val="24"/>
        </w:rPr>
        <w:t>Journal of Family Psychology</w:t>
      </w:r>
      <w:r w:rsidRPr="00265562">
        <w:rPr>
          <w:rFonts w:ascii="Times New Roman" w:hAnsi="Times New Roman"/>
          <w:color w:val="000000"/>
          <w:sz w:val="24"/>
          <w:szCs w:val="24"/>
        </w:rPr>
        <w:t>, 28, 421-428.</w:t>
      </w:r>
    </w:p>
    <w:p w14:paraId="0EF33587" w14:textId="2FA35170" w:rsidR="006B777A" w:rsidRDefault="006B777A">
      <w:pPr>
        <w:pStyle w:val="FootnoteText"/>
      </w:pPr>
    </w:p>
  </w:footnote>
  <w:footnote w:id="3">
    <w:p w14:paraId="3B790C77" w14:textId="1BAA99BE" w:rsidR="006B777A" w:rsidRPr="00C47B0A" w:rsidRDefault="006B777A" w:rsidP="00C47B0A">
      <w:pPr>
        <w:rPr>
          <w:rFonts w:ascii="Times New Roman" w:eastAsia="Times New Roman" w:hAnsi="Times New Roman" w:cs="Times New Roman"/>
        </w:rPr>
      </w:pPr>
      <w:r>
        <w:rPr>
          <w:rStyle w:val="FootnoteReference"/>
        </w:rPr>
        <w:footnoteRef/>
      </w:r>
      <w:r>
        <w:rPr>
          <w:rFonts w:ascii="Times New Roman" w:eastAsia="Times New Roman" w:hAnsi="Times New Roman" w:cs="Times New Roman"/>
          <w:spacing w:val="-5"/>
          <w:kern w:val="36"/>
        </w:rPr>
        <w:t xml:space="preserve">Jeltsen, M. (December 12, 2016) </w:t>
      </w:r>
      <w:r w:rsidRPr="00C47B0A">
        <w:rPr>
          <w:rFonts w:ascii="Times New Roman" w:eastAsia="Times New Roman" w:hAnsi="Times New Roman" w:cs="Times New Roman"/>
          <w:i/>
          <w:spacing w:val="-5"/>
          <w:kern w:val="36"/>
        </w:rPr>
        <w:t>Why It’s Dangerous To Claim Domestic Violence ‘Spikes’ Over The Holidays</w:t>
      </w:r>
      <w:r>
        <w:rPr>
          <w:rFonts w:ascii="Times New Roman" w:eastAsia="Times New Roman" w:hAnsi="Times New Roman" w:cs="Times New Roman"/>
          <w:i/>
          <w:spacing w:val="-5"/>
          <w:kern w:val="36"/>
        </w:rPr>
        <w:t xml:space="preserve"> </w:t>
      </w:r>
      <w:r>
        <w:rPr>
          <w:rFonts w:ascii="Times New Roman" w:eastAsia="Times New Roman" w:hAnsi="Times New Roman" w:cs="Times New Roman"/>
          <w:spacing w:val="-5"/>
          <w:kern w:val="36"/>
        </w:rPr>
        <w:t>Huffington Post.</w:t>
      </w:r>
    </w:p>
    <w:p w14:paraId="7E2942E1" w14:textId="2C8EFB01" w:rsidR="006B777A" w:rsidRDefault="006B777A">
      <w:pPr>
        <w:pStyle w:val="FootnoteText"/>
      </w:pPr>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04FFD"/>
    <w:multiLevelType w:val="hybridMultilevel"/>
    <w:tmpl w:val="B17ED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30332A8"/>
    <w:multiLevelType w:val="hybridMultilevel"/>
    <w:tmpl w:val="6706B890"/>
    <w:lvl w:ilvl="0" w:tplc="DF3C86C4">
      <w:start w:val="1"/>
      <w:numFmt w:val="upperRoman"/>
      <w:lvlText w:val="%1."/>
      <w:lvlJc w:val="right"/>
      <w:pPr>
        <w:ind w:left="720" w:hanging="360"/>
      </w:pPr>
      <w:rPr>
        <w:b/>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AD3033"/>
    <w:multiLevelType w:val="hybridMultilevel"/>
    <w:tmpl w:val="C1242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47B"/>
    <w:rsid w:val="000F42C3"/>
    <w:rsid w:val="00124CF8"/>
    <w:rsid w:val="00133148"/>
    <w:rsid w:val="001F403C"/>
    <w:rsid w:val="002106AA"/>
    <w:rsid w:val="00265562"/>
    <w:rsid w:val="00270E49"/>
    <w:rsid w:val="00272A2A"/>
    <w:rsid w:val="00277919"/>
    <w:rsid w:val="002A2620"/>
    <w:rsid w:val="002A6F8E"/>
    <w:rsid w:val="00326F1C"/>
    <w:rsid w:val="003656D3"/>
    <w:rsid w:val="00431E32"/>
    <w:rsid w:val="0048564E"/>
    <w:rsid w:val="004B17FE"/>
    <w:rsid w:val="005F5ED7"/>
    <w:rsid w:val="0067544D"/>
    <w:rsid w:val="0069162A"/>
    <w:rsid w:val="00696670"/>
    <w:rsid w:val="006B777A"/>
    <w:rsid w:val="007039CD"/>
    <w:rsid w:val="00734E02"/>
    <w:rsid w:val="00750B2A"/>
    <w:rsid w:val="00792EF0"/>
    <w:rsid w:val="008B684D"/>
    <w:rsid w:val="008C277A"/>
    <w:rsid w:val="00964C6D"/>
    <w:rsid w:val="009753AD"/>
    <w:rsid w:val="009A1119"/>
    <w:rsid w:val="00A31E8C"/>
    <w:rsid w:val="00A7424B"/>
    <w:rsid w:val="00B66A2D"/>
    <w:rsid w:val="00BA2782"/>
    <w:rsid w:val="00BA6F2B"/>
    <w:rsid w:val="00C07A92"/>
    <w:rsid w:val="00C47290"/>
    <w:rsid w:val="00C47B0A"/>
    <w:rsid w:val="00C56963"/>
    <w:rsid w:val="00CB1B80"/>
    <w:rsid w:val="00CC49BE"/>
    <w:rsid w:val="00CD0588"/>
    <w:rsid w:val="00CE5DB3"/>
    <w:rsid w:val="00D0047B"/>
    <w:rsid w:val="00D1498B"/>
    <w:rsid w:val="00D61E1E"/>
    <w:rsid w:val="00DE6A40"/>
    <w:rsid w:val="00E25497"/>
    <w:rsid w:val="00E55317"/>
    <w:rsid w:val="00E658A5"/>
    <w:rsid w:val="00EB087B"/>
    <w:rsid w:val="00EB45FC"/>
    <w:rsid w:val="00EB4648"/>
    <w:rsid w:val="00EC7118"/>
    <w:rsid w:val="00F71CD5"/>
    <w:rsid w:val="00FC0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F80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317"/>
  </w:style>
  <w:style w:type="paragraph" w:styleId="Heading1">
    <w:name w:val="heading 1"/>
    <w:basedOn w:val="Normal"/>
    <w:link w:val="Heading1Char"/>
    <w:uiPriority w:val="9"/>
    <w:qFormat/>
    <w:rsid w:val="00C47B0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47B0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047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55317"/>
    <w:pPr>
      <w:ind w:left="720"/>
      <w:contextualSpacing/>
    </w:pPr>
  </w:style>
  <w:style w:type="table" w:styleId="TableGrid">
    <w:name w:val="Table Grid"/>
    <w:basedOn w:val="TableNormal"/>
    <w:uiPriority w:val="59"/>
    <w:rsid w:val="001F4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lumn-header-content-column-name">
    <w:name w:val="column-header-content-column-name"/>
    <w:basedOn w:val="DefaultParagraphFont"/>
    <w:rsid w:val="00E658A5"/>
  </w:style>
  <w:style w:type="paragraph" w:styleId="FootnoteText">
    <w:name w:val="footnote text"/>
    <w:basedOn w:val="Normal"/>
    <w:link w:val="FootnoteTextChar"/>
    <w:uiPriority w:val="99"/>
    <w:unhideWhenUsed/>
    <w:rsid w:val="00E55317"/>
  </w:style>
  <w:style w:type="character" w:customStyle="1" w:styleId="FootnoteTextChar">
    <w:name w:val="Footnote Text Char"/>
    <w:basedOn w:val="DefaultParagraphFont"/>
    <w:link w:val="FootnoteText"/>
    <w:uiPriority w:val="99"/>
    <w:rsid w:val="00E55317"/>
  </w:style>
  <w:style w:type="character" w:styleId="FootnoteReference">
    <w:name w:val="footnote reference"/>
    <w:basedOn w:val="DefaultParagraphFont"/>
    <w:uiPriority w:val="99"/>
    <w:unhideWhenUsed/>
    <w:rsid w:val="00E55317"/>
    <w:rPr>
      <w:vertAlign w:val="superscript"/>
    </w:rPr>
  </w:style>
  <w:style w:type="character" w:customStyle="1" w:styleId="Heading1Char">
    <w:name w:val="Heading 1 Char"/>
    <w:basedOn w:val="DefaultParagraphFont"/>
    <w:link w:val="Heading1"/>
    <w:uiPriority w:val="9"/>
    <w:rsid w:val="00C47B0A"/>
    <w:rPr>
      <w:rFonts w:ascii="Times" w:hAnsi="Times"/>
      <w:b/>
      <w:bCs/>
      <w:kern w:val="36"/>
      <w:sz w:val="48"/>
      <w:szCs w:val="48"/>
    </w:rPr>
  </w:style>
  <w:style w:type="character" w:customStyle="1" w:styleId="Heading2Char">
    <w:name w:val="Heading 2 Char"/>
    <w:basedOn w:val="DefaultParagraphFont"/>
    <w:link w:val="Heading2"/>
    <w:uiPriority w:val="9"/>
    <w:rsid w:val="00C47B0A"/>
    <w:rPr>
      <w:rFonts w:ascii="Times" w:hAnsi="Times"/>
      <w:b/>
      <w:bCs/>
      <w:sz w:val="36"/>
      <w:szCs w:val="36"/>
    </w:rPr>
  </w:style>
  <w:style w:type="character" w:customStyle="1" w:styleId="entry-eyebrow">
    <w:name w:val="entry-eyebrow"/>
    <w:basedOn w:val="DefaultParagraphFont"/>
    <w:rsid w:val="00C47B0A"/>
  </w:style>
  <w:style w:type="character" w:styleId="Hyperlink">
    <w:name w:val="Hyperlink"/>
    <w:basedOn w:val="DefaultParagraphFont"/>
    <w:uiPriority w:val="99"/>
    <w:semiHidden/>
    <w:unhideWhenUsed/>
    <w:rsid w:val="00C47B0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317"/>
  </w:style>
  <w:style w:type="paragraph" w:styleId="Heading1">
    <w:name w:val="heading 1"/>
    <w:basedOn w:val="Normal"/>
    <w:link w:val="Heading1Char"/>
    <w:uiPriority w:val="9"/>
    <w:qFormat/>
    <w:rsid w:val="00C47B0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47B0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047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55317"/>
    <w:pPr>
      <w:ind w:left="720"/>
      <w:contextualSpacing/>
    </w:pPr>
  </w:style>
  <w:style w:type="table" w:styleId="TableGrid">
    <w:name w:val="Table Grid"/>
    <w:basedOn w:val="TableNormal"/>
    <w:uiPriority w:val="59"/>
    <w:rsid w:val="001F4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lumn-header-content-column-name">
    <w:name w:val="column-header-content-column-name"/>
    <w:basedOn w:val="DefaultParagraphFont"/>
    <w:rsid w:val="00E658A5"/>
  </w:style>
  <w:style w:type="paragraph" w:styleId="FootnoteText">
    <w:name w:val="footnote text"/>
    <w:basedOn w:val="Normal"/>
    <w:link w:val="FootnoteTextChar"/>
    <w:uiPriority w:val="99"/>
    <w:unhideWhenUsed/>
    <w:rsid w:val="00E55317"/>
  </w:style>
  <w:style w:type="character" w:customStyle="1" w:styleId="FootnoteTextChar">
    <w:name w:val="Footnote Text Char"/>
    <w:basedOn w:val="DefaultParagraphFont"/>
    <w:link w:val="FootnoteText"/>
    <w:uiPriority w:val="99"/>
    <w:rsid w:val="00E55317"/>
  </w:style>
  <w:style w:type="character" w:styleId="FootnoteReference">
    <w:name w:val="footnote reference"/>
    <w:basedOn w:val="DefaultParagraphFont"/>
    <w:uiPriority w:val="99"/>
    <w:unhideWhenUsed/>
    <w:rsid w:val="00E55317"/>
    <w:rPr>
      <w:vertAlign w:val="superscript"/>
    </w:rPr>
  </w:style>
  <w:style w:type="character" w:customStyle="1" w:styleId="Heading1Char">
    <w:name w:val="Heading 1 Char"/>
    <w:basedOn w:val="DefaultParagraphFont"/>
    <w:link w:val="Heading1"/>
    <w:uiPriority w:val="9"/>
    <w:rsid w:val="00C47B0A"/>
    <w:rPr>
      <w:rFonts w:ascii="Times" w:hAnsi="Times"/>
      <w:b/>
      <w:bCs/>
      <w:kern w:val="36"/>
      <w:sz w:val="48"/>
      <w:szCs w:val="48"/>
    </w:rPr>
  </w:style>
  <w:style w:type="character" w:customStyle="1" w:styleId="Heading2Char">
    <w:name w:val="Heading 2 Char"/>
    <w:basedOn w:val="DefaultParagraphFont"/>
    <w:link w:val="Heading2"/>
    <w:uiPriority w:val="9"/>
    <w:rsid w:val="00C47B0A"/>
    <w:rPr>
      <w:rFonts w:ascii="Times" w:hAnsi="Times"/>
      <w:b/>
      <w:bCs/>
      <w:sz w:val="36"/>
      <w:szCs w:val="36"/>
    </w:rPr>
  </w:style>
  <w:style w:type="character" w:customStyle="1" w:styleId="entry-eyebrow">
    <w:name w:val="entry-eyebrow"/>
    <w:basedOn w:val="DefaultParagraphFont"/>
    <w:rsid w:val="00C47B0A"/>
  </w:style>
  <w:style w:type="character" w:styleId="Hyperlink">
    <w:name w:val="Hyperlink"/>
    <w:basedOn w:val="DefaultParagraphFont"/>
    <w:uiPriority w:val="99"/>
    <w:semiHidden/>
    <w:unhideWhenUsed/>
    <w:rsid w:val="00C47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6881">
      <w:bodyDiv w:val="1"/>
      <w:marLeft w:val="0"/>
      <w:marRight w:val="0"/>
      <w:marTop w:val="0"/>
      <w:marBottom w:val="0"/>
      <w:divBdr>
        <w:top w:val="none" w:sz="0" w:space="0" w:color="auto"/>
        <w:left w:val="none" w:sz="0" w:space="0" w:color="auto"/>
        <w:bottom w:val="none" w:sz="0" w:space="0" w:color="auto"/>
        <w:right w:val="none" w:sz="0" w:space="0" w:color="auto"/>
      </w:divBdr>
    </w:div>
    <w:div w:id="285283421">
      <w:bodyDiv w:val="1"/>
      <w:marLeft w:val="0"/>
      <w:marRight w:val="0"/>
      <w:marTop w:val="0"/>
      <w:marBottom w:val="0"/>
      <w:divBdr>
        <w:top w:val="none" w:sz="0" w:space="0" w:color="auto"/>
        <w:left w:val="none" w:sz="0" w:space="0" w:color="auto"/>
        <w:bottom w:val="none" w:sz="0" w:space="0" w:color="auto"/>
        <w:right w:val="none" w:sz="0" w:space="0" w:color="auto"/>
      </w:divBdr>
      <w:divsChild>
        <w:div w:id="1717045703">
          <w:marLeft w:val="0"/>
          <w:marRight w:val="0"/>
          <w:marTop w:val="0"/>
          <w:marBottom w:val="0"/>
          <w:divBdr>
            <w:top w:val="none" w:sz="0" w:space="0" w:color="auto"/>
            <w:left w:val="none" w:sz="0" w:space="0" w:color="auto"/>
            <w:bottom w:val="none" w:sz="0" w:space="0" w:color="auto"/>
            <w:right w:val="none" w:sz="0" w:space="0" w:color="auto"/>
          </w:divBdr>
        </w:div>
      </w:divsChild>
    </w:div>
    <w:div w:id="536940670">
      <w:bodyDiv w:val="1"/>
      <w:marLeft w:val="0"/>
      <w:marRight w:val="0"/>
      <w:marTop w:val="0"/>
      <w:marBottom w:val="0"/>
      <w:divBdr>
        <w:top w:val="none" w:sz="0" w:space="0" w:color="auto"/>
        <w:left w:val="none" w:sz="0" w:space="0" w:color="auto"/>
        <w:bottom w:val="none" w:sz="0" w:space="0" w:color="auto"/>
        <w:right w:val="none" w:sz="0" w:space="0" w:color="auto"/>
      </w:divBdr>
    </w:div>
    <w:div w:id="588544097">
      <w:bodyDiv w:val="1"/>
      <w:marLeft w:val="0"/>
      <w:marRight w:val="0"/>
      <w:marTop w:val="0"/>
      <w:marBottom w:val="0"/>
      <w:divBdr>
        <w:top w:val="none" w:sz="0" w:space="0" w:color="auto"/>
        <w:left w:val="none" w:sz="0" w:space="0" w:color="auto"/>
        <w:bottom w:val="none" w:sz="0" w:space="0" w:color="auto"/>
        <w:right w:val="none" w:sz="0" w:space="0" w:color="auto"/>
      </w:divBdr>
      <w:divsChild>
        <w:div w:id="447700463">
          <w:marLeft w:val="-30"/>
          <w:marRight w:val="-30"/>
          <w:marTop w:val="0"/>
          <w:marBottom w:val="0"/>
          <w:divBdr>
            <w:top w:val="none" w:sz="0" w:space="0" w:color="auto"/>
            <w:left w:val="none" w:sz="0" w:space="0" w:color="auto"/>
            <w:bottom w:val="single" w:sz="6" w:space="0" w:color="C8C8C8"/>
            <w:right w:val="single" w:sz="6" w:space="8" w:color="C8C8C8"/>
          </w:divBdr>
        </w:div>
        <w:div w:id="1168207092">
          <w:marLeft w:val="-30"/>
          <w:marRight w:val="-30"/>
          <w:marTop w:val="0"/>
          <w:marBottom w:val="0"/>
          <w:divBdr>
            <w:top w:val="none" w:sz="0" w:space="0" w:color="auto"/>
            <w:left w:val="single" w:sz="6" w:space="8" w:color="C8C8C8"/>
            <w:bottom w:val="single" w:sz="6" w:space="0" w:color="C8C8C8"/>
            <w:right w:val="single" w:sz="6" w:space="8" w:color="C8C8C8"/>
          </w:divBdr>
        </w:div>
        <w:div w:id="1730375204">
          <w:marLeft w:val="-30"/>
          <w:marRight w:val="-30"/>
          <w:marTop w:val="0"/>
          <w:marBottom w:val="0"/>
          <w:divBdr>
            <w:top w:val="none" w:sz="0" w:space="0" w:color="auto"/>
            <w:left w:val="single" w:sz="6" w:space="8" w:color="C8C8C8"/>
            <w:bottom w:val="single" w:sz="6" w:space="0" w:color="C8C8C8"/>
            <w:right w:val="single" w:sz="6" w:space="8" w:color="C8C8C8"/>
          </w:divBdr>
        </w:div>
        <w:div w:id="2121944968">
          <w:marLeft w:val="-30"/>
          <w:marRight w:val="-30"/>
          <w:marTop w:val="0"/>
          <w:marBottom w:val="0"/>
          <w:divBdr>
            <w:top w:val="none" w:sz="0" w:space="0" w:color="auto"/>
            <w:left w:val="single" w:sz="6" w:space="8" w:color="C8C8C8"/>
            <w:bottom w:val="single" w:sz="6" w:space="0" w:color="C8C8C8"/>
            <w:right w:val="single" w:sz="6" w:space="8" w:color="C8C8C8"/>
          </w:divBdr>
        </w:div>
        <w:div w:id="1162701578">
          <w:marLeft w:val="-30"/>
          <w:marRight w:val="-30"/>
          <w:marTop w:val="0"/>
          <w:marBottom w:val="0"/>
          <w:divBdr>
            <w:top w:val="none" w:sz="0" w:space="0" w:color="auto"/>
            <w:left w:val="single" w:sz="6" w:space="8" w:color="C8C8C8"/>
            <w:bottom w:val="single" w:sz="6" w:space="0" w:color="C8C8C8"/>
            <w:right w:val="single" w:sz="6" w:space="8" w:color="C8C8C8"/>
          </w:divBdr>
        </w:div>
        <w:div w:id="2016882235">
          <w:marLeft w:val="-30"/>
          <w:marRight w:val="-30"/>
          <w:marTop w:val="0"/>
          <w:marBottom w:val="0"/>
          <w:divBdr>
            <w:top w:val="none" w:sz="0" w:space="0" w:color="auto"/>
            <w:left w:val="single" w:sz="6" w:space="8" w:color="C8C8C8"/>
            <w:bottom w:val="single" w:sz="6" w:space="0" w:color="C8C8C8"/>
            <w:right w:val="single" w:sz="6" w:space="8" w:color="C8C8C8"/>
          </w:divBdr>
        </w:div>
        <w:div w:id="733240245">
          <w:marLeft w:val="-30"/>
          <w:marRight w:val="-30"/>
          <w:marTop w:val="0"/>
          <w:marBottom w:val="0"/>
          <w:divBdr>
            <w:top w:val="none" w:sz="0" w:space="0" w:color="auto"/>
            <w:left w:val="single" w:sz="6" w:space="8" w:color="C8C8C8"/>
            <w:bottom w:val="single" w:sz="6" w:space="0" w:color="C8C8C8"/>
            <w:right w:val="single" w:sz="6" w:space="8" w:color="C8C8C8"/>
          </w:divBdr>
        </w:div>
        <w:div w:id="1129517309">
          <w:marLeft w:val="-30"/>
          <w:marRight w:val="-30"/>
          <w:marTop w:val="0"/>
          <w:marBottom w:val="0"/>
          <w:divBdr>
            <w:top w:val="none" w:sz="0" w:space="0" w:color="auto"/>
            <w:left w:val="single" w:sz="6" w:space="8" w:color="C8C8C8"/>
            <w:bottom w:val="single" w:sz="6" w:space="0" w:color="C8C8C8"/>
            <w:right w:val="single" w:sz="6" w:space="8" w:color="C8C8C8"/>
          </w:divBdr>
        </w:div>
        <w:div w:id="1383018953">
          <w:marLeft w:val="-30"/>
          <w:marRight w:val="-30"/>
          <w:marTop w:val="0"/>
          <w:marBottom w:val="0"/>
          <w:divBdr>
            <w:top w:val="none" w:sz="0" w:space="0" w:color="auto"/>
            <w:left w:val="single" w:sz="6" w:space="8" w:color="C8C8C8"/>
            <w:bottom w:val="single" w:sz="6" w:space="0" w:color="C8C8C8"/>
            <w:right w:val="single" w:sz="6" w:space="8" w:color="C8C8C8"/>
          </w:divBdr>
        </w:div>
        <w:div w:id="230430134">
          <w:marLeft w:val="-30"/>
          <w:marRight w:val="-30"/>
          <w:marTop w:val="0"/>
          <w:marBottom w:val="0"/>
          <w:divBdr>
            <w:top w:val="none" w:sz="0" w:space="0" w:color="auto"/>
            <w:left w:val="single" w:sz="6" w:space="8" w:color="C8C8C8"/>
            <w:bottom w:val="single" w:sz="6" w:space="0" w:color="C8C8C8"/>
            <w:right w:val="single" w:sz="6" w:space="8" w:color="C8C8C8"/>
          </w:divBdr>
        </w:div>
        <w:div w:id="1928801627">
          <w:marLeft w:val="-30"/>
          <w:marRight w:val="-30"/>
          <w:marTop w:val="0"/>
          <w:marBottom w:val="0"/>
          <w:divBdr>
            <w:top w:val="none" w:sz="0" w:space="0" w:color="auto"/>
            <w:left w:val="single" w:sz="6" w:space="8" w:color="C8C8C8"/>
            <w:bottom w:val="single" w:sz="6" w:space="0" w:color="C8C8C8"/>
            <w:right w:val="single" w:sz="6" w:space="8" w:color="C8C8C8"/>
          </w:divBdr>
        </w:div>
        <w:div w:id="253319864">
          <w:marLeft w:val="-30"/>
          <w:marRight w:val="-30"/>
          <w:marTop w:val="0"/>
          <w:marBottom w:val="0"/>
          <w:divBdr>
            <w:top w:val="none" w:sz="0" w:space="0" w:color="auto"/>
            <w:left w:val="single" w:sz="6" w:space="8" w:color="C8C8C8"/>
            <w:bottom w:val="single" w:sz="6" w:space="0" w:color="C8C8C8"/>
            <w:right w:val="single" w:sz="6" w:space="8" w:color="C8C8C8"/>
          </w:divBdr>
        </w:div>
        <w:div w:id="1620409606">
          <w:marLeft w:val="-30"/>
          <w:marRight w:val="-30"/>
          <w:marTop w:val="0"/>
          <w:marBottom w:val="0"/>
          <w:divBdr>
            <w:top w:val="none" w:sz="0" w:space="0" w:color="auto"/>
            <w:left w:val="single" w:sz="6" w:space="8" w:color="C8C8C8"/>
            <w:bottom w:val="single" w:sz="6" w:space="0" w:color="C8C8C8"/>
            <w:right w:val="single" w:sz="6" w:space="8" w:color="C8C8C8"/>
          </w:divBdr>
        </w:div>
        <w:div w:id="2120105031">
          <w:marLeft w:val="-30"/>
          <w:marRight w:val="-30"/>
          <w:marTop w:val="0"/>
          <w:marBottom w:val="0"/>
          <w:divBdr>
            <w:top w:val="none" w:sz="0" w:space="0" w:color="auto"/>
            <w:left w:val="single" w:sz="6" w:space="8" w:color="C8C8C8"/>
            <w:bottom w:val="single" w:sz="6" w:space="0" w:color="C8C8C8"/>
            <w:right w:val="none" w:sz="0" w:space="0" w:color="auto"/>
          </w:divBdr>
        </w:div>
        <w:div w:id="2007240465">
          <w:marLeft w:val="0"/>
          <w:marRight w:val="0"/>
          <w:marTop w:val="0"/>
          <w:marBottom w:val="0"/>
          <w:divBdr>
            <w:top w:val="none" w:sz="0" w:space="0" w:color="auto"/>
            <w:left w:val="none" w:sz="0" w:space="0" w:color="auto"/>
            <w:bottom w:val="none" w:sz="0" w:space="0" w:color="auto"/>
            <w:right w:val="none" w:sz="0" w:space="0" w:color="auto"/>
          </w:divBdr>
        </w:div>
        <w:div w:id="67700460">
          <w:marLeft w:val="0"/>
          <w:marRight w:val="0"/>
          <w:marTop w:val="0"/>
          <w:marBottom w:val="0"/>
          <w:divBdr>
            <w:top w:val="none" w:sz="0" w:space="0" w:color="auto"/>
            <w:left w:val="none" w:sz="0" w:space="0" w:color="auto"/>
            <w:bottom w:val="none" w:sz="0" w:space="0" w:color="auto"/>
            <w:right w:val="none" w:sz="0" w:space="0" w:color="auto"/>
          </w:divBdr>
        </w:div>
        <w:div w:id="403258814">
          <w:marLeft w:val="0"/>
          <w:marRight w:val="0"/>
          <w:marTop w:val="0"/>
          <w:marBottom w:val="0"/>
          <w:divBdr>
            <w:top w:val="none" w:sz="0" w:space="0" w:color="auto"/>
            <w:left w:val="none" w:sz="0" w:space="0" w:color="auto"/>
            <w:bottom w:val="none" w:sz="0" w:space="0" w:color="auto"/>
            <w:right w:val="none" w:sz="0" w:space="0" w:color="auto"/>
          </w:divBdr>
        </w:div>
        <w:div w:id="984316301">
          <w:marLeft w:val="0"/>
          <w:marRight w:val="0"/>
          <w:marTop w:val="0"/>
          <w:marBottom w:val="0"/>
          <w:divBdr>
            <w:top w:val="none" w:sz="0" w:space="0" w:color="auto"/>
            <w:left w:val="none" w:sz="0" w:space="0" w:color="auto"/>
            <w:bottom w:val="none" w:sz="0" w:space="0" w:color="auto"/>
            <w:right w:val="none" w:sz="0" w:space="0" w:color="auto"/>
          </w:divBdr>
        </w:div>
        <w:div w:id="1038552468">
          <w:marLeft w:val="0"/>
          <w:marRight w:val="0"/>
          <w:marTop w:val="0"/>
          <w:marBottom w:val="0"/>
          <w:divBdr>
            <w:top w:val="none" w:sz="0" w:space="0" w:color="auto"/>
            <w:left w:val="none" w:sz="0" w:space="0" w:color="auto"/>
            <w:bottom w:val="none" w:sz="0" w:space="0" w:color="auto"/>
            <w:right w:val="none" w:sz="0" w:space="0" w:color="auto"/>
          </w:divBdr>
        </w:div>
        <w:div w:id="2022319365">
          <w:marLeft w:val="0"/>
          <w:marRight w:val="0"/>
          <w:marTop w:val="0"/>
          <w:marBottom w:val="0"/>
          <w:divBdr>
            <w:top w:val="none" w:sz="0" w:space="0" w:color="auto"/>
            <w:left w:val="none" w:sz="0" w:space="0" w:color="auto"/>
            <w:bottom w:val="none" w:sz="0" w:space="0" w:color="auto"/>
            <w:right w:val="none" w:sz="0" w:space="0" w:color="auto"/>
          </w:divBdr>
        </w:div>
        <w:div w:id="1385254112">
          <w:marLeft w:val="0"/>
          <w:marRight w:val="0"/>
          <w:marTop w:val="0"/>
          <w:marBottom w:val="0"/>
          <w:divBdr>
            <w:top w:val="none" w:sz="0" w:space="0" w:color="auto"/>
            <w:left w:val="none" w:sz="0" w:space="0" w:color="auto"/>
            <w:bottom w:val="none" w:sz="0" w:space="0" w:color="auto"/>
            <w:right w:val="none" w:sz="0" w:space="0" w:color="auto"/>
          </w:divBdr>
        </w:div>
        <w:div w:id="1536579392">
          <w:marLeft w:val="0"/>
          <w:marRight w:val="0"/>
          <w:marTop w:val="0"/>
          <w:marBottom w:val="0"/>
          <w:divBdr>
            <w:top w:val="none" w:sz="0" w:space="0" w:color="auto"/>
            <w:left w:val="none" w:sz="0" w:space="0" w:color="auto"/>
            <w:bottom w:val="none" w:sz="0" w:space="0" w:color="auto"/>
            <w:right w:val="none" w:sz="0" w:space="0" w:color="auto"/>
          </w:divBdr>
        </w:div>
        <w:div w:id="1344816378">
          <w:marLeft w:val="0"/>
          <w:marRight w:val="0"/>
          <w:marTop w:val="0"/>
          <w:marBottom w:val="0"/>
          <w:divBdr>
            <w:top w:val="none" w:sz="0" w:space="0" w:color="auto"/>
            <w:left w:val="none" w:sz="0" w:space="0" w:color="auto"/>
            <w:bottom w:val="none" w:sz="0" w:space="0" w:color="auto"/>
            <w:right w:val="none" w:sz="0" w:space="0" w:color="auto"/>
          </w:divBdr>
        </w:div>
        <w:div w:id="1286618712">
          <w:marLeft w:val="0"/>
          <w:marRight w:val="0"/>
          <w:marTop w:val="0"/>
          <w:marBottom w:val="0"/>
          <w:divBdr>
            <w:top w:val="none" w:sz="0" w:space="0" w:color="auto"/>
            <w:left w:val="none" w:sz="0" w:space="0" w:color="auto"/>
            <w:bottom w:val="none" w:sz="0" w:space="0" w:color="auto"/>
            <w:right w:val="none" w:sz="0" w:space="0" w:color="auto"/>
          </w:divBdr>
        </w:div>
        <w:div w:id="1507482619">
          <w:marLeft w:val="0"/>
          <w:marRight w:val="0"/>
          <w:marTop w:val="0"/>
          <w:marBottom w:val="0"/>
          <w:divBdr>
            <w:top w:val="none" w:sz="0" w:space="0" w:color="auto"/>
            <w:left w:val="none" w:sz="0" w:space="0" w:color="auto"/>
            <w:bottom w:val="none" w:sz="0" w:space="0" w:color="auto"/>
            <w:right w:val="none" w:sz="0" w:space="0" w:color="auto"/>
          </w:divBdr>
        </w:div>
        <w:div w:id="1339884921">
          <w:marLeft w:val="0"/>
          <w:marRight w:val="0"/>
          <w:marTop w:val="0"/>
          <w:marBottom w:val="0"/>
          <w:divBdr>
            <w:top w:val="none" w:sz="0" w:space="0" w:color="auto"/>
            <w:left w:val="none" w:sz="0" w:space="0" w:color="auto"/>
            <w:bottom w:val="none" w:sz="0" w:space="0" w:color="auto"/>
            <w:right w:val="none" w:sz="0" w:space="0" w:color="auto"/>
          </w:divBdr>
        </w:div>
        <w:div w:id="2066054662">
          <w:marLeft w:val="0"/>
          <w:marRight w:val="0"/>
          <w:marTop w:val="0"/>
          <w:marBottom w:val="0"/>
          <w:divBdr>
            <w:top w:val="none" w:sz="0" w:space="0" w:color="auto"/>
            <w:left w:val="none" w:sz="0" w:space="0" w:color="auto"/>
            <w:bottom w:val="none" w:sz="0" w:space="0" w:color="auto"/>
            <w:right w:val="none" w:sz="0" w:space="0" w:color="auto"/>
          </w:divBdr>
        </w:div>
        <w:div w:id="1272736024">
          <w:marLeft w:val="0"/>
          <w:marRight w:val="0"/>
          <w:marTop w:val="0"/>
          <w:marBottom w:val="0"/>
          <w:divBdr>
            <w:top w:val="none" w:sz="0" w:space="0" w:color="auto"/>
            <w:left w:val="none" w:sz="0" w:space="0" w:color="auto"/>
            <w:bottom w:val="none" w:sz="0" w:space="0" w:color="auto"/>
            <w:right w:val="none" w:sz="0" w:space="0" w:color="auto"/>
          </w:divBdr>
        </w:div>
        <w:div w:id="1662005444">
          <w:marLeft w:val="0"/>
          <w:marRight w:val="0"/>
          <w:marTop w:val="0"/>
          <w:marBottom w:val="0"/>
          <w:divBdr>
            <w:top w:val="none" w:sz="0" w:space="0" w:color="auto"/>
            <w:left w:val="none" w:sz="0" w:space="0" w:color="auto"/>
            <w:bottom w:val="none" w:sz="0" w:space="0" w:color="auto"/>
            <w:right w:val="none" w:sz="0" w:space="0" w:color="auto"/>
          </w:divBdr>
        </w:div>
        <w:div w:id="1898541689">
          <w:marLeft w:val="0"/>
          <w:marRight w:val="0"/>
          <w:marTop w:val="0"/>
          <w:marBottom w:val="0"/>
          <w:divBdr>
            <w:top w:val="none" w:sz="0" w:space="0" w:color="auto"/>
            <w:left w:val="none" w:sz="0" w:space="0" w:color="auto"/>
            <w:bottom w:val="none" w:sz="0" w:space="0" w:color="auto"/>
            <w:right w:val="none" w:sz="0" w:space="0" w:color="auto"/>
          </w:divBdr>
        </w:div>
        <w:div w:id="808741764">
          <w:marLeft w:val="0"/>
          <w:marRight w:val="0"/>
          <w:marTop w:val="0"/>
          <w:marBottom w:val="0"/>
          <w:divBdr>
            <w:top w:val="none" w:sz="0" w:space="0" w:color="auto"/>
            <w:left w:val="none" w:sz="0" w:space="0" w:color="auto"/>
            <w:bottom w:val="none" w:sz="0" w:space="0" w:color="auto"/>
            <w:right w:val="none" w:sz="0" w:space="0" w:color="auto"/>
          </w:divBdr>
        </w:div>
        <w:div w:id="1203589862">
          <w:marLeft w:val="0"/>
          <w:marRight w:val="0"/>
          <w:marTop w:val="0"/>
          <w:marBottom w:val="0"/>
          <w:divBdr>
            <w:top w:val="none" w:sz="0" w:space="0" w:color="auto"/>
            <w:left w:val="none" w:sz="0" w:space="0" w:color="auto"/>
            <w:bottom w:val="none" w:sz="0" w:space="0" w:color="auto"/>
            <w:right w:val="none" w:sz="0" w:space="0" w:color="auto"/>
          </w:divBdr>
        </w:div>
        <w:div w:id="1746105963">
          <w:marLeft w:val="0"/>
          <w:marRight w:val="0"/>
          <w:marTop w:val="0"/>
          <w:marBottom w:val="0"/>
          <w:divBdr>
            <w:top w:val="none" w:sz="0" w:space="0" w:color="auto"/>
            <w:left w:val="none" w:sz="0" w:space="0" w:color="auto"/>
            <w:bottom w:val="none" w:sz="0" w:space="0" w:color="auto"/>
            <w:right w:val="none" w:sz="0" w:space="0" w:color="auto"/>
          </w:divBdr>
        </w:div>
        <w:div w:id="408816384">
          <w:marLeft w:val="0"/>
          <w:marRight w:val="0"/>
          <w:marTop w:val="0"/>
          <w:marBottom w:val="0"/>
          <w:divBdr>
            <w:top w:val="none" w:sz="0" w:space="0" w:color="auto"/>
            <w:left w:val="none" w:sz="0" w:space="0" w:color="auto"/>
            <w:bottom w:val="none" w:sz="0" w:space="0" w:color="auto"/>
            <w:right w:val="none" w:sz="0" w:space="0" w:color="auto"/>
          </w:divBdr>
        </w:div>
        <w:div w:id="49695226">
          <w:marLeft w:val="0"/>
          <w:marRight w:val="0"/>
          <w:marTop w:val="0"/>
          <w:marBottom w:val="0"/>
          <w:divBdr>
            <w:top w:val="none" w:sz="0" w:space="0" w:color="auto"/>
            <w:left w:val="none" w:sz="0" w:space="0" w:color="auto"/>
            <w:bottom w:val="none" w:sz="0" w:space="0" w:color="auto"/>
            <w:right w:val="none" w:sz="0" w:space="0" w:color="auto"/>
          </w:divBdr>
        </w:div>
        <w:div w:id="728770446">
          <w:marLeft w:val="0"/>
          <w:marRight w:val="0"/>
          <w:marTop w:val="0"/>
          <w:marBottom w:val="0"/>
          <w:divBdr>
            <w:top w:val="none" w:sz="0" w:space="0" w:color="auto"/>
            <w:left w:val="none" w:sz="0" w:space="0" w:color="auto"/>
            <w:bottom w:val="none" w:sz="0" w:space="0" w:color="auto"/>
            <w:right w:val="none" w:sz="0" w:space="0" w:color="auto"/>
          </w:divBdr>
        </w:div>
        <w:div w:id="264843843">
          <w:marLeft w:val="0"/>
          <w:marRight w:val="0"/>
          <w:marTop w:val="0"/>
          <w:marBottom w:val="0"/>
          <w:divBdr>
            <w:top w:val="none" w:sz="0" w:space="0" w:color="auto"/>
            <w:left w:val="none" w:sz="0" w:space="0" w:color="auto"/>
            <w:bottom w:val="none" w:sz="0" w:space="0" w:color="auto"/>
            <w:right w:val="none" w:sz="0" w:space="0" w:color="auto"/>
          </w:divBdr>
        </w:div>
        <w:div w:id="1545481958">
          <w:marLeft w:val="0"/>
          <w:marRight w:val="0"/>
          <w:marTop w:val="0"/>
          <w:marBottom w:val="0"/>
          <w:divBdr>
            <w:top w:val="none" w:sz="0" w:space="0" w:color="auto"/>
            <w:left w:val="none" w:sz="0" w:space="0" w:color="auto"/>
            <w:bottom w:val="none" w:sz="0" w:space="0" w:color="auto"/>
            <w:right w:val="none" w:sz="0" w:space="0" w:color="auto"/>
          </w:divBdr>
        </w:div>
        <w:div w:id="882055883">
          <w:marLeft w:val="0"/>
          <w:marRight w:val="0"/>
          <w:marTop w:val="0"/>
          <w:marBottom w:val="0"/>
          <w:divBdr>
            <w:top w:val="none" w:sz="0" w:space="0" w:color="auto"/>
            <w:left w:val="none" w:sz="0" w:space="0" w:color="auto"/>
            <w:bottom w:val="none" w:sz="0" w:space="0" w:color="auto"/>
            <w:right w:val="none" w:sz="0" w:space="0" w:color="auto"/>
          </w:divBdr>
        </w:div>
        <w:div w:id="1609459988">
          <w:marLeft w:val="0"/>
          <w:marRight w:val="0"/>
          <w:marTop w:val="0"/>
          <w:marBottom w:val="0"/>
          <w:divBdr>
            <w:top w:val="none" w:sz="0" w:space="0" w:color="auto"/>
            <w:left w:val="none" w:sz="0" w:space="0" w:color="auto"/>
            <w:bottom w:val="none" w:sz="0" w:space="0" w:color="auto"/>
            <w:right w:val="none" w:sz="0" w:space="0" w:color="auto"/>
          </w:divBdr>
        </w:div>
        <w:div w:id="1277063419">
          <w:marLeft w:val="0"/>
          <w:marRight w:val="0"/>
          <w:marTop w:val="0"/>
          <w:marBottom w:val="0"/>
          <w:divBdr>
            <w:top w:val="none" w:sz="0" w:space="0" w:color="auto"/>
            <w:left w:val="none" w:sz="0" w:space="0" w:color="auto"/>
            <w:bottom w:val="none" w:sz="0" w:space="0" w:color="auto"/>
            <w:right w:val="none" w:sz="0" w:space="0" w:color="auto"/>
          </w:divBdr>
        </w:div>
        <w:div w:id="1826161598">
          <w:marLeft w:val="0"/>
          <w:marRight w:val="0"/>
          <w:marTop w:val="0"/>
          <w:marBottom w:val="0"/>
          <w:divBdr>
            <w:top w:val="none" w:sz="0" w:space="0" w:color="auto"/>
            <w:left w:val="none" w:sz="0" w:space="0" w:color="auto"/>
            <w:bottom w:val="none" w:sz="0" w:space="0" w:color="auto"/>
            <w:right w:val="none" w:sz="0" w:space="0" w:color="auto"/>
          </w:divBdr>
        </w:div>
        <w:div w:id="348995621">
          <w:marLeft w:val="0"/>
          <w:marRight w:val="0"/>
          <w:marTop w:val="0"/>
          <w:marBottom w:val="0"/>
          <w:divBdr>
            <w:top w:val="none" w:sz="0" w:space="0" w:color="auto"/>
            <w:left w:val="none" w:sz="0" w:space="0" w:color="auto"/>
            <w:bottom w:val="none" w:sz="0" w:space="0" w:color="auto"/>
            <w:right w:val="none" w:sz="0" w:space="0" w:color="auto"/>
          </w:divBdr>
        </w:div>
        <w:div w:id="1983660004">
          <w:marLeft w:val="0"/>
          <w:marRight w:val="0"/>
          <w:marTop w:val="0"/>
          <w:marBottom w:val="0"/>
          <w:divBdr>
            <w:top w:val="none" w:sz="0" w:space="0" w:color="auto"/>
            <w:left w:val="none" w:sz="0" w:space="0" w:color="auto"/>
            <w:bottom w:val="none" w:sz="0" w:space="0" w:color="auto"/>
            <w:right w:val="none" w:sz="0" w:space="0" w:color="auto"/>
          </w:divBdr>
        </w:div>
        <w:div w:id="888807020">
          <w:marLeft w:val="0"/>
          <w:marRight w:val="0"/>
          <w:marTop w:val="0"/>
          <w:marBottom w:val="0"/>
          <w:divBdr>
            <w:top w:val="none" w:sz="0" w:space="0" w:color="auto"/>
            <w:left w:val="none" w:sz="0" w:space="0" w:color="auto"/>
            <w:bottom w:val="none" w:sz="0" w:space="0" w:color="auto"/>
            <w:right w:val="none" w:sz="0" w:space="0" w:color="auto"/>
          </w:divBdr>
        </w:div>
        <w:div w:id="733502387">
          <w:marLeft w:val="0"/>
          <w:marRight w:val="0"/>
          <w:marTop w:val="0"/>
          <w:marBottom w:val="0"/>
          <w:divBdr>
            <w:top w:val="none" w:sz="0" w:space="0" w:color="auto"/>
            <w:left w:val="none" w:sz="0" w:space="0" w:color="auto"/>
            <w:bottom w:val="none" w:sz="0" w:space="0" w:color="auto"/>
            <w:right w:val="none" w:sz="0" w:space="0" w:color="auto"/>
          </w:divBdr>
        </w:div>
        <w:div w:id="2024623241">
          <w:marLeft w:val="0"/>
          <w:marRight w:val="0"/>
          <w:marTop w:val="0"/>
          <w:marBottom w:val="0"/>
          <w:divBdr>
            <w:top w:val="none" w:sz="0" w:space="0" w:color="auto"/>
            <w:left w:val="none" w:sz="0" w:space="0" w:color="auto"/>
            <w:bottom w:val="none" w:sz="0" w:space="0" w:color="auto"/>
            <w:right w:val="none" w:sz="0" w:space="0" w:color="auto"/>
          </w:divBdr>
        </w:div>
        <w:div w:id="926110426">
          <w:marLeft w:val="0"/>
          <w:marRight w:val="0"/>
          <w:marTop w:val="0"/>
          <w:marBottom w:val="0"/>
          <w:divBdr>
            <w:top w:val="none" w:sz="0" w:space="0" w:color="auto"/>
            <w:left w:val="none" w:sz="0" w:space="0" w:color="auto"/>
            <w:bottom w:val="none" w:sz="0" w:space="0" w:color="auto"/>
            <w:right w:val="none" w:sz="0" w:space="0" w:color="auto"/>
          </w:divBdr>
        </w:div>
        <w:div w:id="554197966">
          <w:marLeft w:val="0"/>
          <w:marRight w:val="0"/>
          <w:marTop w:val="0"/>
          <w:marBottom w:val="0"/>
          <w:divBdr>
            <w:top w:val="none" w:sz="0" w:space="0" w:color="auto"/>
            <w:left w:val="none" w:sz="0" w:space="0" w:color="auto"/>
            <w:bottom w:val="none" w:sz="0" w:space="0" w:color="auto"/>
            <w:right w:val="none" w:sz="0" w:space="0" w:color="auto"/>
          </w:divBdr>
        </w:div>
        <w:div w:id="1985962755">
          <w:marLeft w:val="0"/>
          <w:marRight w:val="0"/>
          <w:marTop w:val="0"/>
          <w:marBottom w:val="0"/>
          <w:divBdr>
            <w:top w:val="none" w:sz="0" w:space="0" w:color="auto"/>
            <w:left w:val="none" w:sz="0" w:space="0" w:color="auto"/>
            <w:bottom w:val="none" w:sz="0" w:space="0" w:color="auto"/>
            <w:right w:val="none" w:sz="0" w:space="0" w:color="auto"/>
          </w:divBdr>
        </w:div>
        <w:div w:id="260381611">
          <w:marLeft w:val="0"/>
          <w:marRight w:val="0"/>
          <w:marTop w:val="0"/>
          <w:marBottom w:val="0"/>
          <w:divBdr>
            <w:top w:val="none" w:sz="0" w:space="0" w:color="auto"/>
            <w:left w:val="none" w:sz="0" w:space="0" w:color="auto"/>
            <w:bottom w:val="none" w:sz="0" w:space="0" w:color="auto"/>
            <w:right w:val="none" w:sz="0" w:space="0" w:color="auto"/>
          </w:divBdr>
        </w:div>
        <w:div w:id="132675">
          <w:marLeft w:val="0"/>
          <w:marRight w:val="0"/>
          <w:marTop w:val="0"/>
          <w:marBottom w:val="0"/>
          <w:divBdr>
            <w:top w:val="none" w:sz="0" w:space="0" w:color="auto"/>
            <w:left w:val="none" w:sz="0" w:space="0" w:color="auto"/>
            <w:bottom w:val="none" w:sz="0" w:space="0" w:color="auto"/>
            <w:right w:val="none" w:sz="0" w:space="0" w:color="auto"/>
          </w:divBdr>
        </w:div>
        <w:div w:id="1097360891">
          <w:marLeft w:val="0"/>
          <w:marRight w:val="0"/>
          <w:marTop w:val="0"/>
          <w:marBottom w:val="0"/>
          <w:divBdr>
            <w:top w:val="none" w:sz="0" w:space="0" w:color="auto"/>
            <w:left w:val="none" w:sz="0" w:space="0" w:color="auto"/>
            <w:bottom w:val="none" w:sz="0" w:space="0" w:color="auto"/>
            <w:right w:val="none" w:sz="0" w:space="0" w:color="auto"/>
          </w:divBdr>
        </w:div>
        <w:div w:id="1805931410">
          <w:marLeft w:val="0"/>
          <w:marRight w:val="0"/>
          <w:marTop w:val="0"/>
          <w:marBottom w:val="0"/>
          <w:divBdr>
            <w:top w:val="none" w:sz="0" w:space="0" w:color="auto"/>
            <w:left w:val="none" w:sz="0" w:space="0" w:color="auto"/>
            <w:bottom w:val="none" w:sz="0" w:space="0" w:color="auto"/>
            <w:right w:val="none" w:sz="0" w:space="0" w:color="auto"/>
          </w:divBdr>
        </w:div>
        <w:div w:id="429811156">
          <w:marLeft w:val="0"/>
          <w:marRight w:val="0"/>
          <w:marTop w:val="0"/>
          <w:marBottom w:val="0"/>
          <w:divBdr>
            <w:top w:val="none" w:sz="0" w:space="0" w:color="auto"/>
            <w:left w:val="none" w:sz="0" w:space="0" w:color="auto"/>
            <w:bottom w:val="none" w:sz="0" w:space="0" w:color="auto"/>
            <w:right w:val="none" w:sz="0" w:space="0" w:color="auto"/>
          </w:divBdr>
        </w:div>
        <w:div w:id="784733589">
          <w:marLeft w:val="0"/>
          <w:marRight w:val="0"/>
          <w:marTop w:val="0"/>
          <w:marBottom w:val="0"/>
          <w:divBdr>
            <w:top w:val="none" w:sz="0" w:space="0" w:color="auto"/>
            <w:left w:val="none" w:sz="0" w:space="0" w:color="auto"/>
            <w:bottom w:val="none" w:sz="0" w:space="0" w:color="auto"/>
            <w:right w:val="none" w:sz="0" w:space="0" w:color="auto"/>
          </w:divBdr>
        </w:div>
        <w:div w:id="311103269">
          <w:marLeft w:val="0"/>
          <w:marRight w:val="0"/>
          <w:marTop w:val="0"/>
          <w:marBottom w:val="0"/>
          <w:divBdr>
            <w:top w:val="none" w:sz="0" w:space="0" w:color="auto"/>
            <w:left w:val="none" w:sz="0" w:space="0" w:color="auto"/>
            <w:bottom w:val="none" w:sz="0" w:space="0" w:color="auto"/>
            <w:right w:val="none" w:sz="0" w:space="0" w:color="auto"/>
          </w:divBdr>
        </w:div>
        <w:div w:id="372314566">
          <w:marLeft w:val="0"/>
          <w:marRight w:val="0"/>
          <w:marTop w:val="0"/>
          <w:marBottom w:val="0"/>
          <w:divBdr>
            <w:top w:val="none" w:sz="0" w:space="0" w:color="auto"/>
            <w:left w:val="none" w:sz="0" w:space="0" w:color="auto"/>
            <w:bottom w:val="none" w:sz="0" w:space="0" w:color="auto"/>
            <w:right w:val="none" w:sz="0" w:space="0" w:color="auto"/>
          </w:divBdr>
        </w:div>
        <w:div w:id="1847818370">
          <w:marLeft w:val="0"/>
          <w:marRight w:val="0"/>
          <w:marTop w:val="0"/>
          <w:marBottom w:val="0"/>
          <w:divBdr>
            <w:top w:val="none" w:sz="0" w:space="0" w:color="auto"/>
            <w:left w:val="none" w:sz="0" w:space="0" w:color="auto"/>
            <w:bottom w:val="none" w:sz="0" w:space="0" w:color="auto"/>
            <w:right w:val="none" w:sz="0" w:space="0" w:color="auto"/>
          </w:divBdr>
        </w:div>
        <w:div w:id="1335458129">
          <w:marLeft w:val="0"/>
          <w:marRight w:val="0"/>
          <w:marTop w:val="0"/>
          <w:marBottom w:val="0"/>
          <w:divBdr>
            <w:top w:val="none" w:sz="0" w:space="0" w:color="auto"/>
            <w:left w:val="none" w:sz="0" w:space="0" w:color="auto"/>
            <w:bottom w:val="none" w:sz="0" w:space="0" w:color="auto"/>
            <w:right w:val="none" w:sz="0" w:space="0" w:color="auto"/>
          </w:divBdr>
        </w:div>
        <w:div w:id="1248348190">
          <w:marLeft w:val="0"/>
          <w:marRight w:val="0"/>
          <w:marTop w:val="0"/>
          <w:marBottom w:val="0"/>
          <w:divBdr>
            <w:top w:val="none" w:sz="0" w:space="0" w:color="auto"/>
            <w:left w:val="none" w:sz="0" w:space="0" w:color="auto"/>
            <w:bottom w:val="none" w:sz="0" w:space="0" w:color="auto"/>
            <w:right w:val="none" w:sz="0" w:space="0" w:color="auto"/>
          </w:divBdr>
        </w:div>
        <w:div w:id="1266384317">
          <w:marLeft w:val="0"/>
          <w:marRight w:val="0"/>
          <w:marTop w:val="0"/>
          <w:marBottom w:val="0"/>
          <w:divBdr>
            <w:top w:val="none" w:sz="0" w:space="0" w:color="auto"/>
            <w:left w:val="none" w:sz="0" w:space="0" w:color="auto"/>
            <w:bottom w:val="none" w:sz="0" w:space="0" w:color="auto"/>
            <w:right w:val="none" w:sz="0" w:space="0" w:color="auto"/>
          </w:divBdr>
        </w:div>
        <w:div w:id="2049717372">
          <w:marLeft w:val="0"/>
          <w:marRight w:val="0"/>
          <w:marTop w:val="0"/>
          <w:marBottom w:val="0"/>
          <w:divBdr>
            <w:top w:val="none" w:sz="0" w:space="0" w:color="auto"/>
            <w:left w:val="none" w:sz="0" w:space="0" w:color="auto"/>
            <w:bottom w:val="none" w:sz="0" w:space="0" w:color="auto"/>
            <w:right w:val="none" w:sz="0" w:space="0" w:color="auto"/>
          </w:divBdr>
        </w:div>
        <w:div w:id="187642500">
          <w:marLeft w:val="0"/>
          <w:marRight w:val="0"/>
          <w:marTop w:val="0"/>
          <w:marBottom w:val="0"/>
          <w:divBdr>
            <w:top w:val="none" w:sz="0" w:space="0" w:color="auto"/>
            <w:left w:val="none" w:sz="0" w:space="0" w:color="auto"/>
            <w:bottom w:val="none" w:sz="0" w:space="0" w:color="auto"/>
            <w:right w:val="none" w:sz="0" w:space="0" w:color="auto"/>
          </w:divBdr>
        </w:div>
        <w:div w:id="367296229">
          <w:marLeft w:val="0"/>
          <w:marRight w:val="0"/>
          <w:marTop w:val="0"/>
          <w:marBottom w:val="0"/>
          <w:divBdr>
            <w:top w:val="none" w:sz="0" w:space="0" w:color="auto"/>
            <w:left w:val="none" w:sz="0" w:space="0" w:color="auto"/>
            <w:bottom w:val="none" w:sz="0" w:space="0" w:color="auto"/>
            <w:right w:val="none" w:sz="0" w:space="0" w:color="auto"/>
          </w:divBdr>
        </w:div>
        <w:div w:id="934941990">
          <w:marLeft w:val="0"/>
          <w:marRight w:val="0"/>
          <w:marTop w:val="0"/>
          <w:marBottom w:val="0"/>
          <w:divBdr>
            <w:top w:val="none" w:sz="0" w:space="0" w:color="auto"/>
            <w:left w:val="none" w:sz="0" w:space="0" w:color="auto"/>
            <w:bottom w:val="none" w:sz="0" w:space="0" w:color="auto"/>
            <w:right w:val="none" w:sz="0" w:space="0" w:color="auto"/>
          </w:divBdr>
        </w:div>
        <w:div w:id="1776905998">
          <w:marLeft w:val="0"/>
          <w:marRight w:val="0"/>
          <w:marTop w:val="0"/>
          <w:marBottom w:val="0"/>
          <w:divBdr>
            <w:top w:val="none" w:sz="0" w:space="0" w:color="auto"/>
            <w:left w:val="none" w:sz="0" w:space="0" w:color="auto"/>
            <w:bottom w:val="none" w:sz="0" w:space="0" w:color="auto"/>
            <w:right w:val="none" w:sz="0" w:space="0" w:color="auto"/>
          </w:divBdr>
        </w:div>
        <w:div w:id="66726966">
          <w:marLeft w:val="0"/>
          <w:marRight w:val="0"/>
          <w:marTop w:val="0"/>
          <w:marBottom w:val="0"/>
          <w:divBdr>
            <w:top w:val="none" w:sz="0" w:space="0" w:color="auto"/>
            <w:left w:val="none" w:sz="0" w:space="0" w:color="auto"/>
            <w:bottom w:val="none" w:sz="0" w:space="0" w:color="auto"/>
            <w:right w:val="none" w:sz="0" w:space="0" w:color="auto"/>
          </w:divBdr>
        </w:div>
        <w:div w:id="569191885">
          <w:marLeft w:val="0"/>
          <w:marRight w:val="0"/>
          <w:marTop w:val="0"/>
          <w:marBottom w:val="0"/>
          <w:divBdr>
            <w:top w:val="none" w:sz="0" w:space="0" w:color="auto"/>
            <w:left w:val="none" w:sz="0" w:space="0" w:color="auto"/>
            <w:bottom w:val="none" w:sz="0" w:space="0" w:color="auto"/>
            <w:right w:val="none" w:sz="0" w:space="0" w:color="auto"/>
          </w:divBdr>
        </w:div>
        <w:div w:id="515510032">
          <w:marLeft w:val="0"/>
          <w:marRight w:val="0"/>
          <w:marTop w:val="0"/>
          <w:marBottom w:val="0"/>
          <w:divBdr>
            <w:top w:val="none" w:sz="0" w:space="0" w:color="auto"/>
            <w:left w:val="none" w:sz="0" w:space="0" w:color="auto"/>
            <w:bottom w:val="none" w:sz="0" w:space="0" w:color="auto"/>
            <w:right w:val="none" w:sz="0" w:space="0" w:color="auto"/>
          </w:divBdr>
        </w:div>
        <w:div w:id="2017075172">
          <w:marLeft w:val="0"/>
          <w:marRight w:val="0"/>
          <w:marTop w:val="0"/>
          <w:marBottom w:val="0"/>
          <w:divBdr>
            <w:top w:val="none" w:sz="0" w:space="0" w:color="auto"/>
            <w:left w:val="none" w:sz="0" w:space="0" w:color="auto"/>
            <w:bottom w:val="none" w:sz="0" w:space="0" w:color="auto"/>
            <w:right w:val="none" w:sz="0" w:space="0" w:color="auto"/>
          </w:divBdr>
        </w:div>
        <w:div w:id="221059755">
          <w:marLeft w:val="0"/>
          <w:marRight w:val="0"/>
          <w:marTop w:val="0"/>
          <w:marBottom w:val="0"/>
          <w:divBdr>
            <w:top w:val="none" w:sz="0" w:space="0" w:color="auto"/>
            <w:left w:val="none" w:sz="0" w:space="0" w:color="auto"/>
            <w:bottom w:val="none" w:sz="0" w:space="0" w:color="auto"/>
            <w:right w:val="none" w:sz="0" w:space="0" w:color="auto"/>
          </w:divBdr>
        </w:div>
        <w:div w:id="369115950">
          <w:marLeft w:val="0"/>
          <w:marRight w:val="0"/>
          <w:marTop w:val="0"/>
          <w:marBottom w:val="0"/>
          <w:divBdr>
            <w:top w:val="none" w:sz="0" w:space="0" w:color="auto"/>
            <w:left w:val="none" w:sz="0" w:space="0" w:color="auto"/>
            <w:bottom w:val="none" w:sz="0" w:space="0" w:color="auto"/>
            <w:right w:val="none" w:sz="0" w:space="0" w:color="auto"/>
          </w:divBdr>
        </w:div>
        <w:div w:id="1340814061">
          <w:marLeft w:val="0"/>
          <w:marRight w:val="0"/>
          <w:marTop w:val="0"/>
          <w:marBottom w:val="0"/>
          <w:divBdr>
            <w:top w:val="none" w:sz="0" w:space="0" w:color="auto"/>
            <w:left w:val="none" w:sz="0" w:space="0" w:color="auto"/>
            <w:bottom w:val="none" w:sz="0" w:space="0" w:color="auto"/>
            <w:right w:val="none" w:sz="0" w:space="0" w:color="auto"/>
          </w:divBdr>
        </w:div>
        <w:div w:id="1072386940">
          <w:marLeft w:val="0"/>
          <w:marRight w:val="0"/>
          <w:marTop w:val="0"/>
          <w:marBottom w:val="0"/>
          <w:divBdr>
            <w:top w:val="none" w:sz="0" w:space="0" w:color="auto"/>
            <w:left w:val="none" w:sz="0" w:space="0" w:color="auto"/>
            <w:bottom w:val="none" w:sz="0" w:space="0" w:color="auto"/>
            <w:right w:val="none" w:sz="0" w:space="0" w:color="auto"/>
          </w:divBdr>
        </w:div>
        <w:div w:id="1324316025">
          <w:marLeft w:val="0"/>
          <w:marRight w:val="0"/>
          <w:marTop w:val="0"/>
          <w:marBottom w:val="0"/>
          <w:divBdr>
            <w:top w:val="none" w:sz="0" w:space="0" w:color="auto"/>
            <w:left w:val="none" w:sz="0" w:space="0" w:color="auto"/>
            <w:bottom w:val="none" w:sz="0" w:space="0" w:color="auto"/>
            <w:right w:val="none" w:sz="0" w:space="0" w:color="auto"/>
          </w:divBdr>
        </w:div>
        <w:div w:id="1279482691">
          <w:marLeft w:val="0"/>
          <w:marRight w:val="0"/>
          <w:marTop w:val="0"/>
          <w:marBottom w:val="0"/>
          <w:divBdr>
            <w:top w:val="none" w:sz="0" w:space="0" w:color="auto"/>
            <w:left w:val="none" w:sz="0" w:space="0" w:color="auto"/>
            <w:bottom w:val="none" w:sz="0" w:space="0" w:color="auto"/>
            <w:right w:val="none" w:sz="0" w:space="0" w:color="auto"/>
          </w:divBdr>
        </w:div>
        <w:div w:id="745300302">
          <w:marLeft w:val="0"/>
          <w:marRight w:val="0"/>
          <w:marTop w:val="0"/>
          <w:marBottom w:val="0"/>
          <w:divBdr>
            <w:top w:val="none" w:sz="0" w:space="0" w:color="auto"/>
            <w:left w:val="none" w:sz="0" w:space="0" w:color="auto"/>
            <w:bottom w:val="none" w:sz="0" w:space="0" w:color="auto"/>
            <w:right w:val="none" w:sz="0" w:space="0" w:color="auto"/>
          </w:divBdr>
        </w:div>
        <w:div w:id="174614631">
          <w:marLeft w:val="0"/>
          <w:marRight w:val="0"/>
          <w:marTop w:val="0"/>
          <w:marBottom w:val="0"/>
          <w:divBdr>
            <w:top w:val="none" w:sz="0" w:space="0" w:color="auto"/>
            <w:left w:val="none" w:sz="0" w:space="0" w:color="auto"/>
            <w:bottom w:val="none" w:sz="0" w:space="0" w:color="auto"/>
            <w:right w:val="none" w:sz="0" w:space="0" w:color="auto"/>
          </w:divBdr>
        </w:div>
        <w:div w:id="1819759239">
          <w:marLeft w:val="0"/>
          <w:marRight w:val="0"/>
          <w:marTop w:val="0"/>
          <w:marBottom w:val="0"/>
          <w:divBdr>
            <w:top w:val="none" w:sz="0" w:space="0" w:color="auto"/>
            <w:left w:val="none" w:sz="0" w:space="0" w:color="auto"/>
            <w:bottom w:val="none" w:sz="0" w:space="0" w:color="auto"/>
            <w:right w:val="none" w:sz="0" w:space="0" w:color="auto"/>
          </w:divBdr>
        </w:div>
        <w:div w:id="871960378">
          <w:marLeft w:val="0"/>
          <w:marRight w:val="0"/>
          <w:marTop w:val="0"/>
          <w:marBottom w:val="0"/>
          <w:divBdr>
            <w:top w:val="none" w:sz="0" w:space="0" w:color="auto"/>
            <w:left w:val="none" w:sz="0" w:space="0" w:color="auto"/>
            <w:bottom w:val="none" w:sz="0" w:space="0" w:color="auto"/>
            <w:right w:val="none" w:sz="0" w:space="0" w:color="auto"/>
          </w:divBdr>
        </w:div>
        <w:div w:id="724790436">
          <w:marLeft w:val="0"/>
          <w:marRight w:val="0"/>
          <w:marTop w:val="0"/>
          <w:marBottom w:val="0"/>
          <w:divBdr>
            <w:top w:val="none" w:sz="0" w:space="0" w:color="auto"/>
            <w:left w:val="none" w:sz="0" w:space="0" w:color="auto"/>
            <w:bottom w:val="none" w:sz="0" w:space="0" w:color="auto"/>
            <w:right w:val="none" w:sz="0" w:space="0" w:color="auto"/>
          </w:divBdr>
        </w:div>
        <w:div w:id="1825119909">
          <w:marLeft w:val="0"/>
          <w:marRight w:val="0"/>
          <w:marTop w:val="0"/>
          <w:marBottom w:val="0"/>
          <w:divBdr>
            <w:top w:val="none" w:sz="0" w:space="0" w:color="auto"/>
            <w:left w:val="none" w:sz="0" w:space="0" w:color="auto"/>
            <w:bottom w:val="none" w:sz="0" w:space="0" w:color="auto"/>
            <w:right w:val="none" w:sz="0" w:space="0" w:color="auto"/>
          </w:divBdr>
        </w:div>
        <w:div w:id="531725916">
          <w:marLeft w:val="0"/>
          <w:marRight w:val="0"/>
          <w:marTop w:val="0"/>
          <w:marBottom w:val="0"/>
          <w:divBdr>
            <w:top w:val="none" w:sz="0" w:space="0" w:color="auto"/>
            <w:left w:val="none" w:sz="0" w:space="0" w:color="auto"/>
            <w:bottom w:val="none" w:sz="0" w:space="0" w:color="auto"/>
            <w:right w:val="none" w:sz="0" w:space="0" w:color="auto"/>
          </w:divBdr>
        </w:div>
        <w:div w:id="1146312719">
          <w:marLeft w:val="0"/>
          <w:marRight w:val="0"/>
          <w:marTop w:val="0"/>
          <w:marBottom w:val="0"/>
          <w:divBdr>
            <w:top w:val="none" w:sz="0" w:space="0" w:color="auto"/>
            <w:left w:val="none" w:sz="0" w:space="0" w:color="auto"/>
            <w:bottom w:val="none" w:sz="0" w:space="0" w:color="auto"/>
            <w:right w:val="none" w:sz="0" w:space="0" w:color="auto"/>
          </w:divBdr>
        </w:div>
        <w:div w:id="1292632324">
          <w:marLeft w:val="0"/>
          <w:marRight w:val="0"/>
          <w:marTop w:val="0"/>
          <w:marBottom w:val="0"/>
          <w:divBdr>
            <w:top w:val="none" w:sz="0" w:space="0" w:color="auto"/>
            <w:left w:val="none" w:sz="0" w:space="0" w:color="auto"/>
            <w:bottom w:val="none" w:sz="0" w:space="0" w:color="auto"/>
            <w:right w:val="none" w:sz="0" w:space="0" w:color="auto"/>
          </w:divBdr>
        </w:div>
        <w:div w:id="139464501">
          <w:marLeft w:val="0"/>
          <w:marRight w:val="0"/>
          <w:marTop w:val="0"/>
          <w:marBottom w:val="0"/>
          <w:divBdr>
            <w:top w:val="none" w:sz="0" w:space="0" w:color="auto"/>
            <w:left w:val="none" w:sz="0" w:space="0" w:color="auto"/>
            <w:bottom w:val="none" w:sz="0" w:space="0" w:color="auto"/>
            <w:right w:val="none" w:sz="0" w:space="0" w:color="auto"/>
          </w:divBdr>
        </w:div>
        <w:div w:id="37123955">
          <w:marLeft w:val="0"/>
          <w:marRight w:val="0"/>
          <w:marTop w:val="0"/>
          <w:marBottom w:val="0"/>
          <w:divBdr>
            <w:top w:val="none" w:sz="0" w:space="0" w:color="auto"/>
            <w:left w:val="none" w:sz="0" w:space="0" w:color="auto"/>
            <w:bottom w:val="none" w:sz="0" w:space="0" w:color="auto"/>
            <w:right w:val="none" w:sz="0" w:space="0" w:color="auto"/>
          </w:divBdr>
        </w:div>
        <w:div w:id="894200111">
          <w:marLeft w:val="0"/>
          <w:marRight w:val="0"/>
          <w:marTop w:val="0"/>
          <w:marBottom w:val="0"/>
          <w:divBdr>
            <w:top w:val="none" w:sz="0" w:space="0" w:color="auto"/>
            <w:left w:val="none" w:sz="0" w:space="0" w:color="auto"/>
            <w:bottom w:val="none" w:sz="0" w:space="0" w:color="auto"/>
            <w:right w:val="none" w:sz="0" w:space="0" w:color="auto"/>
          </w:divBdr>
        </w:div>
        <w:div w:id="1250699804">
          <w:marLeft w:val="0"/>
          <w:marRight w:val="0"/>
          <w:marTop w:val="0"/>
          <w:marBottom w:val="0"/>
          <w:divBdr>
            <w:top w:val="none" w:sz="0" w:space="0" w:color="auto"/>
            <w:left w:val="none" w:sz="0" w:space="0" w:color="auto"/>
            <w:bottom w:val="none" w:sz="0" w:space="0" w:color="auto"/>
            <w:right w:val="none" w:sz="0" w:space="0" w:color="auto"/>
          </w:divBdr>
        </w:div>
        <w:div w:id="2033876475">
          <w:marLeft w:val="0"/>
          <w:marRight w:val="0"/>
          <w:marTop w:val="0"/>
          <w:marBottom w:val="0"/>
          <w:divBdr>
            <w:top w:val="none" w:sz="0" w:space="0" w:color="auto"/>
            <w:left w:val="none" w:sz="0" w:space="0" w:color="auto"/>
            <w:bottom w:val="none" w:sz="0" w:space="0" w:color="auto"/>
            <w:right w:val="none" w:sz="0" w:space="0" w:color="auto"/>
          </w:divBdr>
        </w:div>
        <w:div w:id="769543508">
          <w:marLeft w:val="0"/>
          <w:marRight w:val="0"/>
          <w:marTop w:val="0"/>
          <w:marBottom w:val="0"/>
          <w:divBdr>
            <w:top w:val="none" w:sz="0" w:space="0" w:color="auto"/>
            <w:left w:val="none" w:sz="0" w:space="0" w:color="auto"/>
            <w:bottom w:val="none" w:sz="0" w:space="0" w:color="auto"/>
            <w:right w:val="none" w:sz="0" w:space="0" w:color="auto"/>
          </w:divBdr>
        </w:div>
        <w:div w:id="595864377">
          <w:marLeft w:val="0"/>
          <w:marRight w:val="0"/>
          <w:marTop w:val="0"/>
          <w:marBottom w:val="0"/>
          <w:divBdr>
            <w:top w:val="none" w:sz="0" w:space="0" w:color="auto"/>
            <w:left w:val="none" w:sz="0" w:space="0" w:color="auto"/>
            <w:bottom w:val="none" w:sz="0" w:space="0" w:color="auto"/>
            <w:right w:val="none" w:sz="0" w:space="0" w:color="auto"/>
          </w:divBdr>
        </w:div>
        <w:div w:id="757599966">
          <w:marLeft w:val="0"/>
          <w:marRight w:val="0"/>
          <w:marTop w:val="0"/>
          <w:marBottom w:val="0"/>
          <w:divBdr>
            <w:top w:val="none" w:sz="0" w:space="0" w:color="auto"/>
            <w:left w:val="none" w:sz="0" w:space="0" w:color="auto"/>
            <w:bottom w:val="none" w:sz="0" w:space="0" w:color="auto"/>
            <w:right w:val="none" w:sz="0" w:space="0" w:color="auto"/>
          </w:divBdr>
        </w:div>
        <w:div w:id="1768038149">
          <w:marLeft w:val="0"/>
          <w:marRight w:val="0"/>
          <w:marTop w:val="0"/>
          <w:marBottom w:val="0"/>
          <w:divBdr>
            <w:top w:val="none" w:sz="0" w:space="0" w:color="auto"/>
            <w:left w:val="none" w:sz="0" w:space="0" w:color="auto"/>
            <w:bottom w:val="none" w:sz="0" w:space="0" w:color="auto"/>
            <w:right w:val="none" w:sz="0" w:space="0" w:color="auto"/>
          </w:divBdr>
        </w:div>
        <w:div w:id="610475510">
          <w:marLeft w:val="0"/>
          <w:marRight w:val="0"/>
          <w:marTop w:val="0"/>
          <w:marBottom w:val="0"/>
          <w:divBdr>
            <w:top w:val="none" w:sz="0" w:space="0" w:color="auto"/>
            <w:left w:val="none" w:sz="0" w:space="0" w:color="auto"/>
            <w:bottom w:val="none" w:sz="0" w:space="0" w:color="auto"/>
            <w:right w:val="none" w:sz="0" w:space="0" w:color="auto"/>
          </w:divBdr>
        </w:div>
        <w:div w:id="139230610">
          <w:marLeft w:val="0"/>
          <w:marRight w:val="0"/>
          <w:marTop w:val="0"/>
          <w:marBottom w:val="0"/>
          <w:divBdr>
            <w:top w:val="none" w:sz="0" w:space="0" w:color="auto"/>
            <w:left w:val="none" w:sz="0" w:space="0" w:color="auto"/>
            <w:bottom w:val="none" w:sz="0" w:space="0" w:color="auto"/>
            <w:right w:val="none" w:sz="0" w:space="0" w:color="auto"/>
          </w:divBdr>
        </w:div>
        <w:div w:id="1843547103">
          <w:marLeft w:val="0"/>
          <w:marRight w:val="0"/>
          <w:marTop w:val="0"/>
          <w:marBottom w:val="0"/>
          <w:divBdr>
            <w:top w:val="none" w:sz="0" w:space="0" w:color="auto"/>
            <w:left w:val="none" w:sz="0" w:space="0" w:color="auto"/>
            <w:bottom w:val="none" w:sz="0" w:space="0" w:color="auto"/>
            <w:right w:val="none" w:sz="0" w:space="0" w:color="auto"/>
          </w:divBdr>
        </w:div>
        <w:div w:id="949895598">
          <w:marLeft w:val="0"/>
          <w:marRight w:val="0"/>
          <w:marTop w:val="0"/>
          <w:marBottom w:val="0"/>
          <w:divBdr>
            <w:top w:val="none" w:sz="0" w:space="0" w:color="auto"/>
            <w:left w:val="none" w:sz="0" w:space="0" w:color="auto"/>
            <w:bottom w:val="none" w:sz="0" w:space="0" w:color="auto"/>
            <w:right w:val="none" w:sz="0" w:space="0" w:color="auto"/>
          </w:divBdr>
        </w:div>
        <w:div w:id="1030229102">
          <w:marLeft w:val="0"/>
          <w:marRight w:val="0"/>
          <w:marTop w:val="0"/>
          <w:marBottom w:val="0"/>
          <w:divBdr>
            <w:top w:val="none" w:sz="0" w:space="0" w:color="auto"/>
            <w:left w:val="none" w:sz="0" w:space="0" w:color="auto"/>
            <w:bottom w:val="none" w:sz="0" w:space="0" w:color="auto"/>
            <w:right w:val="none" w:sz="0" w:space="0" w:color="auto"/>
          </w:divBdr>
        </w:div>
        <w:div w:id="1731224989">
          <w:marLeft w:val="0"/>
          <w:marRight w:val="0"/>
          <w:marTop w:val="0"/>
          <w:marBottom w:val="0"/>
          <w:divBdr>
            <w:top w:val="none" w:sz="0" w:space="0" w:color="auto"/>
            <w:left w:val="none" w:sz="0" w:space="0" w:color="auto"/>
            <w:bottom w:val="none" w:sz="0" w:space="0" w:color="auto"/>
            <w:right w:val="none" w:sz="0" w:space="0" w:color="auto"/>
          </w:divBdr>
        </w:div>
        <w:div w:id="1474641813">
          <w:marLeft w:val="0"/>
          <w:marRight w:val="0"/>
          <w:marTop w:val="0"/>
          <w:marBottom w:val="0"/>
          <w:divBdr>
            <w:top w:val="none" w:sz="0" w:space="0" w:color="auto"/>
            <w:left w:val="none" w:sz="0" w:space="0" w:color="auto"/>
            <w:bottom w:val="none" w:sz="0" w:space="0" w:color="auto"/>
            <w:right w:val="none" w:sz="0" w:space="0" w:color="auto"/>
          </w:divBdr>
        </w:div>
        <w:div w:id="1461024753">
          <w:marLeft w:val="0"/>
          <w:marRight w:val="0"/>
          <w:marTop w:val="0"/>
          <w:marBottom w:val="0"/>
          <w:divBdr>
            <w:top w:val="none" w:sz="0" w:space="0" w:color="auto"/>
            <w:left w:val="none" w:sz="0" w:space="0" w:color="auto"/>
            <w:bottom w:val="none" w:sz="0" w:space="0" w:color="auto"/>
            <w:right w:val="none" w:sz="0" w:space="0" w:color="auto"/>
          </w:divBdr>
        </w:div>
        <w:div w:id="253518764">
          <w:marLeft w:val="0"/>
          <w:marRight w:val="0"/>
          <w:marTop w:val="0"/>
          <w:marBottom w:val="0"/>
          <w:divBdr>
            <w:top w:val="none" w:sz="0" w:space="0" w:color="auto"/>
            <w:left w:val="none" w:sz="0" w:space="0" w:color="auto"/>
            <w:bottom w:val="none" w:sz="0" w:space="0" w:color="auto"/>
            <w:right w:val="none" w:sz="0" w:space="0" w:color="auto"/>
          </w:divBdr>
        </w:div>
      </w:divsChild>
    </w:div>
    <w:div w:id="1833059654">
      <w:bodyDiv w:val="1"/>
      <w:marLeft w:val="0"/>
      <w:marRight w:val="0"/>
      <w:marTop w:val="0"/>
      <w:marBottom w:val="0"/>
      <w:divBdr>
        <w:top w:val="none" w:sz="0" w:space="0" w:color="auto"/>
        <w:left w:val="none" w:sz="0" w:space="0" w:color="auto"/>
        <w:bottom w:val="none" w:sz="0" w:space="0" w:color="auto"/>
        <w:right w:val="none" w:sz="0" w:space="0" w:color="auto"/>
      </w:divBdr>
    </w:div>
    <w:div w:id="2060550031">
      <w:bodyDiv w:val="1"/>
      <w:marLeft w:val="0"/>
      <w:marRight w:val="0"/>
      <w:marTop w:val="0"/>
      <w:marBottom w:val="0"/>
      <w:divBdr>
        <w:top w:val="none" w:sz="0" w:space="0" w:color="auto"/>
        <w:left w:val="none" w:sz="0" w:space="0" w:color="auto"/>
        <w:bottom w:val="none" w:sz="0" w:space="0" w:color="auto"/>
        <w:right w:val="none" w:sz="0" w:space="0" w:color="auto"/>
      </w:divBdr>
    </w:div>
    <w:div w:id="2113209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E658F-D2CA-144F-8A39-9280078B5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1489</Words>
  <Characters>8491</Characters>
  <Application>Microsoft Macintosh Word</Application>
  <DocSecurity>0</DocSecurity>
  <Lines>70</Lines>
  <Paragraphs>19</Paragraphs>
  <ScaleCrop>false</ScaleCrop>
  <Company>AVADA HEALTH</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KELKAR</dc:creator>
  <cp:keywords/>
  <dc:description/>
  <cp:lastModifiedBy>SACHIN KELKAR</cp:lastModifiedBy>
  <cp:revision>2</cp:revision>
  <dcterms:created xsi:type="dcterms:W3CDTF">2016-12-22T07:26:00Z</dcterms:created>
  <dcterms:modified xsi:type="dcterms:W3CDTF">2016-12-22T07:26:00Z</dcterms:modified>
</cp:coreProperties>
</file>