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1B3FF7" w14:textId="015D6DF4" w:rsidR="00E31009" w:rsidRPr="00183C81" w:rsidRDefault="003334CA" w:rsidP="00E31009">
      <w:pPr>
        <w:pStyle w:val="Title"/>
        <w:rPr>
          <w:sz w:val="24"/>
          <w:szCs w:val="24"/>
        </w:rPr>
      </w:pPr>
      <w:r>
        <w:rPr>
          <w:sz w:val="24"/>
          <w:szCs w:val="24"/>
        </w:rPr>
        <w:t>{{ company_name }}</w:t>
      </w:r>
    </w:p>
    <w:p w14:paraId="3F71D420" w14:textId="3935A513" w:rsidR="00E31009" w:rsidRPr="00183C81" w:rsidRDefault="00E31009" w:rsidP="00E31009">
      <w:pPr>
        <w:snapToGrid w:val="0"/>
        <w:jc w:val="center"/>
        <w:rPr>
          <w:szCs w:val="24"/>
        </w:rPr>
      </w:pPr>
      <w:r w:rsidRPr="00183C81">
        <w:rPr>
          <w:szCs w:val="24"/>
        </w:rPr>
        <w:t xml:space="preserve">Registration No: </w:t>
      </w:r>
      <w:r w:rsidR="003334CA">
        <w:rPr>
          <w:szCs w:val="24"/>
          <w:lang w:val="en-MY"/>
        </w:rPr>
        <w:t>{{ registration_no }}</w:t>
      </w:r>
    </w:p>
    <w:p w14:paraId="0CE3B0F6" w14:textId="77777777" w:rsidR="00E31009" w:rsidRPr="00183C81" w:rsidRDefault="00E31009" w:rsidP="00E31009">
      <w:pPr>
        <w:snapToGrid w:val="0"/>
        <w:jc w:val="center"/>
        <w:rPr>
          <w:szCs w:val="24"/>
        </w:rPr>
      </w:pPr>
      <w:r w:rsidRPr="00183C81">
        <w:rPr>
          <w:szCs w:val="24"/>
        </w:rPr>
        <w:t>(Incorporated in Malaysia)</w:t>
      </w:r>
    </w:p>
    <w:p w14:paraId="16087EF9" w14:textId="77777777" w:rsidR="00E31009" w:rsidRPr="00183C81" w:rsidRDefault="00E31009" w:rsidP="00E31009">
      <w:pPr>
        <w:pStyle w:val="Title"/>
        <w:rPr>
          <w:sz w:val="24"/>
          <w:szCs w:val="24"/>
        </w:rPr>
      </w:pPr>
    </w:p>
    <w:p w14:paraId="5EFBD35F" w14:textId="77777777" w:rsidR="00E31009" w:rsidRPr="00183C81" w:rsidRDefault="00E31009" w:rsidP="00E31009">
      <w:pPr>
        <w:pStyle w:val="Heading3"/>
        <w:jc w:val="center"/>
        <w:rPr>
          <w:szCs w:val="24"/>
        </w:rPr>
      </w:pPr>
      <w:r w:rsidRPr="00183C81">
        <w:rPr>
          <w:szCs w:val="24"/>
        </w:rPr>
        <w:t>DIRECTORS’ WRITTEN RESOLUTION</w:t>
      </w:r>
    </w:p>
    <w:p w14:paraId="7DE8D733" w14:textId="77777777" w:rsidR="00E31009" w:rsidRPr="00183C81" w:rsidRDefault="00E31009" w:rsidP="00E31009">
      <w:pPr>
        <w:jc w:val="center"/>
        <w:rPr>
          <w:szCs w:val="24"/>
        </w:rPr>
      </w:pPr>
    </w:p>
    <w:p w14:paraId="48687856" w14:textId="6894AABF" w:rsidR="006C21A1" w:rsidRPr="00183C81" w:rsidRDefault="00E31009" w:rsidP="008C3E4A">
      <w:pPr>
        <w:pStyle w:val="BodyText"/>
        <w:rPr>
          <w:szCs w:val="24"/>
        </w:rPr>
      </w:pPr>
      <w:r w:rsidRPr="00183C81">
        <w:rPr>
          <w:szCs w:val="24"/>
        </w:rPr>
        <w:t xml:space="preserve">DIRECTORS’ </w:t>
      </w:r>
      <w:r w:rsidRPr="00183C81">
        <w:rPr>
          <w:szCs w:val="24"/>
          <w:lang w:val="en-MY"/>
        </w:rPr>
        <w:t xml:space="preserve">WRITTEN </w:t>
      </w:r>
      <w:r w:rsidRPr="00183C81">
        <w:rPr>
          <w:szCs w:val="24"/>
        </w:rPr>
        <w:t>RESOLUTION PASSED PURSUANT TO PARAGRAPH 15 OF THE THIRD SCHEDULE OF THE COMPANIES ACT, 2016</w:t>
      </w:r>
    </w:p>
    <w:p w14:paraId="78844D88" w14:textId="7116815B" w:rsidR="00A0064F" w:rsidRPr="00183C81" w:rsidRDefault="00A0064F" w:rsidP="009F2A43">
      <w:pPr>
        <w:pBdr>
          <w:bottom w:val="single" w:sz="4" w:space="1" w:color="auto"/>
        </w:pBdr>
        <w:rPr>
          <w:szCs w:val="24"/>
        </w:rPr>
      </w:pPr>
    </w:p>
    <w:p w14:paraId="076D795F" w14:textId="0DD5E7FD" w:rsidR="009F2A43" w:rsidRPr="00183C81" w:rsidRDefault="009F2A43">
      <w:pPr>
        <w:rPr>
          <w:szCs w:val="24"/>
        </w:rPr>
      </w:pPr>
    </w:p>
    <w:p w14:paraId="5F1763FD" w14:textId="77777777" w:rsidR="009F2A43" w:rsidRPr="00183C81" w:rsidRDefault="009F2A43" w:rsidP="009F2A43">
      <w:pPr>
        <w:jc w:val="both"/>
        <w:rPr>
          <w:szCs w:val="24"/>
        </w:rPr>
      </w:pPr>
      <w:r w:rsidRPr="00183C81">
        <w:rPr>
          <w:szCs w:val="24"/>
        </w:rPr>
        <w:t xml:space="preserve">It is hereby </w:t>
      </w:r>
      <w:proofErr w:type="gramStart"/>
      <w:r w:rsidRPr="00183C81">
        <w:rPr>
          <w:szCs w:val="24"/>
        </w:rPr>
        <w:t>resolved:-</w:t>
      </w:r>
      <w:proofErr w:type="gramEnd"/>
    </w:p>
    <w:p w14:paraId="1F63BA01" w14:textId="77777777" w:rsidR="009F2A43" w:rsidRPr="00183C81" w:rsidRDefault="009F2A43" w:rsidP="009F2A43">
      <w:pPr>
        <w:jc w:val="both"/>
        <w:rPr>
          <w:szCs w:val="24"/>
        </w:rPr>
      </w:pPr>
    </w:p>
    <w:p w14:paraId="4FE36AB7" w14:textId="4F98313C" w:rsidR="009F2A43" w:rsidRPr="00183C81" w:rsidRDefault="009F2A43" w:rsidP="009F2A43">
      <w:pPr>
        <w:jc w:val="both"/>
        <w:rPr>
          <w:b/>
          <w:bCs/>
          <w:szCs w:val="24"/>
        </w:rPr>
      </w:pPr>
      <w:r w:rsidRPr="00183C81">
        <w:rPr>
          <w:b/>
          <w:bCs/>
          <w:szCs w:val="24"/>
        </w:rPr>
        <w:t>POLICY ON BENEFICIAL OWNERSHIP REPORTING</w:t>
      </w:r>
    </w:p>
    <w:p w14:paraId="6281CAB7" w14:textId="77777777" w:rsidR="009F2A43" w:rsidRPr="00183C81" w:rsidRDefault="009F2A43" w:rsidP="009F2A43">
      <w:pPr>
        <w:ind w:left="567" w:hanging="567"/>
        <w:jc w:val="both"/>
        <w:rPr>
          <w:szCs w:val="24"/>
        </w:rPr>
      </w:pPr>
    </w:p>
    <w:p w14:paraId="0DAC8583" w14:textId="77777777" w:rsidR="009F2A43" w:rsidRPr="00183C81" w:rsidRDefault="009F2A43" w:rsidP="009F2A43">
      <w:pPr>
        <w:jc w:val="both"/>
        <w:rPr>
          <w:szCs w:val="24"/>
        </w:rPr>
      </w:pPr>
      <w:r w:rsidRPr="00183C81">
        <w:rPr>
          <w:szCs w:val="24"/>
        </w:rPr>
        <w:t>That the Policy on Beneficial Ownership Reporting, requiring shareholders of the Company to notify the Company on the identity of the beneficial ownership and when there are changes in the beneficial ownership information, as attached be adopted.</w:t>
      </w:r>
    </w:p>
    <w:p w14:paraId="569A9BC2" w14:textId="77777777" w:rsidR="009F2A43" w:rsidRPr="00183C81" w:rsidRDefault="009F2A43" w:rsidP="009F2A43">
      <w:pPr>
        <w:ind w:left="567" w:hanging="567"/>
        <w:jc w:val="both"/>
        <w:rPr>
          <w:szCs w:val="24"/>
        </w:rPr>
      </w:pPr>
    </w:p>
    <w:p w14:paraId="6984CCC3" w14:textId="2E8AB235" w:rsidR="009F2A43" w:rsidRPr="00183C81" w:rsidRDefault="009F2A43" w:rsidP="009F2A43">
      <w:pPr>
        <w:rPr>
          <w:szCs w:val="24"/>
        </w:rPr>
      </w:pPr>
    </w:p>
    <w:p w14:paraId="51FCEE80" w14:textId="77777777" w:rsidR="00151928" w:rsidRPr="00183C81" w:rsidRDefault="00151928" w:rsidP="00151928">
      <w:pPr>
        <w:pStyle w:val="Heading2"/>
        <w:rPr>
          <w:b/>
          <w:color w:val="auto"/>
          <w:szCs w:val="24"/>
        </w:rPr>
      </w:pPr>
    </w:p>
    <w:p w14:paraId="5C6673D2" w14:textId="77777777" w:rsidR="00CB319C" w:rsidRPr="00304795" w:rsidRDefault="00CB319C" w:rsidP="00CB319C">
      <w:pPr>
        <w:ind w:left="720" w:hanging="720"/>
        <w:jc w:val="center"/>
        <w:rPr>
          <w:b/>
        </w:rPr>
      </w:pPr>
      <w:r w:rsidRPr="00304795">
        <w:rPr>
          <w:b/>
        </w:rPr>
        <w:t>BOARD OF DIRECTORS</w:t>
      </w:r>
    </w:p>
    <w:p w14:paraId="617637B2" w14:textId="77777777" w:rsidR="00CB319C" w:rsidRPr="00304795" w:rsidRDefault="00CB319C" w:rsidP="00CB319C">
      <w:pPr>
        <w:rPr>
          <w:sz w:val="16"/>
          <w:szCs w:val="16"/>
        </w:rPr>
      </w:pPr>
    </w:p>
    <w:tbl>
      <w:tblPr>
        <w:tblW w:w="9163" w:type="dxa"/>
        <w:tblInd w:w="108" w:type="dxa"/>
        <w:tblLook w:val="0000" w:firstRow="0" w:lastRow="0" w:firstColumn="0" w:lastColumn="0" w:noHBand="0" w:noVBand="0"/>
      </w:tblPr>
      <w:tblGrid>
        <w:gridCol w:w="3927"/>
        <w:gridCol w:w="1309"/>
        <w:gridCol w:w="3927"/>
      </w:tblGrid>
      <w:tr w:rsidR="00CB319C" w:rsidRPr="00304795" w14:paraId="6E0BA7B1" w14:textId="77777777" w:rsidTr="00301D29">
        <w:trPr>
          <w:trHeight w:val="1138"/>
        </w:trPr>
        <w:tc>
          <w:tcPr>
            <w:tcW w:w="3927" w:type="dxa"/>
            <w:tcBorders>
              <w:top w:val="nil"/>
              <w:left w:val="nil"/>
              <w:bottom w:val="single" w:sz="4" w:space="0" w:color="auto"/>
              <w:right w:val="nil"/>
            </w:tcBorders>
          </w:tcPr>
          <w:p w14:paraId="0F43A3E6" w14:textId="77777777" w:rsidR="00CB319C" w:rsidRPr="00304795" w:rsidRDefault="00CB319C" w:rsidP="00141CBC">
            <w:pPr>
              <w:rPr>
                <w:sz w:val="23"/>
                <w:szCs w:val="23"/>
              </w:rPr>
            </w:pPr>
          </w:p>
          <w:p w14:paraId="30F3682D" w14:textId="77777777" w:rsidR="00CB319C" w:rsidRPr="00304795" w:rsidRDefault="00CB319C" w:rsidP="00141CBC">
            <w:pPr>
              <w:rPr>
                <w:sz w:val="23"/>
                <w:szCs w:val="23"/>
              </w:rPr>
            </w:pPr>
          </w:p>
        </w:tc>
        <w:tc>
          <w:tcPr>
            <w:tcW w:w="1309" w:type="dxa"/>
          </w:tcPr>
          <w:p w14:paraId="04F053FA" w14:textId="77777777" w:rsidR="00CB319C" w:rsidRPr="00304795" w:rsidRDefault="00CB319C" w:rsidP="00141CBC">
            <w:pPr>
              <w:rPr>
                <w:sz w:val="23"/>
                <w:szCs w:val="23"/>
              </w:rPr>
            </w:pPr>
          </w:p>
          <w:p w14:paraId="12D25831" w14:textId="77777777" w:rsidR="00CB319C" w:rsidRPr="00304795" w:rsidRDefault="00CB319C" w:rsidP="00141CBC">
            <w:pPr>
              <w:rPr>
                <w:sz w:val="23"/>
                <w:szCs w:val="23"/>
              </w:rPr>
            </w:pPr>
          </w:p>
          <w:p w14:paraId="2A8E1663" w14:textId="77777777" w:rsidR="00CB319C" w:rsidRPr="00304795" w:rsidRDefault="00CB319C" w:rsidP="00141CBC">
            <w:pPr>
              <w:rPr>
                <w:sz w:val="23"/>
                <w:szCs w:val="23"/>
              </w:rPr>
            </w:pPr>
          </w:p>
          <w:p w14:paraId="27FD8B7D" w14:textId="77777777" w:rsidR="00CB319C" w:rsidRPr="00304795" w:rsidRDefault="00CB319C" w:rsidP="00141CBC">
            <w:pPr>
              <w:rPr>
                <w:sz w:val="23"/>
                <w:szCs w:val="23"/>
              </w:rPr>
            </w:pPr>
          </w:p>
        </w:tc>
        <w:tc>
          <w:tcPr>
            <w:tcW w:w="3927" w:type="dxa"/>
            <w:tcBorders>
              <w:top w:val="nil"/>
              <w:left w:val="nil"/>
              <w:bottom w:val="single" w:sz="4" w:space="0" w:color="auto"/>
              <w:right w:val="nil"/>
            </w:tcBorders>
          </w:tcPr>
          <w:p w14:paraId="44DD04BD" w14:textId="77777777" w:rsidR="00CB319C" w:rsidRPr="00304795" w:rsidRDefault="00CB319C" w:rsidP="00141CBC">
            <w:pPr>
              <w:rPr>
                <w:sz w:val="23"/>
                <w:szCs w:val="23"/>
              </w:rPr>
            </w:pPr>
          </w:p>
        </w:tc>
      </w:tr>
      <w:tr w:rsidR="00CB319C" w:rsidRPr="00304795" w14:paraId="4E436E8D" w14:textId="77777777" w:rsidTr="00141CBC">
        <w:tc>
          <w:tcPr>
            <w:tcW w:w="3927" w:type="dxa"/>
            <w:tcBorders>
              <w:top w:val="single" w:sz="4" w:space="0" w:color="auto"/>
              <w:left w:val="nil"/>
              <w:bottom w:val="nil"/>
              <w:right w:val="nil"/>
            </w:tcBorders>
          </w:tcPr>
          <w:p w14:paraId="502D13C2" w14:textId="08493775" w:rsidR="00CB319C" w:rsidRPr="00304795" w:rsidRDefault="003D02A1" w:rsidP="00141CBC">
            <w:pPr>
              <w:rPr>
                <w:caps/>
                <w:sz w:val="23"/>
                <w:szCs w:val="23"/>
              </w:rPr>
            </w:pPr>
            <w:r>
              <w:rPr>
                <w:caps/>
                <w:sz w:val="23"/>
                <w:szCs w:val="23"/>
              </w:rPr>
              <w:t>{{ director_signature_left }}</w:t>
            </w:r>
          </w:p>
        </w:tc>
        <w:tc>
          <w:tcPr>
            <w:tcW w:w="1309" w:type="dxa"/>
          </w:tcPr>
          <w:p w14:paraId="6C5BC706" w14:textId="77777777" w:rsidR="00CB319C" w:rsidRPr="00304795" w:rsidRDefault="00CB319C" w:rsidP="00141CBC">
            <w:pPr>
              <w:rPr>
                <w:sz w:val="23"/>
                <w:szCs w:val="23"/>
              </w:rPr>
            </w:pPr>
          </w:p>
        </w:tc>
        <w:tc>
          <w:tcPr>
            <w:tcW w:w="3927" w:type="dxa"/>
            <w:tcBorders>
              <w:top w:val="single" w:sz="4" w:space="0" w:color="auto"/>
              <w:left w:val="nil"/>
              <w:bottom w:val="nil"/>
              <w:right w:val="nil"/>
            </w:tcBorders>
          </w:tcPr>
          <w:p w14:paraId="17EF314F" w14:textId="139F76E7" w:rsidR="00CB319C" w:rsidRPr="00304795" w:rsidRDefault="00301D29" w:rsidP="00141CBC">
            <w:pPr>
              <w:rPr>
                <w:sz w:val="23"/>
                <w:szCs w:val="23"/>
              </w:rPr>
            </w:pPr>
            <w:r w:rsidRPr="00301D29">
              <w:rPr>
                <w:sz w:val="23"/>
                <w:szCs w:val="23"/>
              </w:rPr>
              <w:t>{{ director_signature_right }}</w:t>
            </w:r>
          </w:p>
        </w:tc>
      </w:tr>
    </w:tbl>
    <w:p w14:paraId="0BF502AC" w14:textId="77777777" w:rsidR="00CB319C" w:rsidRPr="00304795" w:rsidRDefault="00CB319C" w:rsidP="00CB319C">
      <w:pPr>
        <w:rPr>
          <w:szCs w:val="24"/>
        </w:rPr>
      </w:pPr>
    </w:p>
    <w:p w14:paraId="51744618" w14:textId="77777777" w:rsidR="00CB319C" w:rsidRPr="00304795" w:rsidRDefault="00CB319C" w:rsidP="00CB319C">
      <w:pPr>
        <w:rPr>
          <w:szCs w:val="24"/>
        </w:rPr>
      </w:pPr>
    </w:p>
    <w:p w14:paraId="74B1D6BD" w14:textId="7C0EFF97" w:rsidR="00CB319C" w:rsidRPr="00304795" w:rsidRDefault="00CB319C" w:rsidP="00CB319C">
      <w:pPr>
        <w:pStyle w:val="BodyTextIndent"/>
        <w:ind w:left="0"/>
        <w:rPr>
          <w:b/>
          <w:szCs w:val="24"/>
        </w:rPr>
      </w:pPr>
      <w:r w:rsidRPr="00304795">
        <w:rPr>
          <w:szCs w:val="24"/>
        </w:rPr>
        <w:t xml:space="preserve">Date:  </w:t>
      </w:r>
      <w:r w:rsidR="00E41B33">
        <w:rPr>
          <w:szCs w:val="24"/>
        </w:rPr>
        <w:t>{{ incorporation_date }}</w:t>
      </w:r>
      <w:r w:rsidR="003D02A1">
        <w:rPr>
          <w:szCs w:val="24"/>
        </w:rPr>
        <w:t/>
      </w:r>
    </w:p>
    <w:p w14:paraId="42E45AA3" w14:textId="77777777" w:rsidR="00E31009" w:rsidRPr="00183C81" w:rsidRDefault="00E31009" w:rsidP="00E31009">
      <w:pPr>
        <w:rPr>
          <w:szCs w:val="24"/>
        </w:rPr>
      </w:pPr>
    </w:p>
    <w:p w14:paraId="5D223A96" w14:textId="052E7F5D" w:rsidR="003267CB" w:rsidRPr="00183C81" w:rsidRDefault="003267CB"/>
    <w:p w14:paraId="63D8BCD1" w14:textId="0CD09A4F" w:rsidR="003267CB" w:rsidRPr="00183C81" w:rsidRDefault="003267CB"/>
    <w:p w14:paraId="39BC9042" w14:textId="11F6F95D" w:rsidR="003267CB" w:rsidRPr="00183C81" w:rsidRDefault="003267CB"/>
    <w:p w14:paraId="4AC91FE7" w14:textId="20D9C6D3" w:rsidR="003267CB" w:rsidRPr="00183C81" w:rsidRDefault="003267CB"/>
    <w:p w14:paraId="5DAD4153" w14:textId="5AB00197" w:rsidR="003267CB" w:rsidRPr="00183C81" w:rsidRDefault="003267CB"/>
    <w:p w14:paraId="2D39E209" w14:textId="20A1477E" w:rsidR="003267CB" w:rsidRPr="00183C81" w:rsidRDefault="003267CB"/>
    <w:p w14:paraId="6640668B" w14:textId="4FAABE0F" w:rsidR="003267CB" w:rsidRPr="00183C81" w:rsidRDefault="003267CB"/>
    <w:p w14:paraId="644A1DF0" w14:textId="32766072" w:rsidR="003267CB" w:rsidRPr="00183C81" w:rsidRDefault="003267CB"/>
    <w:p w14:paraId="025EBFD2" w14:textId="77777777" w:rsidR="003267CB" w:rsidRPr="00183C81" w:rsidRDefault="003267CB"/>
    <w:p w14:paraId="56634DF1" w14:textId="3AB20465" w:rsidR="003267CB" w:rsidRPr="00183C81" w:rsidRDefault="003267CB"/>
    <w:p w14:paraId="5A5F7B78" w14:textId="1C109033" w:rsidR="003267CB" w:rsidRPr="00183C81" w:rsidRDefault="003267CB"/>
    <w:p w14:paraId="4278B3B1" w14:textId="2B926BDD" w:rsidR="003267CB" w:rsidRPr="00183C81" w:rsidRDefault="003267CB"/>
    <w:p w14:paraId="2B40B99B" w14:textId="6D1D2B40" w:rsidR="003267CB" w:rsidRPr="00183C81" w:rsidRDefault="003267CB"/>
    <w:p w14:paraId="13111C15" w14:textId="126EFF6A" w:rsidR="003267CB" w:rsidRPr="00183C81" w:rsidRDefault="003267CB"/>
    <w:p w14:paraId="4749384F" w14:textId="5F020E62" w:rsidR="003267CB" w:rsidRPr="00183C81" w:rsidRDefault="003267CB"/>
    <w:p w14:paraId="6CEE9DB7" w14:textId="192566B3" w:rsidR="003267CB" w:rsidRPr="00183C81" w:rsidRDefault="003267CB"/>
    <w:p w14:paraId="4AE1A630" w14:textId="4DB14C04" w:rsidR="003267CB" w:rsidRPr="00183C81" w:rsidRDefault="003267CB"/>
    <w:p w14:paraId="25BE015B" w14:textId="4FEA0136" w:rsidR="003267CB" w:rsidRPr="00183C81" w:rsidRDefault="003267CB"/>
    <w:p w14:paraId="5F3D4D8E" w14:textId="7B1853FA" w:rsidR="003267CB" w:rsidRPr="00183C81" w:rsidRDefault="003267CB"/>
    <w:p w14:paraId="6F5A90C3" w14:textId="77777777" w:rsidR="007101EC" w:rsidRPr="00183C81" w:rsidRDefault="007101EC"/>
    <w:p w14:paraId="0A24FE1A" w14:textId="4834DA5A" w:rsidR="003267CB" w:rsidRPr="00183C81" w:rsidRDefault="003267CB"/>
    <w:p w14:paraId="00718428" w14:textId="77777777" w:rsidR="003267CB" w:rsidRPr="00183C81" w:rsidRDefault="003267CB" w:rsidP="003267CB">
      <w:pPr>
        <w:pStyle w:val="Title"/>
        <w:rPr>
          <w:sz w:val="36"/>
          <w:szCs w:val="36"/>
        </w:rPr>
      </w:pPr>
      <w:r w:rsidRPr="00183C81">
        <w:rPr>
          <w:sz w:val="36"/>
          <w:szCs w:val="36"/>
        </w:rPr>
        <w:lastRenderedPageBreak/>
        <w:t>POLICY ON REPORTING OF BENEFICIAL OWNERSHIP OF SHARES IN THE COMPANY</w:t>
      </w:r>
    </w:p>
    <w:p w14:paraId="1DE79FA4" w14:textId="77777777" w:rsidR="003267CB" w:rsidRPr="00183C81" w:rsidRDefault="003267CB" w:rsidP="003267CB">
      <w:pPr>
        <w:pStyle w:val="BodyText"/>
        <w:spacing w:before="8"/>
        <w:rPr>
          <w:b/>
          <w:szCs w:val="24"/>
        </w:rPr>
      </w:pPr>
    </w:p>
    <w:p w14:paraId="59E41764" w14:textId="77777777" w:rsidR="003267CB" w:rsidRPr="00183C81" w:rsidRDefault="003267CB" w:rsidP="003267CB">
      <w:pPr>
        <w:pStyle w:val="BodyText"/>
        <w:spacing w:before="8"/>
        <w:rPr>
          <w:b/>
          <w:szCs w:val="24"/>
        </w:rPr>
      </w:pPr>
    </w:p>
    <w:p w14:paraId="1E62413E" w14:textId="77777777" w:rsidR="003267CB" w:rsidRPr="00183C81" w:rsidRDefault="003267CB" w:rsidP="003267CB">
      <w:pPr>
        <w:pStyle w:val="ListParagraph"/>
        <w:widowControl w:val="0"/>
        <w:numPr>
          <w:ilvl w:val="0"/>
          <w:numId w:val="4"/>
        </w:numPr>
        <w:autoSpaceDE w:val="0"/>
        <w:autoSpaceDN w:val="0"/>
        <w:spacing w:after="0" w:line="240" w:lineRule="auto"/>
        <w:ind w:left="720"/>
        <w:contextualSpacing w:val="0"/>
        <w:jc w:val="both"/>
        <w:rPr>
          <w:rFonts w:ascii="Times New Roman" w:hAnsi="Times New Roman"/>
          <w:sz w:val="24"/>
          <w:szCs w:val="24"/>
        </w:rPr>
      </w:pPr>
      <w:r w:rsidRPr="00183C81">
        <w:rPr>
          <w:rFonts w:ascii="Times New Roman" w:hAnsi="Times New Roman"/>
          <w:sz w:val="24"/>
          <w:szCs w:val="24"/>
          <w:u w:val="single"/>
        </w:rPr>
        <w:t>Introduction</w:t>
      </w:r>
    </w:p>
    <w:p w14:paraId="3A6DA484" w14:textId="77777777" w:rsidR="003267CB" w:rsidRPr="00183C81" w:rsidRDefault="003267CB" w:rsidP="003267CB">
      <w:pPr>
        <w:pStyle w:val="BodyText"/>
        <w:spacing w:before="41" w:line="276" w:lineRule="auto"/>
        <w:ind w:left="720" w:right="114"/>
        <w:rPr>
          <w:szCs w:val="24"/>
        </w:rPr>
      </w:pPr>
    </w:p>
    <w:p w14:paraId="1B4D3040" w14:textId="6E240308" w:rsidR="003267CB" w:rsidRPr="00183C81" w:rsidRDefault="003267CB" w:rsidP="003267CB">
      <w:pPr>
        <w:pStyle w:val="BodyText"/>
        <w:spacing w:before="41" w:line="276" w:lineRule="auto"/>
        <w:ind w:left="720" w:right="-20"/>
        <w:rPr>
          <w:szCs w:val="24"/>
        </w:rPr>
      </w:pPr>
      <w:r w:rsidRPr="00183C81">
        <w:rPr>
          <w:szCs w:val="24"/>
        </w:rPr>
        <w:t xml:space="preserve">This policy is in accordance with Section </w:t>
      </w:r>
      <w:r w:rsidR="00B22616">
        <w:rPr>
          <w:szCs w:val="24"/>
        </w:rPr>
        <w:t>60C</w:t>
      </w:r>
      <w:r w:rsidR="006E4D3A">
        <w:rPr>
          <w:szCs w:val="24"/>
        </w:rPr>
        <w:t>F</w:t>
      </w:r>
      <w:r w:rsidRPr="00183C81">
        <w:rPr>
          <w:szCs w:val="24"/>
        </w:rPr>
        <w:t xml:space="preserve"> of the Companies Act 2016 and the “</w:t>
      </w:r>
      <w:r w:rsidRPr="00183C81">
        <w:rPr>
          <w:i/>
          <w:szCs w:val="24"/>
        </w:rPr>
        <w:t xml:space="preserve">Guideline </w:t>
      </w:r>
      <w:proofErr w:type="gramStart"/>
      <w:r w:rsidRPr="00183C81">
        <w:rPr>
          <w:i/>
          <w:szCs w:val="24"/>
        </w:rPr>
        <w:t>For</w:t>
      </w:r>
      <w:proofErr w:type="gramEnd"/>
      <w:r w:rsidRPr="00183C81">
        <w:rPr>
          <w:i/>
          <w:szCs w:val="24"/>
        </w:rPr>
        <w:t xml:space="preserve"> The Reporting Framework For Beneficial Ownership of Legal Persons</w:t>
      </w:r>
      <w:r w:rsidRPr="00183C81">
        <w:rPr>
          <w:szCs w:val="24"/>
        </w:rPr>
        <w:t>” issued by the Companies Commission of Malaysia. The policy is aimed at providing a general guidance and framework for shareholders to disclose and inform the Company of the ultimate beneficial ownership of their shares and/or any agreement or arrangement affecting their entitlement to exercise their voting</w:t>
      </w:r>
      <w:r w:rsidRPr="00183C81">
        <w:rPr>
          <w:spacing w:val="-25"/>
          <w:szCs w:val="24"/>
        </w:rPr>
        <w:t xml:space="preserve"> </w:t>
      </w:r>
      <w:r w:rsidRPr="00183C81">
        <w:rPr>
          <w:szCs w:val="24"/>
        </w:rPr>
        <w:t>rights.</w:t>
      </w:r>
    </w:p>
    <w:p w14:paraId="7B40C7FC" w14:textId="77777777" w:rsidR="003267CB" w:rsidRPr="00183C81" w:rsidRDefault="003267CB" w:rsidP="003267CB">
      <w:pPr>
        <w:pStyle w:val="BodyText"/>
        <w:spacing w:before="8"/>
        <w:rPr>
          <w:szCs w:val="24"/>
        </w:rPr>
      </w:pPr>
    </w:p>
    <w:p w14:paraId="7F450C59" w14:textId="77777777" w:rsidR="003267CB" w:rsidRPr="00183C81" w:rsidRDefault="003267CB" w:rsidP="003267CB">
      <w:pPr>
        <w:pStyle w:val="ListParagraph"/>
        <w:widowControl w:val="0"/>
        <w:numPr>
          <w:ilvl w:val="0"/>
          <w:numId w:val="4"/>
        </w:numPr>
        <w:autoSpaceDE w:val="0"/>
        <w:autoSpaceDN w:val="0"/>
        <w:spacing w:after="0" w:line="240" w:lineRule="auto"/>
        <w:ind w:left="720"/>
        <w:contextualSpacing w:val="0"/>
        <w:jc w:val="both"/>
        <w:rPr>
          <w:rFonts w:ascii="Times New Roman" w:hAnsi="Times New Roman"/>
          <w:sz w:val="24"/>
          <w:szCs w:val="24"/>
        </w:rPr>
      </w:pPr>
      <w:r w:rsidRPr="00183C81">
        <w:rPr>
          <w:rFonts w:ascii="Times New Roman" w:hAnsi="Times New Roman"/>
          <w:sz w:val="24"/>
          <w:szCs w:val="24"/>
          <w:u w:val="single"/>
        </w:rPr>
        <w:t>Effective</w:t>
      </w:r>
      <w:r w:rsidRPr="00183C81">
        <w:rPr>
          <w:rFonts w:ascii="Times New Roman" w:hAnsi="Times New Roman"/>
          <w:spacing w:val="-1"/>
          <w:sz w:val="24"/>
          <w:szCs w:val="24"/>
          <w:u w:val="single"/>
        </w:rPr>
        <w:t xml:space="preserve"> </w:t>
      </w:r>
      <w:r w:rsidRPr="00183C81">
        <w:rPr>
          <w:rFonts w:ascii="Times New Roman" w:hAnsi="Times New Roman"/>
          <w:sz w:val="24"/>
          <w:szCs w:val="24"/>
          <w:u w:val="single"/>
        </w:rPr>
        <w:t>Date</w:t>
      </w:r>
    </w:p>
    <w:p w14:paraId="16F7B1A3" w14:textId="77777777" w:rsidR="003267CB" w:rsidRPr="00183C81" w:rsidRDefault="003267CB" w:rsidP="003267CB">
      <w:pPr>
        <w:pStyle w:val="BodyText"/>
        <w:tabs>
          <w:tab w:val="left" w:pos="3331"/>
        </w:tabs>
        <w:spacing w:before="41" w:line="276" w:lineRule="auto"/>
        <w:ind w:left="720" w:right="129"/>
        <w:rPr>
          <w:szCs w:val="24"/>
        </w:rPr>
      </w:pPr>
    </w:p>
    <w:p w14:paraId="37668512" w14:textId="52EC4173" w:rsidR="003267CB" w:rsidRPr="00183C81" w:rsidRDefault="003267CB" w:rsidP="003267CB">
      <w:pPr>
        <w:pStyle w:val="BodyText"/>
        <w:tabs>
          <w:tab w:val="left" w:pos="3331"/>
        </w:tabs>
        <w:spacing w:before="41" w:line="276" w:lineRule="auto"/>
        <w:ind w:left="720" w:right="-20"/>
        <w:rPr>
          <w:szCs w:val="24"/>
        </w:rPr>
      </w:pPr>
      <w:r w:rsidRPr="00183C81">
        <w:rPr>
          <w:szCs w:val="24"/>
        </w:rPr>
        <w:t>This policy has been adopted by the Board of Directors and shall come into force with</w:t>
      </w:r>
      <w:r w:rsidRPr="00183C81">
        <w:rPr>
          <w:spacing w:val="-1"/>
          <w:szCs w:val="24"/>
        </w:rPr>
        <w:t xml:space="preserve"> </w:t>
      </w:r>
      <w:r w:rsidRPr="00183C81">
        <w:rPr>
          <w:szCs w:val="24"/>
        </w:rPr>
        <w:t>effect</w:t>
      </w:r>
      <w:r w:rsidRPr="00183C81">
        <w:rPr>
          <w:spacing w:val="-2"/>
          <w:szCs w:val="24"/>
        </w:rPr>
        <w:t xml:space="preserve"> </w:t>
      </w:r>
      <w:r w:rsidRPr="00183C81">
        <w:rPr>
          <w:szCs w:val="24"/>
        </w:rPr>
        <w:t>from</w:t>
      </w:r>
      <w:r w:rsidR="00151928" w:rsidRPr="00183C81">
        <w:rPr>
          <w:szCs w:val="24"/>
        </w:rPr>
        <w:t xml:space="preserve"> </w:t>
      </w:r>
      <w:r w:rsidR="009547B1">
        <w:rPr>
          <w:szCs w:val="24"/>
          <w:u w:val="single"/>
        </w:rPr>
        <w:t>{{ incorporation_date }}</w:t>
      </w:r>
      <w:r w:rsidRPr="00183C81">
        <w:rPr>
          <w:szCs w:val="24"/>
        </w:rPr>
        <w:t>.</w:t>
      </w:r>
    </w:p>
    <w:p w14:paraId="730BC89F" w14:textId="77777777" w:rsidR="003267CB" w:rsidRPr="00183C81" w:rsidRDefault="003267CB" w:rsidP="003267CB">
      <w:pPr>
        <w:pStyle w:val="BodyText"/>
        <w:spacing w:before="8"/>
        <w:rPr>
          <w:szCs w:val="24"/>
        </w:rPr>
      </w:pPr>
    </w:p>
    <w:p w14:paraId="261C67BC" w14:textId="77777777" w:rsidR="003267CB" w:rsidRPr="00183C81" w:rsidRDefault="003267CB" w:rsidP="003267CB">
      <w:pPr>
        <w:pStyle w:val="ListParagraph"/>
        <w:widowControl w:val="0"/>
        <w:numPr>
          <w:ilvl w:val="0"/>
          <w:numId w:val="4"/>
        </w:numPr>
        <w:autoSpaceDE w:val="0"/>
        <w:autoSpaceDN w:val="0"/>
        <w:spacing w:after="0" w:line="240" w:lineRule="auto"/>
        <w:ind w:left="720"/>
        <w:contextualSpacing w:val="0"/>
        <w:jc w:val="both"/>
        <w:rPr>
          <w:rFonts w:ascii="Times New Roman" w:hAnsi="Times New Roman"/>
          <w:sz w:val="24"/>
          <w:szCs w:val="24"/>
        </w:rPr>
      </w:pPr>
      <w:r w:rsidRPr="00183C81">
        <w:rPr>
          <w:rFonts w:ascii="Times New Roman" w:hAnsi="Times New Roman"/>
          <w:sz w:val="24"/>
          <w:szCs w:val="24"/>
          <w:u w:val="single"/>
        </w:rPr>
        <w:t>Definitions</w:t>
      </w:r>
    </w:p>
    <w:p w14:paraId="2AC46766" w14:textId="77777777" w:rsidR="003267CB" w:rsidRPr="00183C81" w:rsidRDefault="003267CB" w:rsidP="003267CB">
      <w:pPr>
        <w:pStyle w:val="BodyText"/>
        <w:spacing w:before="1"/>
        <w:rPr>
          <w:szCs w:val="24"/>
        </w:rPr>
      </w:pPr>
    </w:p>
    <w:p w14:paraId="4BBF6E33" w14:textId="77777777" w:rsidR="003267CB" w:rsidRPr="00183C81" w:rsidRDefault="003267CB" w:rsidP="003267CB">
      <w:pPr>
        <w:pStyle w:val="BodyText"/>
        <w:spacing w:before="92"/>
        <w:ind w:left="720"/>
        <w:rPr>
          <w:szCs w:val="24"/>
        </w:rPr>
      </w:pPr>
      <w:r w:rsidRPr="00183C81">
        <w:rPr>
          <w:szCs w:val="24"/>
        </w:rPr>
        <w:t>“Act” means the Companies Act</w:t>
      </w:r>
      <w:r w:rsidRPr="00183C81">
        <w:rPr>
          <w:spacing w:val="-16"/>
          <w:szCs w:val="24"/>
        </w:rPr>
        <w:t xml:space="preserve"> </w:t>
      </w:r>
      <w:r w:rsidRPr="00183C81">
        <w:rPr>
          <w:szCs w:val="24"/>
        </w:rPr>
        <w:t>2016</w:t>
      </w:r>
    </w:p>
    <w:p w14:paraId="09F37292" w14:textId="77777777" w:rsidR="003267CB" w:rsidRPr="00183C81" w:rsidRDefault="003267CB" w:rsidP="003267CB">
      <w:pPr>
        <w:pStyle w:val="BodyText"/>
        <w:spacing w:before="3"/>
        <w:ind w:left="720"/>
        <w:rPr>
          <w:szCs w:val="24"/>
        </w:rPr>
      </w:pPr>
    </w:p>
    <w:p w14:paraId="5B7F0EEC" w14:textId="77777777" w:rsidR="003267CB" w:rsidRPr="00183C81" w:rsidRDefault="003267CB" w:rsidP="003267CB">
      <w:pPr>
        <w:pStyle w:val="BodyText"/>
        <w:spacing w:before="1" w:line="276" w:lineRule="auto"/>
        <w:ind w:left="720"/>
        <w:rPr>
          <w:szCs w:val="24"/>
        </w:rPr>
      </w:pPr>
      <w:r w:rsidRPr="00183C81">
        <w:rPr>
          <w:szCs w:val="24"/>
        </w:rPr>
        <w:t>“BO” means the ultimate owner of the shares in the Company and does not include a nominee of any</w:t>
      </w:r>
      <w:r w:rsidRPr="00183C81">
        <w:rPr>
          <w:spacing w:val="-8"/>
          <w:szCs w:val="24"/>
        </w:rPr>
        <w:t xml:space="preserve"> </w:t>
      </w:r>
      <w:r w:rsidRPr="00183C81">
        <w:rPr>
          <w:szCs w:val="24"/>
        </w:rPr>
        <w:t>description.</w:t>
      </w:r>
    </w:p>
    <w:p w14:paraId="346C634E" w14:textId="77777777" w:rsidR="003267CB" w:rsidRPr="00183C81" w:rsidRDefault="003267CB" w:rsidP="003267CB">
      <w:pPr>
        <w:pStyle w:val="BodyText"/>
        <w:spacing w:before="5"/>
        <w:ind w:left="720"/>
        <w:rPr>
          <w:szCs w:val="24"/>
        </w:rPr>
      </w:pPr>
    </w:p>
    <w:p w14:paraId="3D2A6C92" w14:textId="77777777" w:rsidR="003267CB" w:rsidRPr="00183C81" w:rsidRDefault="003267CB" w:rsidP="003267CB">
      <w:pPr>
        <w:pStyle w:val="BodyText"/>
        <w:spacing w:line="276" w:lineRule="auto"/>
        <w:ind w:left="720"/>
        <w:rPr>
          <w:szCs w:val="24"/>
        </w:rPr>
      </w:pPr>
      <w:r w:rsidRPr="00183C81">
        <w:rPr>
          <w:szCs w:val="24"/>
        </w:rPr>
        <w:t>“Board” means the Board of Directors of the Company and includes its committees (if</w:t>
      </w:r>
      <w:r w:rsidRPr="00183C81">
        <w:rPr>
          <w:spacing w:val="1"/>
          <w:szCs w:val="24"/>
        </w:rPr>
        <w:t xml:space="preserve"> </w:t>
      </w:r>
      <w:r w:rsidRPr="00183C81">
        <w:rPr>
          <w:szCs w:val="24"/>
        </w:rPr>
        <w:t>any).</w:t>
      </w:r>
    </w:p>
    <w:p w14:paraId="1F93F096" w14:textId="77777777" w:rsidR="003267CB" w:rsidRPr="00183C81" w:rsidRDefault="003267CB" w:rsidP="003267CB">
      <w:pPr>
        <w:pStyle w:val="BodyText"/>
        <w:spacing w:before="8"/>
        <w:ind w:left="720"/>
        <w:rPr>
          <w:szCs w:val="24"/>
        </w:rPr>
      </w:pPr>
    </w:p>
    <w:p w14:paraId="09817247" w14:textId="77777777" w:rsidR="003267CB" w:rsidRPr="00183C81" w:rsidRDefault="003267CB" w:rsidP="003267CB">
      <w:pPr>
        <w:pStyle w:val="BodyText"/>
        <w:spacing w:line="276" w:lineRule="auto"/>
        <w:ind w:left="720"/>
        <w:rPr>
          <w:szCs w:val="24"/>
        </w:rPr>
      </w:pPr>
      <w:r w:rsidRPr="00183C81">
        <w:rPr>
          <w:szCs w:val="24"/>
        </w:rPr>
        <w:t>“CCM” means the Companies Commission of Malaysia, also known as the Registrar of Companies, Malaysia.</w:t>
      </w:r>
    </w:p>
    <w:p w14:paraId="4609C1B8" w14:textId="77777777" w:rsidR="003267CB" w:rsidRPr="00183C81" w:rsidRDefault="003267CB" w:rsidP="003267CB">
      <w:pPr>
        <w:pStyle w:val="BodyText"/>
        <w:spacing w:before="7"/>
        <w:ind w:left="720"/>
        <w:rPr>
          <w:szCs w:val="24"/>
        </w:rPr>
      </w:pPr>
    </w:p>
    <w:p w14:paraId="7F5984F5" w14:textId="2989A918" w:rsidR="003267CB" w:rsidRPr="00183C81" w:rsidRDefault="003267CB" w:rsidP="003267CB">
      <w:pPr>
        <w:pStyle w:val="BodyText"/>
        <w:tabs>
          <w:tab w:val="left" w:pos="6795"/>
        </w:tabs>
        <w:ind w:left="720"/>
        <w:rPr>
          <w:szCs w:val="24"/>
        </w:rPr>
      </w:pPr>
      <w:r w:rsidRPr="00183C81">
        <w:rPr>
          <w:szCs w:val="24"/>
        </w:rPr>
        <w:t>“Company”</w:t>
      </w:r>
      <w:r w:rsidRPr="00183C81">
        <w:rPr>
          <w:spacing w:val="-5"/>
          <w:szCs w:val="24"/>
        </w:rPr>
        <w:t xml:space="preserve"> </w:t>
      </w:r>
      <w:r w:rsidR="00A800B3" w:rsidRPr="00183C81">
        <w:rPr>
          <w:szCs w:val="24"/>
        </w:rPr>
        <w:t xml:space="preserve">means </w:t>
      </w:r>
      <w:r w:rsidR="003334CA">
        <w:rPr>
          <w:spacing w:val="-2"/>
          <w:szCs w:val="24"/>
          <w:u w:val="single"/>
        </w:rPr>
        <w:t>{{ company_name }}</w:t>
      </w:r>
    </w:p>
    <w:p w14:paraId="284EB865" w14:textId="77777777" w:rsidR="003267CB" w:rsidRPr="00183C81" w:rsidRDefault="003267CB" w:rsidP="003267CB">
      <w:pPr>
        <w:pStyle w:val="BodyText"/>
        <w:spacing w:before="1"/>
        <w:ind w:left="720"/>
        <w:rPr>
          <w:szCs w:val="24"/>
        </w:rPr>
      </w:pPr>
    </w:p>
    <w:p w14:paraId="6F04CB3D" w14:textId="77777777" w:rsidR="003267CB" w:rsidRPr="00183C81" w:rsidRDefault="003267CB" w:rsidP="003267CB">
      <w:pPr>
        <w:pStyle w:val="BodyText"/>
        <w:spacing w:before="92" w:line="276" w:lineRule="auto"/>
        <w:ind w:left="720"/>
        <w:rPr>
          <w:szCs w:val="24"/>
        </w:rPr>
      </w:pPr>
      <w:r w:rsidRPr="00183C81">
        <w:rPr>
          <w:szCs w:val="24"/>
        </w:rPr>
        <w:t>“interests in shares” means an interest in shares as defined under Section 8 of the Companies Act 2016</w:t>
      </w:r>
    </w:p>
    <w:p w14:paraId="25F5C71E" w14:textId="77777777" w:rsidR="003267CB" w:rsidRPr="00183C81" w:rsidRDefault="003267CB" w:rsidP="003267CB">
      <w:pPr>
        <w:pStyle w:val="BodyText"/>
        <w:spacing w:before="8"/>
        <w:ind w:left="720"/>
        <w:rPr>
          <w:szCs w:val="24"/>
        </w:rPr>
      </w:pPr>
    </w:p>
    <w:p w14:paraId="60E4895C" w14:textId="77777777" w:rsidR="003267CB" w:rsidRPr="00183C81" w:rsidRDefault="003267CB" w:rsidP="003267CB">
      <w:pPr>
        <w:pStyle w:val="BodyText"/>
        <w:spacing w:line="276" w:lineRule="auto"/>
        <w:ind w:left="720"/>
        <w:rPr>
          <w:szCs w:val="24"/>
        </w:rPr>
      </w:pPr>
      <w:r w:rsidRPr="00183C81">
        <w:rPr>
          <w:szCs w:val="24"/>
        </w:rPr>
        <w:t>“member” means a person whose name is entered in the register of members as the holder for the time being of one or more shares (irrespective of the types or class of shares) in the Company.</w:t>
      </w:r>
    </w:p>
    <w:p w14:paraId="3A7688DB" w14:textId="77777777" w:rsidR="003267CB" w:rsidRPr="00183C81" w:rsidRDefault="003267CB" w:rsidP="003267CB">
      <w:pPr>
        <w:pStyle w:val="BodyText"/>
        <w:spacing w:before="7"/>
        <w:ind w:left="720"/>
        <w:rPr>
          <w:szCs w:val="24"/>
        </w:rPr>
      </w:pPr>
    </w:p>
    <w:p w14:paraId="706D0BC1" w14:textId="77777777" w:rsidR="003267CB" w:rsidRPr="00183C81" w:rsidRDefault="003267CB" w:rsidP="003267CB">
      <w:pPr>
        <w:pStyle w:val="BodyText"/>
        <w:spacing w:before="1" w:line="276" w:lineRule="auto"/>
        <w:ind w:left="720"/>
        <w:rPr>
          <w:szCs w:val="24"/>
        </w:rPr>
      </w:pPr>
      <w:r w:rsidRPr="00183C81">
        <w:rPr>
          <w:szCs w:val="24"/>
        </w:rPr>
        <w:t>“Policy” means the “POLICY ON REPORTING OF BENEFICIAL OWNERSHIP OF SHARES IN THE COMPANY”.</w:t>
      </w:r>
    </w:p>
    <w:p w14:paraId="2268CEEB" w14:textId="77777777" w:rsidR="003267CB" w:rsidRPr="00183C81" w:rsidRDefault="003267CB" w:rsidP="003267CB">
      <w:pPr>
        <w:pStyle w:val="BodyText"/>
        <w:spacing w:before="7"/>
        <w:rPr>
          <w:sz w:val="27"/>
        </w:rPr>
      </w:pPr>
    </w:p>
    <w:p w14:paraId="29D6E51D" w14:textId="77777777" w:rsidR="003267CB" w:rsidRPr="00183C81" w:rsidRDefault="003267CB" w:rsidP="003267CB">
      <w:pPr>
        <w:pStyle w:val="BodyText"/>
        <w:spacing w:before="7"/>
        <w:rPr>
          <w:sz w:val="27"/>
        </w:rPr>
      </w:pPr>
    </w:p>
    <w:p w14:paraId="342057E9" w14:textId="77777777" w:rsidR="003267CB" w:rsidRPr="00183C81" w:rsidRDefault="003267CB" w:rsidP="003267CB">
      <w:pPr>
        <w:pStyle w:val="BodyText"/>
        <w:spacing w:before="7"/>
        <w:rPr>
          <w:sz w:val="27"/>
        </w:rPr>
      </w:pPr>
    </w:p>
    <w:p w14:paraId="57D95F55" w14:textId="07F19CEE" w:rsidR="003267CB" w:rsidRPr="00183C81" w:rsidRDefault="003267CB" w:rsidP="003267CB">
      <w:pPr>
        <w:pStyle w:val="BodyText"/>
        <w:spacing w:before="7"/>
        <w:rPr>
          <w:sz w:val="27"/>
        </w:rPr>
      </w:pPr>
    </w:p>
    <w:p w14:paraId="5B1E0E6F" w14:textId="77777777" w:rsidR="003267CB" w:rsidRPr="00183C81" w:rsidRDefault="003267CB" w:rsidP="003267CB">
      <w:pPr>
        <w:pStyle w:val="BodyText"/>
        <w:spacing w:before="7"/>
        <w:rPr>
          <w:sz w:val="27"/>
        </w:rPr>
      </w:pPr>
    </w:p>
    <w:p w14:paraId="17F63D74" w14:textId="77777777" w:rsidR="003267CB" w:rsidRPr="00183C81" w:rsidRDefault="003267CB" w:rsidP="003267CB">
      <w:pPr>
        <w:pStyle w:val="BodyText"/>
        <w:spacing w:before="7"/>
        <w:rPr>
          <w:szCs w:val="24"/>
        </w:rPr>
      </w:pPr>
    </w:p>
    <w:p w14:paraId="5CA0589D" w14:textId="77777777" w:rsidR="003267CB" w:rsidRPr="00183C81" w:rsidRDefault="003267CB" w:rsidP="003267CB">
      <w:pPr>
        <w:pStyle w:val="ListParagraph"/>
        <w:widowControl w:val="0"/>
        <w:numPr>
          <w:ilvl w:val="0"/>
          <w:numId w:val="4"/>
        </w:numPr>
        <w:autoSpaceDE w:val="0"/>
        <w:autoSpaceDN w:val="0"/>
        <w:spacing w:after="0" w:line="240" w:lineRule="auto"/>
        <w:ind w:left="720"/>
        <w:contextualSpacing w:val="0"/>
        <w:rPr>
          <w:rFonts w:ascii="Times New Roman" w:hAnsi="Times New Roman"/>
          <w:sz w:val="24"/>
          <w:szCs w:val="24"/>
        </w:rPr>
      </w:pPr>
      <w:r w:rsidRPr="00183C81">
        <w:rPr>
          <w:rFonts w:ascii="Times New Roman" w:hAnsi="Times New Roman"/>
          <w:sz w:val="24"/>
          <w:szCs w:val="24"/>
          <w:u w:val="single"/>
        </w:rPr>
        <w:lastRenderedPageBreak/>
        <w:t>Scope and</w:t>
      </w:r>
      <w:r w:rsidRPr="00183C81">
        <w:rPr>
          <w:rFonts w:ascii="Times New Roman" w:hAnsi="Times New Roman"/>
          <w:spacing w:val="-3"/>
          <w:sz w:val="24"/>
          <w:szCs w:val="24"/>
          <w:u w:val="single"/>
        </w:rPr>
        <w:t xml:space="preserve"> </w:t>
      </w:r>
      <w:r w:rsidRPr="00183C81">
        <w:rPr>
          <w:rFonts w:ascii="Times New Roman" w:hAnsi="Times New Roman"/>
          <w:sz w:val="24"/>
          <w:szCs w:val="24"/>
          <w:u w:val="single"/>
        </w:rPr>
        <w:t>Application</w:t>
      </w:r>
    </w:p>
    <w:p w14:paraId="0E747833" w14:textId="77777777" w:rsidR="003267CB" w:rsidRPr="00183C81" w:rsidRDefault="003267CB" w:rsidP="003267CB">
      <w:pPr>
        <w:pStyle w:val="BodyText"/>
        <w:spacing w:before="1"/>
        <w:rPr>
          <w:szCs w:val="24"/>
        </w:rPr>
      </w:pPr>
    </w:p>
    <w:p w14:paraId="2533E4FE" w14:textId="00862601" w:rsidR="003267CB" w:rsidRPr="00183C81" w:rsidRDefault="003267CB" w:rsidP="003267CB">
      <w:pPr>
        <w:spacing w:before="92" w:line="273" w:lineRule="auto"/>
        <w:ind w:left="720" w:right="123" w:hanging="720"/>
        <w:jc w:val="both"/>
        <w:rPr>
          <w:szCs w:val="24"/>
        </w:rPr>
      </w:pPr>
      <w:r w:rsidRPr="00183C81">
        <w:rPr>
          <w:szCs w:val="24"/>
        </w:rPr>
        <w:t>4.1</w:t>
      </w:r>
      <w:r w:rsidRPr="00183C81">
        <w:rPr>
          <w:szCs w:val="24"/>
        </w:rPr>
        <w:tab/>
        <w:t xml:space="preserve">This Policy outlines the Company’s implementation of Section </w:t>
      </w:r>
      <w:r w:rsidR="006E4D3A">
        <w:rPr>
          <w:szCs w:val="24"/>
        </w:rPr>
        <w:t>60C</w:t>
      </w:r>
      <w:r w:rsidRPr="00183C81">
        <w:rPr>
          <w:szCs w:val="24"/>
        </w:rPr>
        <w:t xml:space="preserve"> of the Act and </w:t>
      </w:r>
      <w:proofErr w:type="gramStart"/>
      <w:r w:rsidRPr="00183C81">
        <w:rPr>
          <w:szCs w:val="24"/>
        </w:rPr>
        <w:t>the  “</w:t>
      </w:r>
      <w:proofErr w:type="gramEnd"/>
      <w:r w:rsidRPr="00183C81">
        <w:rPr>
          <w:i/>
          <w:szCs w:val="24"/>
        </w:rPr>
        <w:t>Guideline For The Reporting Framework For Beneficial Ownership of Legal Persons</w:t>
      </w:r>
      <w:r w:rsidRPr="00183C81">
        <w:rPr>
          <w:szCs w:val="24"/>
        </w:rPr>
        <w:t>” issued by CCM to enable the Company to obtain the BO information from its shareholders and record such information in a separate part of the register of members.</w:t>
      </w:r>
    </w:p>
    <w:p w14:paraId="52E49B0C" w14:textId="77777777" w:rsidR="003267CB" w:rsidRPr="00183C81" w:rsidRDefault="003267CB" w:rsidP="003267CB">
      <w:pPr>
        <w:pStyle w:val="BodyText"/>
        <w:spacing w:before="10"/>
        <w:ind w:left="720" w:right="-20"/>
        <w:rPr>
          <w:szCs w:val="24"/>
        </w:rPr>
      </w:pPr>
    </w:p>
    <w:p w14:paraId="271CECBC" w14:textId="77777777" w:rsidR="003267CB" w:rsidRPr="00183C81" w:rsidRDefault="003267CB" w:rsidP="003267CB">
      <w:pPr>
        <w:tabs>
          <w:tab w:val="left" w:pos="821"/>
        </w:tabs>
        <w:spacing w:line="276" w:lineRule="auto"/>
        <w:ind w:left="720" w:right="-20" w:hanging="720"/>
        <w:jc w:val="both"/>
        <w:rPr>
          <w:szCs w:val="24"/>
        </w:rPr>
      </w:pPr>
      <w:r w:rsidRPr="00183C81">
        <w:rPr>
          <w:szCs w:val="24"/>
        </w:rPr>
        <w:t>4.2</w:t>
      </w:r>
      <w:r w:rsidRPr="00183C81">
        <w:rPr>
          <w:szCs w:val="24"/>
        </w:rPr>
        <w:tab/>
        <w:t>This Policy applies to all shareholders of the Company to enable the seeking of information on the “ultimate owner of shares” who is an individual (natural person) who meets one or more of the following criteria</w:t>
      </w:r>
      <w:r w:rsidRPr="00183C81">
        <w:rPr>
          <w:spacing w:val="-9"/>
          <w:szCs w:val="24"/>
        </w:rPr>
        <w:t xml:space="preserve"> </w:t>
      </w:r>
      <w:r w:rsidRPr="00183C81">
        <w:rPr>
          <w:szCs w:val="24"/>
        </w:rPr>
        <w:t>-</w:t>
      </w:r>
    </w:p>
    <w:p w14:paraId="1BB2A5D1" w14:textId="77777777" w:rsidR="003267CB" w:rsidRPr="00183C81" w:rsidRDefault="003267CB" w:rsidP="003267CB">
      <w:pPr>
        <w:pStyle w:val="ListParagraph"/>
        <w:widowControl w:val="0"/>
        <w:numPr>
          <w:ilvl w:val="2"/>
          <w:numId w:val="4"/>
        </w:numPr>
        <w:autoSpaceDE w:val="0"/>
        <w:autoSpaceDN w:val="0"/>
        <w:spacing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has interest, directly or indirectly, in not less than 20% of the shares of the company;</w:t>
      </w:r>
    </w:p>
    <w:p w14:paraId="2F8FFB46" w14:textId="77777777" w:rsidR="003267CB" w:rsidRPr="00183C81" w:rsidRDefault="003267CB" w:rsidP="003267CB">
      <w:pPr>
        <w:pStyle w:val="ListParagraph"/>
        <w:widowControl w:val="0"/>
        <w:numPr>
          <w:ilvl w:val="2"/>
          <w:numId w:val="4"/>
        </w:numPr>
        <w:autoSpaceDE w:val="0"/>
        <w:autoSpaceDN w:val="0"/>
        <w:spacing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holds, directly or indirectly not less than 20% (twenty per centum) of the voting shares of the</w:t>
      </w:r>
      <w:r w:rsidRPr="00183C81">
        <w:rPr>
          <w:rFonts w:ascii="Times New Roman" w:hAnsi="Times New Roman"/>
          <w:spacing w:val="-1"/>
          <w:sz w:val="24"/>
          <w:szCs w:val="24"/>
        </w:rPr>
        <w:t xml:space="preserve"> </w:t>
      </w:r>
      <w:r w:rsidRPr="00183C81">
        <w:rPr>
          <w:rFonts w:ascii="Times New Roman" w:hAnsi="Times New Roman"/>
          <w:sz w:val="24"/>
          <w:szCs w:val="24"/>
        </w:rPr>
        <w:t>Company;</w:t>
      </w:r>
    </w:p>
    <w:p w14:paraId="41A776AF" w14:textId="77777777" w:rsidR="003267CB" w:rsidRPr="00183C81" w:rsidRDefault="003267CB" w:rsidP="003267CB">
      <w:pPr>
        <w:pStyle w:val="ListParagraph"/>
        <w:widowControl w:val="0"/>
        <w:numPr>
          <w:ilvl w:val="2"/>
          <w:numId w:val="4"/>
        </w:numPr>
        <w:autoSpaceDE w:val="0"/>
        <w:autoSpaceDN w:val="0"/>
        <w:spacing w:before="1"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has the right to exercise ultimate effective control whether formal or informal over the company; or the directors or the management of the company;</w:t>
      </w:r>
    </w:p>
    <w:p w14:paraId="5080F1A3" w14:textId="77777777" w:rsidR="003267CB" w:rsidRPr="00183C81" w:rsidRDefault="003267CB" w:rsidP="003267CB">
      <w:pPr>
        <w:pStyle w:val="ListParagraph"/>
        <w:widowControl w:val="0"/>
        <w:numPr>
          <w:ilvl w:val="2"/>
          <w:numId w:val="4"/>
        </w:numPr>
        <w:autoSpaceDE w:val="0"/>
        <w:autoSpaceDN w:val="0"/>
        <w:spacing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has the right or power to directly or indirectly appoint or remove a director(s) who holds a majority of the voting rights at the meeting of directors;</w:t>
      </w:r>
      <w:r w:rsidRPr="00183C81">
        <w:rPr>
          <w:rFonts w:ascii="Times New Roman" w:hAnsi="Times New Roman"/>
          <w:spacing w:val="-1"/>
          <w:sz w:val="24"/>
          <w:szCs w:val="24"/>
        </w:rPr>
        <w:t xml:space="preserve"> </w:t>
      </w:r>
      <w:r w:rsidRPr="00183C81">
        <w:rPr>
          <w:rFonts w:ascii="Times New Roman" w:hAnsi="Times New Roman"/>
          <w:sz w:val="24"/>
          <w:szCs w:val="24"/>
        </w:rPr>
        <w:t>or</w:t>
      </w:r>
    </w:p>
    <w:p w14:paraId="7DC2E0CA" w14:textId="77777777" w:rsidR="003267CB" w:rsidRPr="00183C81" w:rsidRDefault="003267CB" w:rsidP="003267CB">
      <w:pPr>
        <w:pStyle w:val="ListParagraph"/>
        <w:widowControl w:val="0"/>
        <w:numPr>
          <w:ilvl w:val="2"/>
          <w:numId w:val="4"/>
        </w:numPr>
        <w:autoSpaceDE w:val="0"/>
        <w:autoSpaceDN w:val="0"/>
        <w:spacing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is a member of the company and, under an agreement with another member of the company, controls alone a majority of the voting rights in the</w:t>
      </w:r>
      <w:r w:rsidRPr="00183C81">
        <w:rPr>
          <w:rFonts w:ascii="Times New Roman" w:hAnsi="Times New Roman"/>
          <w:spacing w:val="-1"/>
          <w:sz w:val="24"/>
          <w:szCs w:val="24"/>
        </w:rPr>
        <w:t xml:space="preserve"> </w:t>
      </w:r>
      <w:r w:rsidRPr="00183C81">
        <w:rPr>
          <w:rFonts w:ascii="Times New Roman" w:hAnsi="Times New Roman"/>
          <w:sz w:val="24"/>
          <w:szCs w:val="24"/>
        </w:rPr>
        <w:t>company.</w:t>
      </w:r>
    </w:p>
    <w:p w14:paraId="383698C6" w14:textId="77777777" w:rsidR="003267CB" w:rsidRPr="00183C81" w:rsidRDefault="003267CB" w:rsidP="003267CB">
      <w:pPr>
        <w:pStyle w:val="BodyText"/>
        <w:spacing w:before="6"/>
        <w:ind w:right="-20"/>
        <w:rPr>
          <w:szCs w:val="24"/>
        </w:rPr>
      </w:pPr>
    </w:p>
    <w:p w14:paraId="218FB348" w14:textId="77777777" w:rsidR="003267CB" w:rsidRPr="00183C81" w:rsidRDefault="003267CB" w:rsidP="003267CB">
      <w:pPr>
        <w:pStyle w:val="ListParagraph"/>
        <w:widowControl w:val="0"/>
        <w:numPr>
          <w:ilvl w:val="0"/>
          <w:numId w:val="4"/>
        </w:numPr>
        <w:autoSpaceDE w:val="0"/>
        <w:autoSpaceDN w:val="0"/>
        <w:spacing w:after="0" w:line="240" w:lineRule="auto"/>
        <w:ind w:left="720" w:right="-20"/>
        <w:contextualSpacing w:val="0"/>
        <w:rPr>
          <w:rFonts w:ascii="Times New Roman" w:hAnsi="Times New Roman"/>
          <w:sz w:val="24"/>
          <w:szCs w:val="24"/>
        </w:rPr>
      </w:pPr>
      <w:r w:rsidRPr="00183C81">
        <w:rPr>
          <w:rFonts w:ascii="Times New Roman" w:hAnsi="Times New Roman"/>
          <w:sz w:val="24"/>
          <w:szCs w:val="24"/>
          <w:u w:val="single"/>
        </w:rPr>
        <w:t>Notice to Member to Obtain</w:t>
      </w:r>
      <w:r w:rsidRPr="00183C81">
        <w:rPr>
          <w:rFonts w:ascii="Times New Roman" w:hAnsi="Times New Roman"/>
          <w:spacing w:val="-4"/>
          <w:sz w:val="24"/>
          <w:szCs w:val="24"/>
          <w:u w:val="single"/>
        </w:rPr>
        <w:t xml:space="preserve"> </w:t>
      </w:r>
      <w:r w:rsidRPr="00183C81">
        <w:rPr>
          <w:rFonts w:ascii="Times New Roman" w:hAnsi="Times New Roman"/>
          <w:sz w:val="24"/>
          <w:szCs w:val="24"/>
          <w:u w:val="single"/>
        </w:rPr>
        <w:t>Information</w:t>
      </w:r>
    </w:p>
    <w:p w14:paraId="20DD9259" w14:textId="77777777" w:rsidR="003267CB" w:rsidRPr="00183C81" w:rsidRDefault="003267CB" w:rsidP="003267CB">
      <w:pPr>
        <w:pStyle w:val="BodyText"/>
        <w:spacing w:before="1"/>
        <w:ind w:right="-20"/>
        <w:rPr>
          <w:szCs w:val="24"/>
        </w:rPr>
      </w:pPr>
    </w:p>
    <w:p w14:paraId="6F4414DB" w14:textId="77777777" w:rsidR="003267CB" w:rsidRPr="00183C81" w:rsidRDefault="003267CB" w:rsidP="003267CB">
      <w:pPr>
        <w:spacing w:before="93" w:line="276" w:lineRule="auto"/>
        <w:ind w:left="720" w:right="-20" w:hanging="720"/>
        <w:jc w:val="both"/>
        <w:rPr>
          <w:szCs w:val="24"/>
        </w:rPr>
      </w:pPr>
      <w:r w:rsidRPr="00183C81">
        <w:rPr>
          <w:szCs w:val="24"/>
        </w:rPr>
        <w:t>5.1</w:t>
      </w:r>
      <w:r w:rsidRPr="00183C81">
        <w:rPr>
          <w:szCs w:val="24"/>
        </w:rPr>
        <w:tab/>
        <w:t xml:space="preserve">The Company may, by notice in writing (Appendix 1) at least once in a calendar year, require any member within such reasonable time as is specified in the </w:t>
      </w:r>
      <w:proofErr w:type="gramStart"/>
      <w:r w:rsidRPr="00183C81">
        <w:rPr>
          <w:szCs w:val="24"/>
        </w:rPr>
        <w:t>notice:-</w:t>
      </w:r>
      <w:proofErr w:type="gramEnd"/>
    </w:p>
    <w:p w14:paraId="21E0FC10" w14:textId="77777777" w:rsidR="003267CB" w:rsidRPr="00183C81" w:rsidRDefault="003267CB" w:rsidP="003267CB">
      <w:pPr>
        <w:pStyle w:val="ListParagraph"/>
        <w:widowControl w:val="0"/>
        <w:numPr>
          <w:ilvl w:val="0"/>
          <w:numId w:val="3"/>
        </w:numPr>
        <w:tabs>
          <w:tab w:val="left" w:pos="1234"/>
        </w:tabs>
        <w:autoSpaceDE w:val="0"/>
        <w:autoSpaceDN w:val="0"/>
        <w:spacing w:after="0"/>
        <w:ind w:right="-20" w:hanging="513"/>
        <w:contextualSpacing w:val="0"/>
        <w:jc w:val="both"/>
        <w:rPr>
          <w:rFonts w:ascii="Times New Roman" w:hAnsi="Times New Roman"/>
          <w:sz w:val="24"/>
          <w:szCs w:val="24"/>
        </w:rPr>
      </w:pPr>
      <w:r w:rsidRPr="00183C81">
        <w:rPr>
          <w:rFonts w:ascii="Times New Roman" w:hAnsi="Times New Roman"/>
          <w:sz w:val="24"/>
          <w:szCs w:val="24"/>
        </w:rPr>
        <w:t>to inform the Company whether he holds any voting shares in the Company as beneficial owner or as trustee;</w:t>
      </w:r>
      <w:r w:rsidRPr="00183C81">
        <w:rPr>
          <w:rFonts w:ascii="Times New Roman" w:hAnsi="Times New Roman"/>
          <w:spacing w:val="-9"/>
          <w:sz w:val="24"/>
          <w:szCs w:val="24"/>
        </w:rPr>
        <w:t xml:space="preserve"> </w:t>
      </w:r>
      <w:r w:rsidRPr="00183C81">
        <w:rPr>
          <w:rFonts w:ascii="Times New Roman" w:hAnsi="Times New Roman"/>
          <w:sz w:val="24"/>
          <w:szCs w:val="24"/>
        </w:rPr>
        <w:t>and</w:t>
      </w:r>
    </w:p>
    <w:p w14:paraId="4F32B7DF" w14:textId="77777777" w:rsidR="003267CB" w:rsidRPr="00183C81" w:rsidRDefault="003267CB" w:rsidP="003267CB">
      <w:pPr>
        <w:pStyle w:val="ListParagraph"/>
        <w:widowControl w:val="0"/>
        <w:numPr>
          <w:ilvl w:val="0"/>
          <w:numId w:val="3"/>
        </w:numPr>
        <w:tabs>
          <w:tab w:val="left" w:pos="1234"/>
        </w:tabs>
        <w:autoSpaceDE w:val="0"/>
        <w:autoSpaceDN w:val="0"/>
        <w:spacing w:before="2" w:after="0"/>
        <w:ind w:right="-20" w:hanging="533"/>
        <w:contextualSpacing w:val="0"/>
        <w:jc w:val="both"/>
        <w:rPr>
          <w:rFonts w:ascii="Times New Roman" w:hAnsi="Times New Roman"/>
          <w:sz w:val="24"/>
          <w:szCs w:val="24"/>
        </w:rPr>
      </w:pPr>
      <w:r w:rsidRPr="00183C81">
        <w:rPr>
          <w:rFonts w:ascii="Times New Roman" w:hAnsi="Times New Roman"/>
          <w:sz w:val="24"/>
          <w:szCs w:val="24"/>
        </w:rPr>
        <w:t>if he holds the voting shares as trustee, to indicate so far as he can the persons for whom he holds the voting shares by name and by other particulars sufficient to enable those persons to be identified and the nature of their</w:t>
      </w:r>
      <w:r w:rsidRPr="00183C81">
        <w:rPr>
          <w:rFonts w:ascii="Times New Roman" w:hAnsi="Times New Roman"/>
          <w:spacing w:val="-5"/>
          <w:sz w:val="24"/>
          <w:szCs w:val="24"/>
        </w:rPr>
        <w:t xml:space="preserve"> </w:t>
      </w:r>
      <w:r w:rsidRPr="00183C81">
        <w:rPr>
          <w:rFonts w:ascii="Times New Roman" w:hAnsi="Times New Roman"/>
          <w:sz w:val="24"/>
          <w:szCs w:val="24"/>
        </w:rPr>
        <w:t>interest.</w:t>
      </w:r>
    </w:p>
    <w:p w14:paraId="67C4B97B" w14:textId="77777777" w:rsidR="003267CB" w:rsidRPr="00183C81" w:rsidRDefault="003267CB" w:rsidP="003267CB">
      <w:pPr>
        <w:pStyle w:val="BodyText"/>
        <w:spacing w:before="6"/>
        <w:ind w:right="-20"/>
        <w:rPr>
          <w:szCs w:val="24"/>
        </w:rPr>
      </w:pPr>
    </w:p>
    <w:p w14:paraId="010C8ADD" w14:textId="77777777" w:rsidR="003267CB" w:rsidRPr="00183C81" w:rsidRDefault="003267CB" w:rsidP="003267CB">
      <w:pPr>
        <w:spacing w:line="276" w:lineRule="auto"/>
        <w:ind w:left="720" w:right="-20" w:hanging="720"/>
        <w:jc w:val="both"/>
        <w:rPr>
          <w:szCs w:val="24"/>
        </w:rPr>
      </w:pPr>
      <w:r w:rsidRPr="00183C81">
        <w:rPr>
          <w:szCs w:val="24"/>
        </w:rPr>
        <w:t>5.2</w:t>
      </w:r>
      <w:r w:rsidRPr="00183C81">
        <w:rPr>
          <w:szCs w:val="24"/>
        </w:rPr>
        <w:tab/>
        <w:t>Where the Company is informed that a person, whether a member or not, having an interest in any of the voting shares in the Company is beneficial owner or as a trustee, the Company may by notice in writing (Appendix 2) require that person within such reasonable time as is specified in the</w:t>
      </w:r>
      <w:r w:rsidRPr="00183C81">
        <w:rPr>
          <w:spacing w:val="-20"/>
          <w:szCs w:val="24"/>
        </w:rPr>
        <w:t xml:space="preserve"> </w:t>
      </w:r>
      <w:proofErr w:type="gramStart"/>
      <w:r w:rsidRPr="00183C81">
        <w:rPr>
          <w:szCs w:val="24"/>
        </w:rPr>
        <w:t>notice:-</w:t>
      </w:r>
      <w:proofErr w:type="gramEnd"/>
    </w:p>
    <w:p w14:paraId="5937F855" w14:textId="77777777" w:rsidR="003267CB" w:rsidRPr="00183C81" w:rsidRDefault="003267CB" w:rsidP="003267CB">
      <w:pPr>
        <w:pStyle w:val="ListParagraph"/>
        <w:widowControl w:val="0"/>
        <w:numPr>
          <w:ilvl w:val="0"/>
          <w:numId w:val="2"/>
        </w:numPr>
        <w:autoSpaceDE w:val="0"/>
        <w:autoSpaceDN w:val="0"/>
        <w:spacing w:before="1"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to inform the Company whether he holds that interest as beneficial owner or as trustee;</w:t>
      </w:r>
      <w:r w:rsidRPr="00183C81">
        <w:rPr>
          <w:rFonts w:ascii="Times New Roman" w:hAnsi="Times New Roman"/>
          <w:spacing w:val="-2"/>
          <w:sz w:val="24"/>
          <w:szCs w:val="24"/>
        </w:rPr>
        <w:t xml:space="preserve"> </w:t>
      </w:r>
      <w:r w:rsidRPr="00183C81">
        <w:rPr>
          <w:rFonts w:ascii="Times New Roman" w:hAnsi="Times New Roman"/>
          <w:sz w:val="24"/>
          <w:szCs w:val="24"/>
        </w:rPr>
        <w:t>and</w:t>
      </w:r>
    </w:p>
    <w:p w14:paraId="533EA9A0" w14:textId="77777777" w:rsidR="003267CB" w:rsidRPr="00183C81" w:rsidRDefault="003267CB" w:rsidP="003267CB">
      <w:pPr>
        <w:pStyle w:val="ListParagraph"/>
        <w:widowControl w:val="0"/>
        <w:numPr>
          <w:ilvl w:val="0"/>
          <w:numId w:val="2"/>
        </w:numPr>
        <w:autoSpaceDE w:val="0"/>
        <w:autoSpaceDN w:val="0"/>
        <w:spacing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if he holds the voting shares as trustee, to indicate so far as he can the persons for whom he holds such interest by name and by other particulars sufficient to enable those persons to be identified and the nature of their interest.</w:t>
      </w:r>
    </w:p>
    <w:p w14:paraId="25FE2EC7" w14:textId="77777777" w:rsidR="003267CB" w:rsidRPr="00183C81" w:rsidRDefault="003267CB" w:rsidP="003267CB">
      <w:pPr>
        <w:spacing w:line="276" w:lineRule="auto"/>
        <w:jc w:val="both"/>
        <w:rPr>
          <w:szCs w:val="24"/>
        </w:rPr>
        <w:sectPr w:rsidR="003267CB" w:rsidRPr="00183C81" w:rsidSect="00BD1883">
          <w:headerReference w:type="default" r:id="rId7"/>
          <w:headerReference w:type="first" r:id="rId8"/>
          <w:headerReference w:type="even" r:id="rId9"/>
          <w:footerReference w:type="default" r:id="rId10"/>
          <w:footerReference w:type="first" r:id="rId11"/>
          <w:footerReference w:type="even" r:id="rId12"/>
          <w:pgSz w:w="11910" w:h="16840"/>
          <w:pgMar w:top="1340" w:right="1320" w:bottom="280" w:left="1340" w:header="720" w:footer="720" w:gutter="0"/>
          <w:cols w:space="720"/>
        </w:sectPr>
      </w:pPr>
    </w:p>
    <w:p w14:paraId="23553EFE" w14:textId="77777777" w:rsidR="003267CB" w:rsidRPr="00183C81" w:rsidRDefault="003267CB" w:rsidP="003267CB">
      <w:pPr>
        <w:spacing w:before="79" w:line="276" w:lineRule="auto"/>
        <w:ind w:left="720" w:right="-20" w:hanging="720"/>
        <w:jc w:val="both"/>
        <w:rPr>
          <w:szCs w:val="24"/>
        </w:rPr>
      </w:pPr>
    </w:p>
    <w:p w14:paraId="185E60AE" w14:textId="77777777" w:rsidR="003267CB" w:rsidRPr="00183C81" w:rsidRDefault="003267CB" w:rsidP="003267CB">
      <w:pPr>
        <w:spacing w:before="79" w:line="276" w:lineRule="auto"/>
        <w:ind w:left="720" w:right="-20" w:hanging="720"/>
        <w:jc w:val="both"/>
        <w:rPr>
          <w:szCs w:val="24"/>
        </w:rPr>
      </w:pPr>
      <w:r w:rsidRPr="00183C81">
        <w:rPr>
          <w:szCs w:val="24"/>
        </w:rPr>
        <w:t>5.3</w:t>
      </w:r>
      <w:r w:rsidRPr="00183C81">
        <w:rPr>
          <w:szCs w:val="24"/>
        </w:rPr>
        <w:tab/>
        <w:t xml:space="preserve">The Company may, by notice in writing (Appendix 3) at least once in a calendar year, require any member within such reasonable time as is specified in the </w:t>
      </w:r>
      <w:proofErr w:type="gramStart"/>
      <w:r w:rsidRPr="00183C81">
        <w:rPr>
          <w:szCs w:val="24"/>
        </w:rPr>
        <w:t>notice:-</w:t>
      </w:r>
      <w:proofErr w:type="gramEnd"/>
    </w:p>
    <w:p w14:paraId="77AFB4D8" w14:textId="77777777" w:rsidR="003267CB" w:rsidRPr="00183C81" w:rsidRDefault="003267CB" w:rsidP="003267CB">
      <w:pPr>
        <w:pStyle w:val="ListParagraph"/>
        <w:widowControl w:val="0"/>
        <w:numPr>
          <w:ilvl w:val="0"/>
          <w:numId w:val="5"/>
        </w:numPr>
        <w:autoSpaceDE w:val="0"/>
        <w:autoSpaceDN w:val="0"/>
        <w:spacing w:before="1"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to inform the Company whether any of the voting rights carried by any voting shares in the Company held by him are the subject of an agreement or arrangement under which another person is entitled to control his exercise of those rights;</w:t>
      </w:r>
      <w:r w:rsidRPr="00183C81">
        <w:rPr>
          <w:rFonts w:ascii="Times New Roman" w:hAnsi="Times New Roman"/>
          <w:spacing w:val="-4"/>
          <w:sz w:val="24"/>
          <w:szCs w:val="24"/>
        </w:rPr>
        <w:t xml:space="preserve"> </w:t>
      </w:r>
      <w:r w:rsidRPr="00183C81">
        <w:rPr>
          <w:rFonts w:ascii="Times New Roman" w:hAnsi="Times New Roman"/>
          <w:sz w:val="24"/>
          <w:szCs w:val="24"/>
        </w:rPr>
        <w:t>and</w:t>
      </w:r>
    </w:p>
    <w:p w14:paraId="2AB9C72B" w14:textId="77777777" w:rsidR="003267CB" w:rsidRPr="00183C81" w:rsidRDefault="003267CB" w:rsidP="003267CB">
      <w:pPr>
        <w:pStyle w:val="ListParagraph"/>
        <w:widowControl w:val="0"/>
        <w:numPr>
          <w:ilvl w:val="0"/>
          <w:numId w:val="5"/>
        </w:numPr>
        <w:autoSpaceDE w:val="0"/>
        <w:autoSpaceDN w:val="0"/>
        <w:spacing w:before="1"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if the member is under such an agreement or arrangement, to give particulars of the agreement or arrangement and the parties to such agreement or</w:t>
      </w:r>
      <w:r w:rsidRPr="00183C81">
        <w:rPr>
          <w:rFonts w:ascii="Times New Roman" w:hAnsi="Times New Roman"/>
          <w:spacing w:val="-4"/>
          <w:sz w:val="24"/>
          <w:szCs w:val="24"/>
        </w:rPr>
        <w:t xml:space="preserve"> </w:t>
      </w:r>
      <w:r w:rsidRPr="00183C81">
        <w:rPr>
          <w:rFonts w:ascii="Times New Roman" w:hAnsi="Times New Roman"/>
          <w:sz w:val="24"/>
          <w:szCs w:val="24"/>
        </w:rPr>
        <w:t>arrangement.</w:t>
      </w:r>
    </w:p>
    <w:p w14:paraId="341A8A79" w14:textId="77777777" w:rsidR="003267CB" w:rsidRPr="00183C81" w:rsidRDefault="003267CB" w:rsidP="003267CB">
      <w:pPr>
        <w:pStyle w:val="BodyText"/>
        <w:spacing w:before="6"/>
        <w:ind w:right="-20"/>
        <w:rPr>
          <w:szCs w:val="24"/>
        </w:rPr>
      </w:pPr>
    </w:p>
    <w:p w14:paraId="793F133A" w14:textId="77777777" w:rsidR="003267CB" w:rsidRPr="00183C81" w:rsidRDefault="003267CB" w:rsidP="003267CB">
      <w:pPr>
        <w:pStyle w:val="ListParagraph"/>
        <w:widowControl w:val="0"/>
        <w:numPr>
          <w:ilvl w:val="0"/>
          <w:numId w:val="4"/>
        </w:numPr>
        <w:autoSpaceDE w:val="0"/>
        <w:autoSpaceDN w:val="0"/>
        <w:spacing w:before="1" w:after="0" w:line="240" w:lineRule="auto"/>
        <w:ind w:left="720" w:right="-20"/>
        <w:contextualSpacing w:val="0"/>
        <w:rPr>
          <w:rFonts w:ascii="Times New Roman" w:hAnsi="Times New Roman"/>
          <w:sz w:val="24"/>
          <w:szCs w:val="24"/>
        </w:rPr>
      </w:pPr>
      <w:r w:rsidRPr="00183C81">
        <w:rPr>
          <w:rFonts w:ascii="Times New Roman" w:hAnsi="Times New Roman"/>
          <w:sz w:val="24"/>
          <w:szCs w:val="24"/>
          <w:u w:val="single"/>
        </w:rPr>
        <w:t>Obligation of Member to inform Company.</w:t>
      </w:r>
    </w:p>
    <w:p w14:paraId="03D19F05" w14:textId="77777777" w:rsidR="003267CB" w:rsidRPr="00183C81" w:rsidRDefault="003267CB" w:rsidP="003267CB">
      <w:pPr>
        <w:pStyle w:val="BodyText"/>
        <w:spacing w:before="1"/>
        <w:ind w:left="720" w:right="-20" w:hanging="720"/>
        <w:rPr>
          <w:szCs w:val="24"/>
        </w:rPr>
      </w:pPr>
    </w:p>
    <w:p w14:paraId="1BCE3B8A" w14:textId="77777777" w:rsidR="003267CB" w:rsidRPr="00183C81" w:rsidRDefault="003267CB" w:rsidP="003267CB">
      <w:pPr>
        <w:spacing w:before="92" w:line="276" w:lineRule="auto"/>
        <w:ind w:left="720" w:right="-20" w:hanging="720"/>
        <w:jc w:val="both"/>
        <w:rPr>
          <w:szCs w:val="24"/>
        </w:rPr>
      </w:pPr>
      <w:r w:rsidRPr="00183C81">
        <w:rPr>
          <w:szCs w:val="24"/>
        </w:rPr>
        <w:t>6.1</w:t>
      </w:r>
      <w:r w:rsidRPr="00183C81">
        <w:rPr>
          <w:szCs w:val="24"/>
        </w:rPr>
        <w:tab/>
        <w:t>If a member of the Company has received a notice issued under paragraph 5 herein, the member has an obligation to inform the Company whether he is the BO or has met at least one of the criteria stated under paragraph 4.2 of this Policy, as a trustee or that the voting rights held by him is subject to an agreement or arrangement in which another person is entitled to exercise that voting</w:t>
      </w:r>
      <w:r w:rsidRPr="00183C81">
        <w:rPr>
          <w:spacing w:val="-3"/>
          <w:szCs w:val="24"/>
        </w:rPr>
        <w:t xml:space="preserve"> </w:t>
      </w:r>
      <w:r w:rsidRPr="00183C81">
        <w:rPr>
          <w:szCs w:val="24"/>
        </w:rPr>
        <w:t>rights.</w:t>
      </w:r>
    </w:p>
    <w:p w14:paraId="51CEE3DD" w14:textId="77777777" w:rsidR="003267CB" w:rsidRPr="00183C81" w:rsidRDefault="003267CB" w:rsidP="003267CB">
      <w:pPr>
        <w:pStyle w:val="BodyText"/>
        <w:spacing w:before="8"/>
        <w:ind w:left="720" w:right="-20" w:hanging="720"/>
        <w:rPr>
          <w:szCs w:val="24"/>
        </w:rPr>
      </w:pPr>
    </w:p>
    <w:p w14:paraId="0908811C" w14:textId="77777777" w:rsidR="003267CB" w:rsidRPr="00183C81" w:rsidRDefault="003267CB" w:rsidP="003267CB">
      <w:pPr>
        <w:spacing w:line="276" w:lineRule="auto"/>
        <w:ind w:left="720" w:right="-20" w:hanging="720"/>
        <w:jc w:val="both"/>
        <w:rPr>
          <w:szCs w:val="24"/>
        </w:rPr>
      </w:pPr>
      <w:r w:rsidRPr="00183C81">
        <w:rPr>
          <w:szCs w:val="24"/>
        </w:rPr>
        <w:t>6.2</w:t>
      </w:r>
      <w:r w:rsidRPr="00183C81">
        <w:rPr>
          <w:szCs w:val="24"/>
        </w:rPr>
        <w:tab/>
        <w:t>A member shall notify the Company when there are changes in the BO information.</w:t>
      </w:r>
    </w:p>
    <w:p w14:paraId="264DD143" w14:textId="77777777" w:rsidR="003267CB" w:rsidRPr="00183C81" w:rsidRDefault="003267CB" w:rsidP="003267CB">
      <w:pPr>
        <w:pStyle w:val="BodyText"/>
        <w:spacing w:before="5"/>
        <w:ind w:left="720" w:right="-20" w:hanging="720"/>
        <w:rPr>
          <w:szCs w:val="24"/>
        </w:rPr>
      </w:pPr>
    </w:p>
    <w:p w14:paraId="1261B2C3" w14:textId="634B9F63" w:rsidR="003267CB" w:rsidRPr="00183C81" w:rsidRDefault="003267CB" w:rsidP="003267CB">
      <w:pPr>
        <w:spacing w:before="1"/>
        <w:ind w:right="-20"/>
        <w:jc w:val="both"/>
        <w:rPr>
          <w:szCs w:val="24"/>
        </w:rPr>
      </w:pPr>
      <w:r w:rsidRPr="00183C81">
        <w:rPr>
          <w:szCs w:val="24"/>
        </w:rPr>
        <w:t>6.3</w:t>
      </w:r>
      <w:r w:rsidRPr="00183C81">
        <w:rPr>
          <w:szCs w:val="24"/>
        </w:rPr>
        <w:tab/>
        <w:t xml:space="preserve">A member commits an offence under Section </w:t>
      </w:r>
      <w:r w:rsidR="006E4D3A">
        <w:rPr>
          <w:szCs w:val="24"/>
        </w:rPr>
        <w:t>60C</w:t>
      </w:r>
      <w:r w:rsidRPr="00183C81">
        <w:rPr>
          <w:szCs w:val="24"/>
        </w:rPr>
        <w:t xml:space="preserve"> of the Act if he</w:t>
      </w:r>
      <w:r w:rsidRPr="00183C81">
        <w:rPr>
          <w:spacing w:val="-5"/>
          <w:szCs w:val="24"/>
        </w:rPr>
        <w:t xml:space="preserve"> </w:t>
      </w:r>
      <w:r w:rsidRPr="00183C81">
        <w:rPr>
          <w:szCs w:val="24"/>
        </w:rPr>
        <w:t>–</w:t>
      </w:r>
    </w:p>
    <w:p w14:paraId="491397E4" w14:textId="77777777" w:rsidR="003267CB" w:rsidRPr="00183C81" w:rsidRDefault="003267CB" w:rsidP="003267CB">
      <w:pPr>
        <w:pStyle w:val="ListParagraph"/>
        <w:widowControl w:val="0"/>
        <w:numPr>
          <w:ilvl w:val="2"/>
          <w:numId w:val="4"/>
        </w:numPr>
        <w:autoSpaceDE w:val="0"/>
        <w:autoSpaceDN w:val="0"/>
        <w:spacing w:before="43" w:after="0" w:line="240" w:lineRule="auto"/>
        <w:ind w:left="1440" w:right="-20" w:hanging="720"/>
        <w:contextualSpacing w:val="0"/>
        <w:jc w:val="both"/>
        <w:rPr>
          <w:rFonts w:ascii="Times New Roman" w:hAnsi="Times New Roman"/>
          <w:sz w:val="24"/>
          <w:szCs w:val="24"/>
        </w:rPr>
      </w:pPr>
      <w:r w:rsidRPr="00183C81">
        <w:rPr>
          <w:rFonts w:ascii="Times New Roman" w:hAnsi="Times New Roman"/>
          <w:sz w:val="24"/>
          <w:szCs w:val="24"/>
        </w:rPr>
        <w:t>does not reply to the notice issued by the Company;</w:t>
      </w:r>
      <w:r w:rsidRPr="00183C81">
        <w:rPr>
          <w:rFonts w:ascii="Times New Roman" w:hAnsi="Times New Roman"/>
          <w:spacing w:val="-12"/>
          <w:sz w:val="24"/>
          <w:szCs w:val="24"/>
        </w:rPr>
        <w:t xml:space="preserve"> </w:t>
      </w:r>
      <w:r w:rsidRPr="00183C81">
        <w:rPr>
          <w:rFonts w:ascii="Times New Roman" w:hAnsi="Times New Roman"/>
          <w:sz w:val="24"/>
          <w:szCs w:val="24"/>
        </w:rPr>
        <w:t>or</w:t>
      </w:r>
    </w:p>
    <w:p w14:paraId="0FB6D063" w14:textId="77777777" w:rsidR="003267CB" w:rsidRPr="00183C81" w:rsidRDefault="003267CB" w:rsidP="003267CB">
      <w:pPr>
        <w:pStyle w:val="ListParagraph"/>
        <w:widowControl w:val="0"/>
        <w:numPr>
          <w:ilvl w:val="2"/>
          <w:numId w:val="4"/>
        </w:numPr>
        <w:autoSpaceDE w:val="0"/>
        <w:autoSpaceDN w:val="0"/>
        <w:spacing w:before="41" w:after="0"/>
        <w:ind w:left="1440" w:right="-20" w:hanging="720"/>
        <w:contextualSpacing w:val="0"/>
        <w:jc w:val="both"/>
        <w:rPr>
          <w:rFonts w:ascii="Times New Roman" w:hAnsi="Times New Roman"/>
          <w:sz w:val="24"/>
          <w:szCs w:val="24"/>
        </w:rPr>
      </w:pPr>
      <w:r w:rsidRPr="00183C81">
        <w:rPr>
          <w:rFonts w:ascii="Times New Roman" w:hAnsi="Times New Roman"/>
          <w:sz w:val="24"/>
          <w:szCs w:val="24"/>
        </w:rPr>
        <w:t>in purported compliance with such a notice makes any statement which he knows to be false in a material particular or recklessly makes any statement which is false in a material</w:t>
      </w:r>
      <w:r w:rsidRPr="00183C81">
        <w:rPr>
          <w:rFonts w:ascii="Times New Roman" w:hAnsi="Times New Roman"/>
          <w:spacing w:val="-6"/>
          <w:sz w:val="24"/>
          <w:szCs w:val="24"/>
        </w:rPr>
        <w:t xml:space="preserve"> </w:t>
      </w:r>
      <w:r w:rsidRPr="00183C81">
        <w:rPr>
          <w:rFonts w:ascii="Times New Roman" w:hAnsi="Times New Roman"/>
          <w:sz w:val="24"/>
          <w:szCs w:val="24"/>
        </w:rPr>
        <w:t>particular,</w:t>
      </w:r>
    </w:p>
    <w:p w14:paraId="73650F2C" w14:textId="77777777" w:rsidR="003267CB" w:rsidRPr="00183C81" w:rsidRDefault="003267CB" w:rsidP="003267CB">
      <w:pPr>
        <w:pStyle w:val="BodyText"/>
        <w:spacing w:before="6"/>
        <w:ind w:left="720" w:right="-20" w:hanging="720"/>
        <w:rPr>
          <w:szCs w:val="24"/>
        </w:rPr>
      </w:pPr>
    </w:p>
    <w:p w14:paraId="07040772" w14:textId="77777777" w:rsidR="003267CB" w:rsidRPr="00183C81" w:rsidRDefault="003267CB" w:rsidP="003267CB">
      <w:pPr>
        <w:pStyle w:val="BodyText"/>
        <w:spacing w:before="1" w:line="276" w:lineRule="auto"/>
        <w:ind w:left="720" w:right="-20"/>
        <w:rPr>
          <w:szCs w:val="24"/>
        </w:rPr>
      </w:pPr>
      <w:r w:rsidRPr="00183C81">
        <w:rPr>
          <w:szCs w:val="24"/>
        </w:rPr>
        <w:t>unless he can prove that the information in question was already in the possession of the Company or that the requirement to give it was for any other reason, frivolous or</w:t>
      </w:r>
      <w:r w:rsidRPr="00183C81">
        <w:rPr>
          <w:spacing w:val="-5"/>
          <w:szCs w:val="24"/>
        </w:rPr>
        <w:t xml:space="preserve"> </w:t>
      </w:r>
      <w:r w:rsidRPr="00183C81">
        <w:rPr>
          <w:szCs w:val="24"/>
        </w:rPr>
        <w:t>vexatious.</w:t>
      </w:r>
    </w:p>
    <w:p w14:paraId="409E48A7" w14:textId="77777777" w:rsidR="003267CB" w:rsidRPr="00183C81" w:rsidRDefault="003267CB" w:rsidP="003267CB">
      <w:pPr>
        <w:pStyle w:val="BodyText"/>
        <w:spacing w:before="6"/>
        <w:ind w:left="720" w:right="-20" w:hanging="720"/>
        <w:rPr>
          <w:szCs w:val="24"/>
        </w:rPr>
      </w:pPr>
    </w:p>
    <w:p w14:paraId="1355F6E7" w14:textId="77777777" w:rsidR="003267CB" w:rsidRPr="00183C81" w:rsidRDefault="003267CB" w:rsidP="003267CB">
      <w:pPr>
        <w:pStyle w:val="ListParagraph"/>
        <w:widowControl w:val="0"/>
        <w:numPr>
          <w:ilvl w:val="0"/>
          <w:numId w:val="4"/>
        </w:numPr>
        <w:autoSpaceDE w:val="0"/>
        <w:autoSpaceDN w:val="0"/>
        <w:spacing w:before="1" w:after="0" w:line="240" w:lineRule="auto"/>
        <w:ind w:left="720" w:right="-20"/>
        <w:contextualSpacing w:val="0"/>
        <w:jc w:val="both"/>
        <w:rPr>
          <w:rFonts w:ascii="Times New Roman" w:hAnsi="Times New Roman"/>
          <w:sz w:val="24"/>
          <w:szCs w:val="24"/>
        </w:rPr>
      </w:pPr>
      <w:r w:rsidRPr="00183C81">
        <w:rPr>
          <w:rFonts w:ascii="Times New Roman" w:hAnsi="Times New Roman"/>
          <w:sz w:val="24"/>
          <w:szCs w:val="24"/>
          <w:u w:val="single"/>
        </w:rPr>
        <w:t>Supporting</w:t>
      </w:r>
      <w:r w:rsidRPr="00183C81">
        <w:rPr>
          <w:rFonts w:ascii="Times New Roman" w:hAnsi="Times New Roman"/>
          <w:spacing w:val="-3"/>
          <w:sz w:val="24"/>
          <w:szCs w:val="24"/>
          <w:u w:val="single"/>
        </w:rPr>
        <w:t xml:space="preserve"> </w:t>
      </w:r>
      <w:r w:rsidRPr="00183C81">
        <w:rPr>
          <w:rFonts w:ascii="Times New Roman" w:hAnsi="Times New Roman"/>
          <w:sz w:val="24"/>
          <w:szCs w:val="24"/>
          <w:u w:val="single"/>
        </w:rPr>
        <w:t>Documents</w:t>
      </w:r>
    </w:p>
    <w:p w14:paraId="63EDB34A" w14:textId="77777777" w:rsidR="003267CB" w:rsidRPr="00183C81" w:rsidRDefault="003267CB" w:rsidP="003267CB">
      <w:pPr>
        <w:pStyle w:val="BodyText"/>
        <w:spacing w:before="1"/>
        <w:ind w:left="720" w:right="-20" w:hanging="720"/>
        <w:rPr>
          <w:szCs w:val="24"/>
        </w:rPr>
      </w:pPr>
    </w:p>
    <w:p w14:paraId="310400A4" w14:textId="77777777" w:rsidR="003267CB" w:rsidRPr="00183C81" w:rsidRDefault="003267CB" w:rsidP="003267CB">
      <w:pPr>
        <w:spacing w:before="92" w:line="276" w:lineRule="auto"/>
        <w:ind w:left="720" w:right="-20" w:hanging="720"/>
        <w:jc w:val="both"/>
        <w:rPr>
          <w:szCs w:val="24"/>
        </w:rPr>
      </w:pPr>
      <w:r w:rsidRPr="00183C81">
        <w:rPr>
          <w:szCs w:val="24"/>
        </w:rPr>
        <w:t>7.1</w:t>
      </w:r>
      <w:r w:rsidRPr="00183C81">
        <w:rPr>
          <w:szCs w:val="24"/>
        </w:rPr>
        <w:tab/>
        <w:t>In identifying and verifying the BO information, the Company may require a member to provide such supporting documents as are necessary which may include, but are not limited to, certified copies of a national identification card, passport or other similar documents, founding documents and agreements regulating the power to bind the</w:t>
      </w:r>
      <w:r w:rsidRPr="00183C81">
        <w:rPr>
          <w:spacing w:val="-8"/>
          <w:szCs w:val="24"/>
        </w:rPr>
        <w:t xml:space="preserve"> </w:t>
      </w:r>
      <w:r w:rsidRPr="00183C81">
        <w:rPr>
          <w:szCs w:val="24"/>
        </w:rPr>
        <w:t>Company.</w:t>
      </w:r>
    </w:p>
    <w:p w14:paraId="0199567E" w14:textId="77777777" w:rsidR="003267CB" w:rsidRPr="00183C81" w:rsidRDefault="003267CB" w:rsidP="003267CB">
      <w:pPr>
        <w:pStyle w:val="BodyText"/>
        <w:spacing w:before="8"/>
        <w:ind w:left="720" w:right="-20" w:hanging="720"/>
        <w:rPr>
          <w:szCs w:val="24"/>
        </w:rPr>
      </w:pPr>
    </w:p>
    <w:p w14:paraId="7297DB1D" w14:textId="77777777" w:rsidR="003267CB" w:rsidRPr="00183C81" w:rsidRDefault="003267CB" w:rsidP="003267CB">
      <w:pPr>
        <w:spacing w:before="1" w:line="276" w:lineRule="auto"/>
        <w:ind w:left="720" w:right="-20" w:hanging="720"/>
        <w:jc w:val="both"/>
        <w:rPr>
          <w:szCs w:val="24"/>
        </w:rPr>
      </w:pPr>
      <w:r w:rsidRPr="00183C81">
        <w:rPr>
          <w:szCs w:val="24"/>
        </w:rPr>
        <w:t>7.2</w:t>
      </w:r>
      <w:r w:rsidRPr="00183C81">
        <w:rPr>
          <w:szCs w:val="24"/>
        </w:rPr>
        <w:tab/>
        <w:t>The supporting documents shall be kept by the Company at the same location with the register of BO to show that reasonable steps have been taken in identifying the</w:t>
      </w:r>
      <w:r w:rsidRPr="00183C81">
        <w:rPr>
          <w:spacing w:val="-2"/>
          <w:szCs w:val="24"/>
        </w:rPr>
        <w:t xml:space="preserve"> </w:t>
      </w:r>
      <w:r w:rsidRPr="00183C81">
        <w:rPr>
          <w:szCs w:val="24"/>
        </w:rPr>
        <w:t>BO.</w:t>
      </w:r>
    </w:p>
    <w:p w14:paraId="46BDE258" w14:textId="77777777" w:rsidR="003267CB" w:rsidRPr="00183C81" w:rsidRDefault="003267CB" w:rsidP="003267CB">
      <w:pPr>
        <w:spacing w:line="276" w:lineRule="auto"/>
        <w:jc w:val="both"/>
        <w:rPr>
          <w:szCs w:val="24"/>
        </w:rPr>
        <w:sectPr w:rsidR="003267CB" w:rsidRPr="00183C81" w:rsidSect="00BD1883">
          <w:pgSz w:w="11910" w:h="16840"/>
          <w:pgMar w:top="1340" w:right="1320" w:bottom="280" w:left="1340" w:header="720" w:footer="720" w:gutter="0"/>
          <w:cols w:space="720"/>
        </w:sectPr>
      </w:pPr>
    </w:p>
    <w:p w14:paraId="29F8CD19" w14:textId="77777777" w:rsidR="003267CB" w:rsidRPr="00183C81" w:rsidRDefault="003267CB" w:rsidP="003267CB">
      <w:pPr>
        <w:spacing w:before="79"/>
        <w:ind w:left="720" w:hanging="720"/>
        <w:rPr>
          <w:szCs w:val="24"/>
        </w:rPr>
      </w:pPr>
      <w:r w:rsidRPr="00183C81">
        <w:rPr>
          <w:szCs w:val="24"/>
        </w:rPr>
        <w:lastRenderedPageBreak/>
        <w:t>7.3</w:t>
      </w:r>
      <w:r w:rsidRPr="00183C81">
        <w:rPr>
          <w:szCs w:val="24"/>
        </w:rPr>
        <w:tab/>
        <w:t>Supporting documents that are kept may be</w:t>
      </w:r>
      <w:r w:rsidRPr="00183C81">
        <w:rPr>
          <w:spacing w:val="-6"/>
          <w:szCs w:val="24"/>
        </w:rPr>
        <w:t xml:space="preserve"> </w:t>
      </w:r>
      <w:r w:rsidRPr="00183C81">
        <w:rPr>
          <w:szCs w:val="24"/>
        </w:rPr>
        <w:t>–</w:t>
      </w:r>
    </w:p>
    <w:p w14:paraId="48E0F8BF" w14:textId="77777777" w:rsidR="003267CB" w:rsidRPr="00183C81" w:rsidRDefault="003267CB" w:rsidP="003267CB">
      <w:pPr>
        <w:pStyle w:val="ListParagraph"/>
        <w:widowControl w:val="0"/>
        <w:numPr>
          <w:ilvl w:val="2"/>
          <w:numId w:val="4"/>
        </w:numPr>
        <w:autoSpaceDE w:val="0"/>
        <w:autoSpaceDN w:val="0"/>
        <w:spacing w:before="42" w:after="0" w:line="240" w:lineRule="auto"/>
        <w:ind w:left="1440" w:hanging="720"/>
        <w:contextualSpacing w:val="0"/>
        <w:rPr>
          <w:rFonts w:ascii="Times New Roman" w:hAnsi="Times New Roman"/>
          <w:sz w:val="24"/>
          <w:szCs w:val="24"/>
        </w:rPr>
      </w:pPr>
      <w:r w:rsidRPr="00183C81">
        <w:rPr>
          <w:rFonts w:ascii="Times New Roman" w:hAnsi="Times New Roman"/>
          <w:sz w:val="24"/>
          <w:szCs w:val="24"/>
        </w:rPr>
        <w:t>either in the national language or English</w:t>
      </w:r>
      <w:r w:rsidRPr="00183C81">
        <w:rPr>
          <w:rFonts w:ascii="Times New Roman" w:hAnsi="Times New Roman"/>
          <w:spacing w:val="-5"/>
          <w:sz w:val="24"/>
          <w:szCs w:val="24"/>
        </w:rPr>
        <w:t xml:space="preserve"> </w:t>
      </w:r>
      <w:r w:rsidRPr="00183C81">
        <w:rPr>
          <w:rFonts w:ascii="Times New Roman" w:hAnsi="Times New Roman"/>
          <w:sz w:val="24"/>
          <w:szCs w:val="24"/>
        </w:rPr>
        <w:t>language;</w:t>
      </w:r>
    </w:p>
    <w:p w14:paraId="79B387DB" w14:textId="77777777" w:rsidR="003267CB" w:rsidRPr="00183C81" w:rsidRDefault="003267CB" w:rsidP="003267CB">
      <w:pPr>
        <w:pStyle w:val="ListParagraph"/>
        <w:widowControl w:val="0"/>
        <w:numPr>
          <w:ilvl w:val="2"/>
          <w:numId w:val="4"/>
        </w:numPr>
        <w:autoSpaceDE w:val="0"/>
        <w:autoSpaceDN w:val="0"/>
        <w:spacing w:before="40" w:after="0" w:line="240" w:lineRule="auto"/>
        <w:ind w:left="1440" w:hanging="720"/>
        <w:contextualSpacing w:val="0"/>
        <w:rPr>
          <w:rFonts w:ascii="Times New Roman" w:hAnsi="Times New Roman"/>
          <w:sz w:val="24"/>
          <w:szCs w:val="24"/>
        </w:rPr>
      </w:pPr>
      <w:r w:rsidRPr="00183C81">
        <w:rPr>
          <w:rFonts w:ascii="Times New Roman" w:hAnsi="Times New Roman"/>
          <w:sz w:val="24"/>
          <w:szCs w:val="24"/>
        </w:rPr>
        <w:t>either in physical or electronic form;</w:t>
      </w:r>
      <w:r w:rsidRPr="00183C81">
        <w:rPr>
          <w:rFonts w:ascii="Times New Roman" w:hAnsi="Times New Roman"/>
          <w:spacing w:val="-6"/>
          <w:sz w:val="24"/>
          <w:szCs w:val="24"/>
        </w:rPr>
        <w:t xml:space="preserve"> </w:t>
      </w:r>
      <w:r w:rsidRPr="00183C81">
        <w:rPr>
          <w:rFonts w:ascii="Times New Roman" w:hAnsi="Times New Roman"/>
          <w:sz w:val="24"/>
          <w:szCs w:val="24"/>
        </w:rPr>
        <w:t>and</w:t>
      </w:r>
    </w:p>
    <w:p w14:paraId="776FDFE8" w14:textId="77777777" w:rsidR="003267CB" w:rsidRPr="00183C81" w:rsidRDefault="003267CB" w:rsidP="003267CB">
      <w:pPr>
        <w:pStyle w:val="ListParagraph"/>
        <w:widowControl w:val="0"/>
        <w:numPr>
          <w:ilvl w:val="2"/>
          <w:numId w:val="4"/>
        </w:numPr>
        <w:autoSpaceDE w:val="0"/>
        <w:autoSpaceDN w:val="0"/>
        <w:spacing w:before="44" w:after="0"/>
        <w:ind w:left="1440" w:hanging="720"/>
        <w:contextualSpacing w:val="0"/>
        <w:rPr>
          <w:rFonts w:ascii="Times New Roman" w:hAnsi="Times New Roman"/>
          <w:sz w:val="24"/>
          <w:szCs w:val="24"/>
        </w:rPr>
      </w:pPr>
      <w:r w:rsidRPr="00183C81">
        <w:rPr>
          <w:rFonts w:ascii="Times New Roman" w:hAnsi="Times New Roman"/>
          <w:sz w:val="24"/>
          <w:szCs w:val="24"/>
        </w:rPr>
        <w:t>from the day the individual becomes a BO and up until 7 years after such individual ceases to be a</w:t>
      </w:r>
      <w:r w:rsidRPr="00183C81">
        <w:rPr>
          <w:rFonts w:ascii="Times New Roman" w:hAnsi="Times New Roman"/>
          <w:spacing w:val="-7"/>
          <w:sz w:val="24"/>
          <w:szCs w:val="24"/>
        </w:rPr>
        <w:t xml:space="preserve"> </w:t>
      </w:r>
      <w:r w:rsidRPr="00183C81">
        <w:rPr>
          <w:rFonts w:ascii="Times New Roman" w:hAnsi="Times New Roman"/>
          <w:sz w:val="24"/>
          <w:szCs w:val="24"/>
        </w:rPr>
        <w:t>BO.</w:t>
      </w:r>
    </w:p>
    <w:p w14:paraId="19EDB128" w14:textId="77777777" w:rsidR="003267CB" w:rsidRPr="00183C81" w:rsidRDefault="003267CB" w:rsidP="003267CB">
      <w:pPr>
        <w:pStyle w:val="BodyText"/>
        <w:rPr>
          <w:szCs w:val="24"/>
        </w:rPr>
      </w:pPr>
    </w:p>
    <w:p w14:paraId="4EB21855" w14:textId="77777777" w:rsidR="003267CB" w:rsidRPr="00183C81" w:rsidRDefault="003267CB" w:rsidP="003267CB">
      <w:pPr>
        <w:pStyle w:val="ListParagraph"/>
        <w:widowControl w:val="0"/>
        <w:numPr>
          <w:ilvl w:val="0"/>
          <w:numId w:val="4"/>
        </w:numPr>
        <w:autoSpaceDE w:val="0"/>
        <w:autoSpaceDN w:val="0"/>
        <w:spacing w:after="0" w:line="240" w:lineRule="auto"/>
        <w:ind w:left="720"/>
        <w:contextualSpacing w:val="0"/>
        <w:rPr>
          <w:rFonts w:ascii="Times New Roman" w:hAnsi="Times New Roman"/>
          <w:sz w:val="24"/>
          <w:szCs w:val="24"/>
        </w:rPr>
      </w:pPr>
      <w:r w:rsidRPr="00183C81">
        <w:rPr>
          <w:rFonts w:ascii="Times New Roman" w:hAnsi="Times New Roman"/>
          <w:sz w:val="24"/>
          <w:szCs w:val="24"/>
          <w:u w:val="single"/>
        </w:rPr>
        <w:t>Keeping of BO</w:t>
      </w:r>
      <w:r w:rsidRPr="00183C81">
        <w:rPr>
          <w:rFonts w:ascii="Times New Roman" w:hAnsi="Times New Roman"/>
          <w:spacing w:val="-1"/>
          <w:sz w:val="24"/>
          <w:szCs w:val="24"/>
          <w:u w:val="single"/>
        </w:rPr>
        <w:t xml:space="preserve"> </w:t>
      </w:r>
      <w:r w:rsidRPr="00183C81">
        <w:rPr>
          <w:rFonts w:ascii="Times New Roman" w:hAnsi="Times New Roman"/>
          <w:sz w:val="24"/>
          <w:szCs w:val="24"/>
          <w:u w:val="single"/>
        </w:rPr>
        <w:t>Information</w:t>
      </w:r>
    </w:p>
    <w:p w14:paraId="215C55B0" w14:textId="77777777" w:rsidR="003267CB" w:rsidRPr="00183C81" w:rsidRDefault="003267CB" w:rsidP="003267CB">
      <w:pPr>
        <w:pStyle w:val="BodyText"/>
        <w:spacing w:before="3"/>
        <w:rPr>
          <w:szCs w:val="24"/>
        </w:rPr>
      </w:pPr>
    </w:p>
    <w:p w14:paraId="6E500E7C" w14:textId="77777777" w:rsidR="003267CB" w:rsidRPr="00183C81" w:rsidRDefault="003267CB" w:rsidP="003267CB">
      <w:pPr>
        <w:spacing w:before="93" w:line="276" w:lineRule="auto"/>
        <w:ind w:left="720" w:hanging="720"/>
        <w:jc w:val="both"/>
        <w:rPr>
          <w:szCs w:val="24"/>
        </w:rPr>
      </w:pPr>
      <w:r w:rsidRPr="00183C81">
        <w:rPr>
          <w:szCs w:val="24"/>
        </w:rPr>
        <w:t>8.1</w:t>
      </w:r>
      <w:r w:rsidRPr="00183C81">
        <w:rPr>
          <w:szCs w:val="24"/>
        </w:rPr>
        <w:tab/>
        <w:t>The Company shall ensure that the BO information and the supporting documents to verify the BO information are in order and kept either at the registered office or at the same place the register of members or the register of partners is</w:t>
      </w:r>
      <w:r w:rsidRPr="00183C81">
        <w:rPr>
          <w:spacing w:val="1"/>
          <w:szCs w:val="24"/>
        </w:rPr>
        <w:t xml:space="preserve"> </w:t>
      </w:r>
      <w:r w:rsidRPr="00183C81">
        <w:rPr>
          <w:szCs w:val="24"/>
        </w:rPr>
        <w:t>kept.</w:t>
      </w:r>
    </w:p>
    <w:p w14:paraId="1048AB2D" w14:textId="77777777" w:rsidR="003267CB" w:rsidRPr="00183C81" w:rsidRDefault="003267CB" w:rsidP="003267CB">
      <w:pPr>
        <w:pStyle w:val="BodyText"/>
        <w:spacing w:before="7"/>
        <w:ind w:left="720" w:hanging="720"/>
        <w:rPr>
          <w:szCs w:val="24"/>
        </w:rPr>
      </w:pPr>
    </w:p>
    <w:p w14:paraId="4EDBA833" w14:textId="77777777" w:rsidR="003267CB" w:rsidRPr="00183C81" w:rsidRDefault="003267CB" w:rsidP="003267CB">
      <w:pPr>
        <w:spacing w:line="276" w:lineRule="auto"/>
        <w:ind w:left="720" w:hanging="720"/>
        <w:jc w:val="both"/>
        <w:rPr>
          <w:szCs w:val="24"/>
        </w:rPr>
      </w:pPr>
      <w:r w:rsidRPr="00183C81">
        <w:rPr>
          <w:szCs w:val="24"/>
        </w:rPr>
        <w:t>8.2</w:t>
      </w:r>
      <w:r w:rsidRPr="00183C81">
        <w:rPr>
          <w:szCs w:val="24"/>
        </w:rPr>
        <w:tab/>
        <w:t>The BO information and the supporting documents shall be kept for at least 7 years from the date a person ceases to be a</w:t>
      </w:r>
      <w:r w:rsidRPr="00183C81">
        <w:rPr>
          <w:spacing w:val="-7"/>
          <w:szCs w:val="24"/>
        </w:rPr>
        <w:t xml:space="preserve"> </w:t>
      </w:r>
      <w:r w:rsidRPr="00183C81">
        <w:rPr>
          <w:szCs w:val="24"/>
        </w:rPr>
        <w:t>BO.</w:t>
      </w:r>
    </w:p>
    <w:p w14:paraId="5BD097F9" w14:textId="77777777" w:rsidR="003267CB" w:rsidRPr="00183C81" w:rsidRDefault="003267CB" w:rsidP="003267CB">
      <w:pPr>
        <w:pStyle w:val="BodyText"/>
        <w:spacing w:before="7"/>
        <w:ind w:left="720" w:hanging="720"/>
        <w:rPr>
          <w:szCs w:val="24"/>
        </w:rPr>
      </w:pPr>
    </w:p>
    <w:p w14:paraId="6C63176D" w14:textId="77777777" w:rsidR="003267CB" w:rsidRPr="00183C81" w:rsidRDefault="003267CB" w:rsidP="003267CB">
      <w:pPr>
        <w:spacing w:line="276" w:lineRule="auto"/>
        <w:ind w:left="720" w:hanging="720"/>
        <w:jc w:val="both"/>
        <w:rPr>
          <w:szCs w:val="24"/>
        </w:rPr>
      </w:pPr>
      <w:r w:rsidRPr="00183C81">
        <w:rPr>
          <w:szCs w:val="24"/>
        </w:rPr>
        <w:t>8.3</w:t>
      </w:r>
      <w:r w:rsidRPr="00183C81">
        <w:rPr>
          <w:szCs w:val="24"/>
        </w:rPr>
        <w:tab/>
        <w:t>The BO information shall be kept either in the national language or English language and may be kept either in physical or electronic</w:t>
      </w:r>
      <w:r w:rsidRPr="00183C81">
        <w:rPr>
          <w:spacing w:val="-20"/>
          <w:szCs w:val="24"/>
        </w:rPr>
        <w:t xml:space="preserve"> </w:t>
      </w:r>
      <w:r w:rsidRPr="00183C81">
        <w:rPr>
          <w:szCs w:val="24"/>
        </w:rPr>
        <w:t>form.</w:t>
      </w:r>
    </w:p>
    <w:p w14:paraId="3086A6FC" w14:textId="77777777" w:rsidR="003267CB" w:rsidRPr="00183C81" w:rsidRDefault="003267CB" w:rsidP="003267CB">
      <w:pPr>
        <w:pStyle w:val="BodyText"/>
        <w:spacing w:before="8"/>
        <w:ind w:left="720" w:hanging="720"/>
        <w:rPr>
          <w:szCs w:val="24"/>
        </w:rPr>
      </w:pPr>
    </w:p>
    <w:p w14:paraId="38C0EB16" w14:textId="77777777" w:rsidR="003267CB" w:rsidRPr="00183C81" w:rsidRDefault="003267CB" w:rsidP="003267CB">
      <w:pPr>
        <w:ind w:left="720" w:hanging="720"/>
        <w:rPr>
          <w:szCs w:val="24"/>
        </w:rPr>
      </w:pPr>
      <w:r w:rsidRPr="00183C81">
        <w:rPr>
          <w:szCs w:val="24"/>
        </w:rPr>
        <w:t>9.</w:t>
      </w:r>
      <w:r w:rsidRPr="00183C81">
        <w:rPr>
          <w:szCs w:val="24"/>
        </w:rPr>
        <w:tab/>
      </w:r>
      <w:r w:rsidRPr="00183C81">
        <w:rPr>
          <w:szCs w:val="24"/>
          <w:u w:val="single"/>
        </w:rPr>
        <w:t>Access to BO Register and</w:t>
      </w:r>
      <w:r w:rsidRPr="00183C81">
        <w:rPr>
          <w:spacing w:val="-5"/>
          <w:szCs w:val="24"/>
          <w:u w:val="single"/>
        </w:rPr>
        <w:t xml:space="preserve"> </w:t>
      </w:r>
      <w:r w:rsidRPr="00183C81">
        <w:rPr>
          <w:szCs w:val="24"/>
          <w:u w:val="single"/>
        </w:rPr>
        <w:t>Information</w:t>
      </w:r>
    </w:p>
    <w:p w14:paraId="5C078727" w14:textId="77777777" w:rsidR="003267CB" w:rsidRPr="00183C81" w:rsidRDefault="003267CB" w:rsidP="003267CB">
      <w:pPr>
        <w:pStyle w:val="BodyText"/>
        <w:spacing w:before="1"/>
        <w:ind w:left="720" w:hanging="720"/>
        <w:rPr>
          <w:szCs w:val="24"/>
        </w:rPr>
      </w:pPr>
    </w:p>
    <w:p w14:paraId="27D8CD0B" w14:textId="6A2A0E59" w:rsidR="003267CB" w:rsidRPr="00183C81" w:rsidRDefault="003267CB" w:rsidP="003267CB">
      <w:pPr>
        <w:spacing w:before="92" w:line="276" w:lineRule="auto"/>
        <w:ind w:left="720" w:hanging="720"/>
        <w:jc w:val="both"/>
        <w:rPr>
          <w:szCs w:val="24"/>
        </w:rPr>
      </w:pPr>
      <w:r w:rsidRPr="00183C81">
        <w:rPr>
          <w:szCs w:val="24"/>
        </w:rPr>
        <w:t>9.1</w:t>
      </w:r>
      <w:r w:rsidRPr="00183C81">
        <w:rPr>
          <w:szCs w:val="24"/>
        </w:rPr>
        <w:tab/>
        <w:t xml:space="preserve">The Company shall ensure that the BO information can be accessed in a timely manner by the competent authorities and the law enforcement agencies as and when required. Competent authorities, law enforcement agencies, the BO and the persons </w:t>
      </w:r>
      <w:proofErr w:type="spellStart"/>
      <w:r w:rsidRPr="00183C81">
        <w:rPr>
          <w:szCs w:val="24"/>
        </w:rPr>
        <w:t>authorised</w:t>
      </w:r>
      <w:proofErr w:type="spellEnd"/>
      <w:r w:rsidRPr="00183C81">
        <w:rPr>
          <w:szCs w:val="24"/>
        </w:rPr>
        <w:t xml:space="preserve"> by the BO may be provided with copies of the BO information and supporting documents, upon</w:t>
      </w:r>
      <w:r w:rsidRPr="00183C81">
        <w:rPr>
          <w:spacing w:val="-16"/>
          <w:szCs w:val="24"/>
        </w:rPr>
        <w:t xml:space="preserve"> </w:t>
      </w:r>
      <w:r w:rsidRPr="00183C81">
        <w:rPr>
          <w:szCs w:val="24"/>
        </w:rPr>
        <w:t>request.</w:t>
      </w:r>
    </w:p>
    <w:p w14:paraId="433EEBB9" w14:textId="77777777" w:rsidR="003267CB" w:rsidRPr="00183C81" w:rsidRDefault="003267CB" w:rsidP="003267CB">
      <w:pPr>
        <w:pStyle w:val="BodyText"/>
        <w:spacing w:before="6"/>
        <w:rPr>
          <w:szCs w:val="24"/>
        </w:rPr>
      </w:pPr>
    </w:p>
    <w:p w14:paraId="5FE5F20B" w14:textId="77777777" w:rsidR="003267CB" w:rsidRPr="00183C81" w:rsidRDefault="003267CB" w:rsidP="003267CB">
      <w:pPr>
        <w:spacing w:line="276" w:lineRule="auto"/>
        <w:ind w:left="720" w:hanging="720"/>
        <w:jc w:val="both"/>
        <w:rPr>
          <w:szCs w:val="24"/>
        </w:rPr>
      </w:pPr>
      <w:r w:rsidRPr="00183C81">
        <w:rPr>
          <w:szCs w:val="24"/>
        </w:rPr>
        <w:t>9.2</w:t>
      </w:r>
      <w:r w:rsidRPr="00183C81">
        <w:rPr>
          <w:szCs w:val="24"/>
        </w:rPr>
        <w:tab/>
        <w:t xml:space="preserve">The Company shall give access in a timely manner to the BO whose name is recorded in the register of BO or the persons authorized by the BO as </w:t>
      </w:r>
      <w:r w:rsidRPr="00183C81">
        <w:rPr>
          <w:spacing w:val="2"/>
          <w:szCs w:val="24"/>
        </w:rPr>
        <w:t xml:space="preserve">and </w:t>
      </w:r>
      <w:r w:rsidRPr="00183C81">
        <w:rPr>
          <w:szCs w:val="24"/>
        </w:rPr>
        <w:t>when requested in writing. For the avoidance of doubt, a BO shall only be given access to the BO information relating to</w:t>
      </w:r>
      <w:r w:rsidRPr="00183C81">
        <w:rPr>
          <w:spacing w:val="-5"/>
          <w:szCs w:val="24"/>
        </w:rPr>
        <w:t xml:space="preserve"> </w:t>
      </w:r>
      <w:r w:rsidRPr="00183C81">
        <w:rPr>
          <w:szCs w:val="24"/>
        </w:rPr>
        <w:t>him.</w:t>
      </w:r>
    </w:p>
    <w:p w14:paraId="13838809" w14:textId="77777777" w:rsidR="003267CB" w:rsidRPr="00183C81" w:rsidRDefault="003267CB" w:rsidP="003267CB">
      <w:pPr>
        <w:pStyle w:val="BodyText"/>
        <w:spacing w:before="9"/>
        <w:ind w:left="720" w:hanging="720"/>
        <w:rPr>
          <w:szCs w:val="24"/>
        </w:rPr>
      </w:pPr>
    </w:p>
    <w:p w14:paraId="3806744C" w14:textId="77777777" w:rsidR="003267CB" w:rsidRPr="00183C81" w:rsidRDefault="003267CB" w:rsidP="003267CB">
      <w:pPr>
        <w:rPr>
          <w:szCs w:val="24"/>
        </w:rPr>
      </w:pPr>
      <w:r w:rsidRPr="00183C81">
        <w:rPr>
          <w:szCs w:val="24"/>
        </w:rPr>
        <w:t>10.</w:t>
      </w:r>
      <w:r w:rsidRPr="00183C81">
        <w:rPr>
          <w:szCs w:val="24"/>
        </w:rPr>
        <w:tab/>
      </w:r>
      <w:r w:rsidRPr="00183C81">
        <w:rPr>
          <w:szCs w:val="24"/>
          <w:u w:val="single"/>
        </w:rPr>
        <w:t>Review &amp; Contact</w:t>
      </w:r>
      <w:r w:rsidRPr="00183C81">
        <w:rPr>
          <w:spacing w:val="-3"/>
          <w:szCs w:val="24"/>
          <w:u w:val="single"/>
        </w:rPr>
        <w:t xml:space="preserve"> </w:t>
      </w:r>
      <w:r w:rsidRPr="00183C81">
        <w:rPr>
          <w:szCs w:val="24"/>
          <w:u w:val="single"/>
        </w:rPr>
        <w:t>Details</w:t>
      </w:r>
    </w:p>
    <w:p w14:paraId="6AA855D5" w14:textId="77777777" w:rsidR="003267CB" w:rsidRPr="00183C81" w:rsidRDefault="003267CB" w:rsidP="003267CB">
      <w:pPr>
        <w:pStyle w:val="BodyText"/>
        <w:spacing w:before="2"/>
        <w:ind w:left="720" w:hanging="720"/>
        <w:rPr>
          <w:szCs w:val="24"/>
        </w:rPr>
      </w:pPr>
    </w:p>
    <w:p w14:paraId="56F1BE7E" w14:textId="77777777" w:rsidR="003267CB" w:rsidRPr="00183C81" w:rsidRDefault="003267CB" w:rsidP="003267CB">
      <w:pPr>
        <w:spacing w:before="92" w:line="276" w:lineRule="auto"/>
        <w:ind w:left="720" w:hanging="720"/>
        <w:jc w:val="both"/>
        <w:rPr>
          <w:szCs w:val="24"/>
        </w:rPr>
      </w:pPr>
      <w:r w:rsidRPr="00183C81">
        <w:rPr>
          <w:szCs w:val="24"/>
        </w:rPr>
        <w:t>10.1</w:t>
      </w:r>
      <w:r w:rsidRPr="00183C81">
        <w:rPr>
          <w:szCs w:val="24"/>
        </w:rPr>
        <w:tab/>
        <w:t>This Policy shall be reviewed periodically by the Board of Directors in accordance with the requirements of the Act and/or such guidelines, directives or policies that may be issued by CCM or other competent authorities from time to</w:t>
      </w:r>
      <w:r w:rsidRPr="00183C81">
        <w:rPr>
          <w:spacing w:val="-1"/>
          <w:szCs w:val="24"/>
        </w:rPr>
        <w:t xml:space="preserve"> </w:t>
      </w:r>
      <w:r w:rsidRPr="00183C81">
        <w:rPr>
          <w:szCs w:val="24"/>
        </w:rPr>
        <w:t>time.</w:t>
      </w:r>
    </w:p>
    <w:p w14:paraId="1325DA1E" w14:textId="77777777" w:rsidR="003267CB" w:rsidRPr="00183C81" w:rsidRDefault="003267CB" w:rsidP="003267CB">
      <w:pPr>
        <w:pStyle w:val="BodyText"/>
        <w:spacing w:before="6"/>
        <w:rPr>
          <w:szCs w:val="24"/>
        </w:rPr>
      </w:pPr>
    </w:p>
    <w:p w14:paraId="2E2D6B6B" w14:textId="15F54BF7" w:rsidR="003267CB" w:rsidRPr="00183C81" w:rsidRDefault="003267CB" w:rsidP="003267CB">
      <w:pPr>
        <w:tabs>
          <w:tab w:val="left" w:pos="8801"/>
        </w:tabs>
        <w:ind w:left="720" w:hanging="720"/>
        <w:jc w:val="both"/>
        <w:rPr>
          <w:szCs w:val="24"/>
        </w:rPr>
      </w:pPr>
      <w:r w:rsidRPr="00183C81">
        <w:rPr>
          <w:szCs w:val="24"/>
        </w:rPr>
        <w:t>10.2</w:t>
      </w:r>
      <w:r w:rsidRPr="00183C81">
        <w:rPr>
          <w:szCs w:val="24"/>
        </w:rPr>
        <w:tab/>
        <w:t>The primary contact person(s) relating to this Policy</w:t>
      </w:r>
      <w:r w:rsidRPr="00183C81">
        <w:rPr>
          <w:spacing w:val="-21"/>
          <w:szCs w:val="24"/>
        </w:rPr>
        <w:t xml:space="preserve"> </w:t>
      </w:r>
      <w:r w:rsidRPr="00183C81">
        <w:rPr>
          <w:szCs w:val="24"/>
        </w:rPr>
        <w:t xml:space="preserve">are </w:t>
      </w:r>
      <w:r w:rsidR="003D02A1">
        <w:rPr>
          <w:sz w:val="26"/>
          <w:szCs w:val="26"/>
          <w:u w:val="single"/>
        </w:rPr>
        <w:t>{{ director_names_joined }}</w:t>
      </w:r>
      <w:r w:rsidR="006C636A">
        <w:rPr>
          <w:sz w:val="26"/>
          <w:szCs w:val="26"/>
          <w:u w:val="single"/>
        </w:rPr>
        <w:t/>
      </w:r>
      <w:r w:rsidR="00614667" w:rsidRPr="00614667">
        <w:rPr>
          <w:sz w:val="26"/>
          <w:szCs w:val="26"/>
          <w:u w:val="single"/>
        </w:rPr>
        <w:t/>
      </w:r>
    </w:p>
    <w:p w14:paraId="717B337B" w14:textId="77777777" w:rsidR="009F2A43" w:rsidRPr="00183C81" w:rsidRDefault="009F2A43"/>
    <w:sectPr w:rsidR="009F2A43" w:rsidRPr="00183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5C01DD"/>
    <w:multiLevelType w:val="hybridMultilevel"/>
    <w:tmpl w:val="4AF06522"/>
    <w:lvl w:ilvl="0" w:tplc="467A4BD0">
      <w:start w:val="1"/>
      <w:numFmt w:val="lowerRoman"/>
      <w:lvlText w:val="%1."/>
      <w:lvlJc w:val="left"/>
      <w:pPr>
        <w:ind w:left="1233" w:hanging="480"/>
        <w:jc w:val="left"/>
      </w:pPr>
      <w:rPr>
        <w:rFonts w:ascii="Arial" w:eastAsia="Arial" w:hAnsi="Arial" w:cs="Arial" w:hint="default"/>
        <w:spacing w:val="-3"/>
        <w:w w:val="99"/>
        <w:sz w:val="24"/>
        <w:szCs w:val="24"/>
        <w:lang w:val="en-US" w:eastAsia="en-US" w:bidi="ar-SA"/>
      </w:rPr>
    </w:lvl>
    <w:lvl w:ilvl="1" w:tplc="CC4640FE">
      <w:numFmt w:val="bullet"/>
      <w:lvlText w:val="•"/>
      <w:lvlJc w:val="left"/>
      <w:pPr>
        <w:ind w:left="2040" w:hanging="480"/>
      </w:pPr>
      <w:rPr>
        <w:rFonts w:hint="default"/>
        <w:lang w:val="en-US" w:eastAsia="en-US" w:bidi="ar-SA"/>
      </w:rPr>
    </w:lvl>
    <w:lvl w:ilvl="2" w:tplc="A754D6DC">
      <w:numFmt w:val="bullet"/>
      <w:lvlText w:val="•"/>
      <w:lvlJc w:val="left"/>
      <w:pPr>
        <w:ind w:left="2841" w:hanging="480"/>
      </w:pPr>
      <w:rPr>
        <w:rFonts w:hint="default"/>
        <w:lang w:val="en-US" w:eastAsia="en-US" w:bidi="ar-SA"/>
      </w:rPr>
    </w:lvl>
    <w:lvl w:ilvl="3" w:tplc="2D02F23A">
      <w:numFmt w:val="bullet"/>
      <w:lvlText w:val="•"/>
      <w:lvlJc w:val="left"/>
      <w:pPr>
        <w:ind w:left="3641" w:hanging="480"/>
      </w:pPr>
      <w:rPr>
        <w:rFonts w:hint="default"/>
        <w:lang w:val="en-US" w:eastAsia="en-US" w:bidi="ar-SA"/>
      </w:rPr>
    </w:lvl>
    <w:lvl w:ilvl="4" w:tplc="50205146">
      <w:numFmt w:val="bullet"/>
      <w:lvlText w:val="•"/>
      <w:lvlJc w:val="left"/>
      <w:pPr>
        <w:ind w:left="4442" w:hanging="480"/>
      </w:pPr>
      <w:rPr>
        <w:rFonts w:hint="default"/>
        <w:lang w:val="en-US" w:eastAsia="en-US" w:bidi="ar-SA"/>
      </w:rPr>
    </w:lvl>
    <w:lvl w:ilvl="5" w:tplc="646CF9BE">
      <w:numFmt w:val="bullet"/>
      <w:lvlText w:val="•"/>
      <w:lvlJc w:val="left"/>
      <w:pPr>
        <w:ind w:left="5243" w:hanging="480"/>
      </w:pPr>
      <w:rPr>
        <w:rFonts w:hint="default"/>
        <w:lang w:val="en-US" w:eastAsia="en-US" w:bidi="ar-SA"/>
      </w:rPr>
    </w:lvl>
    <w:lvl w:ilvl="6" w:tplc="B5168F88">
      <w:numFmt w:val="bullet"/>
      <w:lvlText w:val="•"/>
      <w:lvlJc w:val="left"/>
      <w:pPr>
        <w:ind w:left="6043" w:hanging="480"/>
      </w:pPr>
      <w:rPr>
        <w:rFonts w:hint="default"/>
        <w:lang w:val="en-US" w:eastAsia="en-US" w:bidi="ar-SA"/>
      </w:rPr>
    </w:lvl>
    <w:lvl w:ilvl="7" w:tplc="F7D67716">
      <w:numFmt w:val="bullet"/>
      <w:lvlText w:val="•"/>
      <w:lvlJc w:val="left"/>
      <w:pPr>
        <w:ind w:left="6844" w:hanging="480"/>
      </w:pPr>
      <w:rPr>
        <w:rFonts w:hint="default"/>
        <w:lang w:val="en-US" w:eastAsia="en-US" w:bidi="ar-SA"/>
      </w:rPr>
    </w:lvl>
    <w:lvl w:ilvl="8" w:tplc="E6DAFC66">
      <w:numFmt w:val="bullet"/>
      <w:lvlText w:val="•"/>
      <w:lvlJc w:val="left"/>
      <w:pPr>
        <w:ind w:left="7645" w:hanging="480"/>
      </w:pPr>
      <w:rPr>
        <w:rFonts w:hint="default"/>
        <w:lang w:val="en-US" w:eastAsia="en-US" w:bidi="ar-SA"/>
      </w:rPr>
    </w:lvl>
  </w:abstractNum>
  <w:abstractNum w:abstractNumId="1" w15:restartNumberingAfterBreak="0">
    <w:nsid w:val="48760FBC"/>
    <w:multiLevelType w:val="multilevel"/>
    <w:tmpl w:val="320ED038"/>
    <w:lvl w:ilvl="0">
      <w:start w:val="1"/>
      <w:numFmt w:val="decimal"/>
      <w:lvlText w:val="%1."/>
      <w:lvlJc w:val="left"/>
      <w:pPr>
        <w:ind w:left="820" w:hanging="720"/>
        <w:jc w:val="left"/>
      </w:pPr>
      <w:rPr>
        <w:rFonts w:ascii="Arial" w:eastAsia="Arial" w:hAnsi="Arial" w:cs="Arial" w:hint="default"/>
        <w:spacing w:val="-15"/>
        <w:w w:val="99"/>
        <w:sz w:val="24"/>
        <w:szCs w:val="24"/>
        <w:lang w:val="en-US" w:eastAsia="en-US" w:bidi="ar-SA"/>
      </w:rPr>
    </w:lvl>
    <w:lvl w:ilvl="1">
      <w:start w:val="1"/>
      <w:numFmt w:val="decimal"/>
      <w:lvlText w:val="%1.%2"/>
      <w:lvlJc w:val="left"/>
      <w:pPr>
        <w:ind w:left="820" w:hanging="720"/>
        <w:jc w:val="left"/>
      </w:pPr>
      <w:rPr>
        <w:rFonts w:ascii="Arial" w:eastAsia="Arial" w:hAnsi="Arial" w:cs="Arial" w:hint="default"/>
        <w:spacing w:val="-33"/>
        <w:w w:val="99"/>
        <w:sz w:val="24"/>
        <w:szCs w:val="24"/>
        <w:lang w:val="en-US" w:eastAsia="en-US" w:bidi="ar-SA"/>
      </w:rPr>
    </w:lvl>
    <w:lvl w:ilvl="2">
      <w:start w:val="1"/>
      <w:numFmt w:val="lowerLetter"/>
      <w:lvlText w:val="%3)"/>
      <w:lvlJc w:val="left"/>
      <w:pPr>
        <w:ind w:left="1233" w:hanging="360"/>
        <w:jc w:val="left"/>
      </w:pPr>
      <w:rPr>
        <w:rFonts w:ascii="Arial" w:eastAsia="Arial" w:hAnsi="Arial" w:cs="Arial" w:hint="default"/>
        <w:w w:val="99"/>
        <w:sz w:val="24"/>
        <w:szCs w:val="24"/>
        <w:lang w:val="en-US" w:eastAsia="en-US" w:bidi="ar-SA"/>
      </w:rPr>
    </w:lvl>
    <w:lvl w:ilvl="3">
      <w:numFmt w:val="bullet"/>
      <w:lvlText w:val="•"/>
      <w:lvlJc w:val="left"/>
      <w:pPr>
        <w:ind w:left="2240" w:hanging="360"/>
      </w:pPr>
      <w:rPr>
        <w:rFonts w:hint="default"/>
        <w:lang w:val="en-US" w:eastAsia="en-US" w:bidi="ar-SA"/>
      </w:rPr>
    </w:lvl>
    <w:lvl w:ilvl="4">
      <w:numFmt w:val="bullet"/>
      <w:lvlText w:val="•"/>
      <w:lvlJc w:val="left"/>
      <w:pPr>
        <w:ind w:left="3241" w:hanging="360"/>
      </w:pPr>
      <w:rPr>
        <w:rFonts w:hint="default"/>
        <w:lang w:val="en-US" w:eastAsia="en-US" w:bidi="ar-SA"/>
      </w:rPr>
    </w:lvl>
    <w:lvl w:ilvl="5">
      <w:numFmt w:val="bullet"/>
      <w:lvlText w:val="•"/>
      <w:lvlJc w:val="left"/>
      <w:pPr>
        <w:ind w:left="4242" w:hanging="360"/>
      </w:pPr>
      <w:rPr>
        <w:rFonts w:hint="default"/>
        <w:lang w:val="en-US" w:eastAsia="en-US" w:bidi="ar-SA"/>
      </w:rPr>
    </w:lvl>
    <w:lvl w:ilvl="6">
      <w:numFmt w:val="bullet"/>
      <w:lvlText w:val="•"/>
      <w:lvlJc w:val="left"/>
      <w:pPr>
        <w:ind w:left="5243" w:hanging="360"/>
      </w:pPr>
      <w:rPr>
        <w:rFonts w:hint="default"/>
        <w:lang w:val="en-US" w:eastAsia="en-US" w:bidi="ar-SA"/>
      </w:rPr>
    </w:lvl>
    <w:lvl w:ilvl="7">
      <w:numFmt w:val="bullet"/>
      <w:lvlText w:val="•"/>
      <w:lvlJc w:val="left"/>
      <w:pPr>
        <w:ind w:left="6244"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 w15:restartNumberingAfterBreak="0">
    <w:nsid w:val="59F140C0"/>
    <w:multiLevelType w:val="hybridMultilevel"/>
    <w:tmpl w:val="92962C64"/>
    <w:lvl w:ilvl="0" w:tplc="4C0009B6">
      <w:start w:val="1"/>
      <w:numFmt w:val="lowerRoman"/>
      <w:lvlText w:val="%1."/>
      <w:lvlJc w:val="left"/>
      <w:pPr>
        <w:ind w:left="1233" w:hanging="480"/>
        <w:jc w:val="left"/>
      </w:pPr>
      <w:rPr>
        <w:rFonts w:ascii="Arial" w:eastAsia="Arial" w:hAnsi="Arial" w:cs="Arial" w:hint="default"/>
        <w:spacing w:val="-3"/>
        <w:w w:val="99"/>
        <w:sz w:val="24"/>
        <w:szCs w:val="24"/>
        <w:lang w:val="en-US" w:eastAsia="en-US" w:bidi="ar-SA"/>
      </w:rPr>
    </w:lvl>
    <w:lvl w:ilvl="1" w:tplc="D21030A6">
      <w:numFmt w:val="bullet"/>
      <w:lvlText w:val="•"/>
      <w:lvlJc w:val="left"/>
      <w:pPr>
        <w:ind w:left="2040" w:hanging="480"/>
      </w:pPr>
      <w:rPr>
        <w:rFonts w:hint="default"/>
        <w:lang w:val="en-US" w:eastAsia="en-US" w:bidi="ar-SA"/>
      </w:rPr>
    </w:lvl>
    <w:lvl w:ilvl="2" w:tplc="E15C4830">
      <w:numFmt w:val="bullet"/>
      <w:lvlText w:val="•"/>
      <w:lvlJc w:val="left"/>
      <w:pPr>
        <w:ind w:left="2841" w:hanging="480"/>
      </w:pPr>
      <w:rPr>
        <w:rFonts w:hint="default"/>
        <w:lang w:val="en-US" w:eastAsia="en-US" w:bidi="ar-SA"/>
      </w:rPr>
    </w:lvl>
    <w:lvl w:ilvl="3" w:tplc="C3F8B8D8">
      <w:numFmt w:val="bullet"/>
      <w:lvlText w:val="•"/>
      <w:lvlJc w:val="left"/>
      <w:pPr>
        <w:ind w:left="3641" w:hanging="480"/>
      </w:pPr>
      <w:rPr>
        <w:rFonts w:hint="default"/>
        <w:lang w:val="en-US" w:eastAsia="en-US" w:bidi="ar-SA"/>
      </w:rPr>
    </w:lvl>
    <w:lvl w:ilvl="4" w:tplc="E2D6E31C">
      <w:numFmt w:val="bullet"/>
      <w:lvlText w:val="•"/>
      <w:lvlJc w:val="left"/>
      <w:pPr>
        <w:ind w:left="4442" w:hanging="480"/>
      </w:pPr>
      <w:rPr>
        <w:rFonts w:hint="default"/>
        <w:lang w:val="en-US" w:eastAsia="en-US" w:bidi="ar-SA"/>
      </w:rPr>
    </w:lvl>
    <w:lvl w:ilvl="5" w:tplc="45E8270A">
      <w:numFmt w:val="bullet"/>
      <w:lvlText w:val="•"/>
      <w:lvlJc w:val="left"/>
      <w:pPr>
        <w:ind w:left="5243" w:hanging="480"/>
      </w:pPr>
      <w:rPr>
        <w:rFonts w:hint="default"/>
        <w:lang w:val="en-US" w:eastAsia="en-US" w:bidi="ar-SA"/>
      </w:rPr>
    </w:lvl>
    <w:lvl w:ilvl="6" w:tplc="34644CB4">
      <w:numFmt w:val="bullet"/>
      <w:lvlText w:val="•"/>
      <w:lvlJc w:val="left"/>
      <w:pPr>
        <w:ind w:left="6043" w:hanging="480"/>
      </w:pPr>
      <w:rPr>
        <w:rFonts w:hint="default"/>
        <w:lang w:val="en-US" w:eastAsia="en-US" w:bidi="ar-SA"/>
      </w:rPr>
    </w:lvl>
    <w:lvl w:ilvl="7" w:tplc="1CBCDE9E">
      <w:numFmt w:val="bullet"/>
      <w:lvlText w:val="•"/>
      <w:lvlJc w:val="left"/>
      <w:pPr>
        <w:ind w:left="6844" w:hanging="480"/>
      </w:pPr>
      <w:rPr>
        <w:rFonts w:hint="default"/>
        <w:lang w:val="en-US" w:eastAsia="en-US" w:bidi="ar-SA"/>
      </w:rPr>
    </w:lvl>
    <w:lvl w:ilvl="8" w:tplc="010471EE">
      <w:numFmt w:val="bullet"/>
      <w:lvlText w:val="•"/>
      <w:lvlJc w:val="left"/>
      <w:pPr>
        <w:ind w:left="7645" w:hanging="480"/>
      </w:pPr>
      <w:rPr>
        <w:rFonts w:hint="default"/>
        <w:lang w:val="en-US" w:eastAsia="en-US" w:bidi="ar-SA"/>
      </w:rPr>
    </w:lvl>
  </w:abstractNum>
  <w:abstractNum w:abstractNumId="3" w15:restartNumberingAfterBreak="0">
    <w:nsid w:val="609B5839"/>
    <w:multiLevelType w:val="hybridMultilevel"/>
    <w:tmpl w:val="AFBC4AF4"/>
    <w:lvl w:ilvl="0" w:tplc="4C0009B6">
      <w:start w:val="1"/>
      <w:numFmt w:val="lowerRoman"/>
      <w:lvlText w:val="%1."/>
      <w:lvlJc w:val="left"/>
      <w:pPr>
        <w:ind w:left="1233" w:hanging="480"/>
        <w:jc w:val="left"/>
      </w:pPr>
      <w:rPr>
        <w:rFonts w:ascii="Arial" w:eastAsia="Arial" w:hAnsi="Arial" w:cs="Arial" w:hint="default"/>
        <w:spacing w:val="-3"/>
        <w:w w:val="99"/>
        <w:sz w:val="24"/>
        <w:szCs w:val="24"/>
        <w:lang w:val="en-US" w:eastAsia="en-US" w:bidi="ar-SA"/>
      </w:rPr>
    </w:lvl>
    <w:lvl w:ilvl="1" w:tplc="F8BAB932">
      <w:numFmt w:val="bullet"/>
      <w:lvlText w:val="•"/>
      <w:lvlJc w:val="left"/>
      <w:pPr>
        <w:ind w:left="2040" w:hanging="480"/>
      </w:pPr>
      <w:rPr>
        <w:rFonts w:hint="default"/>
        <w:lang w:val="en-US" w:eastAsia="en-US" w:bidi="ar-SA"/>
      </w:rPr>
    </w:lvl>
    <w:lvl w:ilvl="2" w:tplc="5D68E760">
      <w:numFmt w:val="bullet"/>
      <w:lvlText w:val="•"/>
      <w:lvlJc w:val="left"/>
      <w:pPr>
        <w:ind w:left="2841" w:hanging="480"/>
      </w:pPr>
      <w:rPr>
        <w:rFonts w:hint="default"/>
        <w:lang w:val="en-US" w:eastAsia="en-US" w:bidi="ar-SA"/>
      </w:rPr>
    </w:lvl>
    <w:lvl w:ilvl="3" w:tplc="FF8AE144">
      <w:numFmt w:val="bullet"/>
      <w:lvlText w:val="•"/>
      <w:lvlJc w:val="left"/>
      <w:pPr>
        <w:ind w:left="3641" w:hanging="480"/>
      </w:pPr>
      <w:rPr>
        <w:rFonts w:hint="default"/>
        <w:lang w:val="en-US" w:eastAsia="en-US" w:bidi="ar-SA"/>
      </w:rPr>
    </w:lvl>
    <w:lvl w:ilvl="4" w:tplc="968E67FC">
      <w:numFmt w:val="bullet"/>
      <w:lvlText w:val="•"/>
      <w:lvlJc w:val="left"/>
      <w:pPr>
        <w:ind w:left="4442" w:hanging="480"/>
      </w:pPr>
      <w:rPr>
        <w:rFonts w:hint="default"/>
        <w:lang w:val="en-US" w:eastAsia="en-US" w:bidi="ar-SA"/>
      </w:rPr>
    </w:lvl>
    <w:lvl w:ilvl="5" w:tplc="B1F45700">
      <w:numFmt w:val="bullet"/>
      <w:lvlText w:val="•"/>
      <w:lvlJc w:val="left"/>
      <w:pPr>
        <w:ind w:left="5243" w:hanging="480"/>
      </w:pPr>
      <w:rPr>
        <w:rFonts w:hint="default"/>
        <w:lang w:val="en-US" w:eastAsia="en-US" w:bidi="ar-SA"/>
      </w:rPr>
    </w:lvl>
    <w:lvl w:ilvl="6" w:tplc="0ABAEF1E">
      <w:numFmt w:val="bullet"/>
      <w:lvlText w:val="•"/>
      <w:lvlJc w:val="left"/>
      <w:pPr>
        <w:ind w:left="6043" w:hanging="480"/>
      </w:pPr>
      <w:rPr>
        <w:rFonts w:hint="default"/>
        <w:lang w:val="en-US" w:eastAsia="en-US" w:bidi="ar-SA"/>
      </w:rPr>
    </w:lvl>
    <w:lvl w:ilvl="7" w:tplc="FED4CB46">
      <w:numFmt w:val="bullet"/>
      <w:lvlText w:val="•"/>
      <w:lvlJc w:val="left"/>
      <w:pPr>
        <w:ind w:left="6844" w:hanging="480"/>
      </w:pPr>
      <w:rPr>
        <w:rFonts w:hint="default"/>
        <w:lang w:val="en-US" w:eastAsia="en-US" w:bidi="ar-SA"/>
      </w:rPr>
    </w:lvl>
    <w:lvl w:ilvl="8" w:tplc="BE903BF0">
      <w:numFmt w:val="bullet"/>
      <w:lvlText w:val="•"/>
      <w:lvlJc w:val="left"/>
      <w:pPr>
        <w:ind w:left="7645" w:hanging="480"/>
      </w:pPr>
      <w:rPr>
        <w:rFonts w:hint="default"/>
        <w:lang w:val="en-US" w:eastAsia="en-US" w:bidi="ar-SA"/>
      </w:rPr>
    </w:lvl>
  </w:abstractNum>
  <w:abstractNum w:abstractNumId="4" w15:restartNumberingAfterBreak="0">
    <w:nsid w:val="6E9640EB"/>
    <w:multiLevelType w:val="hybridMultilevel"/>
    <w:tmpl w:val="C53C44B2"/>
    <w:lvl w:ilvl="0" w:tplc="755A7548">
      <w:start w:val="1"/>
      <w:numFmt w:val="decimal"/>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A43"/>
    <w:rsid w:val="00066E47"/>
    <w:rsid w:val="000D5A49"/>
    <w:rsid w:val="000F041E"/>
    <w:rsid w:val="00151928"/>
    <w:rsid w:val="00181EB3"/>
    <w:rsid w:val="00183C81"/>
    <w:rsid w:val="00187FE2"/>
    <w:rsid w:val="00191C3D"/>
    <w:rsid w:val="00220B24"/>
    <w:rsid w:val="00301D29"/>
    <w:rsid w:val="003267CB"/>
    <w:rsid w:val="003334CA"/>
    <w:rsid w:val="003462C6"/>
    <w:rsid w:val="003B738A"/>
    <w:rsid w:val="003D02A1"/>
    <w:rsid w:val="003E7B4A"/>
    <w:rsid w:val="004661B6"/>
    <w:rsid w:val="004C1160"/>
    <w:rsid w:val="00507D98"/>
    <w:rsid w:val="005A5BB6"/>
    <w:rsid w:val="00614667"/>
    <w:rsid w:val="00662C09"/>
    <w:rsid w:val="006A6ECD"/>
    <w:rsid w:val="006C21A1"/>
    <w:rsid w:val="006C636A"/>
    <w:rsid w:val="006E1644"/>
    <w:rsid w:val="006E4D3A"/>
    <w:rsid w:val="007101EC"/>
    <w:rsid w:val="007334EF"/>
    <w:rsid w:val="007562E4"/>
    <w:rsid w:val="00764E46"/>
    <w:rsid w:val="007E2FF1"/>
    <w:rsid w:val="008C3E4A"/>
    <w:rsid w:val="009547B1"/>
    <w:rsid w:val="009F2A43"/>
    <w:rsid w:val="00A0064F"/>
    <w:rsid w:val="00A800B3"/>
    <w:rsid w:val="00AA5B11"/>
    <w:rsid w:val="00AB6880"/>
    <w:rsid w:val="00B22616"/>
    <w:rsid w:val="00B5739F"/>
    <w:rsid w:val="00BA5C7C"/>
    <w:rsid w:val="00BD1883"/>
    <w:rsid w:val="00C018C3"/>
    <w:rsid w:val="00C42E0D"/>
    <w:rsid w:val="00CB319C"/>
    <w:rsid w:val="00D250DC"/>
    <w:rsid w:val="00D43BE1"/>
    <w:rsid w:val="00DE6879"/>
    <w:rsid w:val="00E31009"/>
    <w:rsid w:val="00E41B33"/>
    <w:rsid w:val="00E6713B"/>
    <w:rsid w:val="00E72384"/>
    <w:rsid w:val="00EA5B36"/>
    <w:rsid w:val="00FD01A2"/>
    <w:rsid w:val="00FE7AA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9086"/>
  <w15:chartTrackingRefBased/>
  <w15:docId w15:val="{AF1B3CDB-541D-4466-A61C-15C18DFD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A43"/>
    <w:pPr>
      <w:spacing w:after="0" w:line="240" w:lineRule="auto"/>
    </w:pPr>
    <w:rPr>
      <w:rFonts w:ascii="Times New Roman" w:eastAsia="Times New Roman" w:hAnsi="Times New Roman" w:cs="Times New Roman"/>
      <w:sz w:val="24"/>
      <w:szCs w:val="20"/>
      <w:lang w:val="en-US" w:eastAsia="en-US"/>
    </w:rPr>
  </w:style>
  <w:style w:type="paragraph" w:styleId="Heading2">
    <w:name w:val="heading 2"/>
    <w:basedOn w:val="Normal"/>
    <w:next w:val="Normal"/>
    <w:link w:val="Heading2Char"/>
    <w:uiPriority w:val="9"/>
    <w:semiHidden/>
    <w:unhideWhenUsed/>
    <w:qFormat/>
    <w:rsid w:val="0015192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9F2A43"/>
    <w:pPr>
      <w:keepNext/>
      <w:ind w:left="720" w:right="180" w:hanging="720"/>
      <w:jc w:val="both"/>
      <w:outlineLvl w:val="2"/>
    </w:pPr>
    <w:rPr>
      <w:b/>
      <w:bCs/>
    </w:rPr>
  </w:style>
  <w:style w:type="paragraph" w:styleId="Heading4">
    <w:name w:val="heading 4"/>
    <w:basedOn w:val="Normal"/>
    <w:next w:val="Normal"/>
    <w:link w:val="Heading4Char"/>
    <w:qFormat/>
    <w:rsid w:val="009F2A43"/>
    <w:pPr>
      <w:keepNext/>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F2A43"/>
    <w:rPr>
      <w:rFonts w:ascii="Times New Roman" w:eastAsia="Times New Roman" w:hAnsi="Times New Roman" w:cs="Times New Roman"/>
      <w:b/>
      <w:bCs/>
      <w:sz w:val="24"/>
      <w:szCs w:val="20"/>
      <w:lang w:val="en-US" w:eastAsia="en-US"/>
    </w:rPr>
  </w:style>
  <w:style w:type="character" w:customStyle="1" w:styleId="Heading4Char">
    <w:name w:val="Heading 4 Char"/>
    <w:basedOn w:val="DefaultParagraphFont"/>
    <w:link w:val="Heading4"/>
    <w:rsid w:val="009F2A43"/>
    <w:rPr>
      <w:rFonts w:ascii="Times New Roman" w:eastAsia="Times New Roman" w:hAnsi="Times New Roman" w:cs="Times New Roman"/>
      <w:b/>
      <w:sz w:val="24"/>
      <w:szCs w:val="20"/>
      <w:lang w:val="en-US" w:eastAsia="en-US"/>
    </w:rPr>
  </w:style>
  <w:style w:type="paragraph" w:styleId="Title">
    <w:name w:val="Title"/>
    <w:basedOn w:val="Normal"/>
    <w:link w:val="TitleChar"/>
    <w:qFormat/>
    <w:rsid w:val="009F2A43"/>
    <w:pPr>
      <w:jc w:val="center"/>
    </w:pPr>
    <w:rPr>
      <w:b/>
      <w:sz w:val="40"/>
      <w:lang w:val="x-none" w:eastAsia="x-none"/>
    </w:rPr>
  </w:style>
  <w:style w:type="character" w:customStyle="1" w:styleId="TitleChar">
    <w:name w:val="Title Char"/>
    <w:basedOn w:val="DefaultParagraphFont"/>
    <w:link w:val="Title"/>
    <w:rsid w:val="009F2A43"/>
    <w:rPr>
      <w:rFonts w:ascii="Times New Roman" w:eastAsia="Times New Roman" w:hAnsi="Times New Roman" w:cs="Times New Roman"/>
      <w:b/>
      <w:sz w:val="40"/>
      <w:szCs w:val="20"/>
      <w:lang w:val="x-none" w:eastAsia="x-none"/>
    </w:rPr>
  </w:style>
  <w:style w:type="paragraph" w:styleId="PlainText">
    <w:name w:val="Plain Text"/>
    <w:basedOn w:val="Normal"/>
    <w:link w:val="PlainTextChar"/>
    <w:unhideWhenUsed/>
    <w:rsid w:val="009F2A43"/>
    <w:rPr>
      <w:rFonts w:ascii="Courier New" w:hAnsi="Courier New"/>
      <w:sz w:val="20"/>
    </w:rPr>
  </w:style>
  <w:style w:type="character" w:customStyle="1" w:styleId="PlainTextChar">
    <w:name w:val="Plain Text Char"/>
    <w:basedOn w:val="DefaultParagraphFont"/>
    <w:link w:val="PlainText"/>
    <w:rsid w:val="009F2A43"/>
    <w:rPr>
      <w:rFonts w:ascii="Courier New" w:eastAsia="Times New Roman" w:hAnsi="Courier New" w:cs="Times New Roman"/>
      <w:sz w:val="20"/>
      <w:szCs w:val="20"/>
      <w:lang w:val="en-US" w:eastAsia="en-US"/>
    </w:rPr>
  </w:style>
  <w:style w:type="paragraph" w:styleId="BodyText">
    <w:name w:val="Body Text"/>
    <w:basedOn w:val="Normal"/>
    <w:link w:val="BodyTextChar"/>
    <w:rsid w:val="003267CB"/>
    <w:pPr>
      <w:jc w:val="both"/>
    </w:pPr>
  </w:style>
  <w:style w:type="character" w:customStyle="1" w:styleId="BodyTextChar">
    <w:name w:val="Body Text Char"/>
    <w:basedOn w:val="DefaultParagraphFont"/>
    <w:link w:val="BodyText"/>
    <w:rsid w:val="003267CB"/>
    <w:rPr>
      <w:rFonts w:ascii="Times New Roman" w:eastAsia="Times New Roman" w:hAnsi="Times New Roman" w:cs="Times New Roman"/>
      <w:sz w:val="24"/>
      <w:szCs w:val="20"/>
      <w:lang w:val="en-US" w:eastAsia="en-US"/>
    </w:rPr>
  </w:style>
  <w:style w:type="paragraph" w:styleId="ListParagraph">
    <w:name w:val="List Paragraph"/>
    <w:basedOn w:val="Normal"/>
    <w:uiPriority w:val="1"/>
    <w:qFormat/>
    <w:rsid w:val="003267CB"/>
    <w:pPr>
      <w:spacing w:after="200" w:line="276" w:lineRule="auto"/>
      <w:ind w:left="720"/>
      <w:contextualSpacing/>
    </w:pPr>
    <w:rPr>
      <w:rFonts w:ascii="Calibri" w:eastAsia="Calibri" w:hAnsi="Calibri"/>
      <w:sz w:val="22"/>
      <w:szCs w:val="22"/>
    </w:rPr>
  </w:style>
  <w:style w:type="character" w:customStyle="1" w:styleId="Heading2Char">
    <w:name w:val="Heading 2 Char"/>
    <w:basedOn w:val="DefaultParagraphFont"/>
    <w:link w:val="Heading2"/>
    <w:uiPriority w:val="9"/>
    <w:semiHidden/>
    <w:rsid w:val="00151928"/>
    <w:rPr>
      <w:rFonts w:asciiTheme="majorHAnsi" w:eastAsiaTheme="majorEastAsia" w:hAnsiTheme="majorHAnsi" w:cstheme="majorBidi"/>
      <w:color w:val="2F5496" w:themeColor="accent1" w:themeShade="BF"/>
      <w:sz w:val="26"/>
      <w:szCs w:val="26"/>
      <w:lang w:val="en-US" w:eastAsia="en-US"/>
    </w:rPr>
  </w:style>
  <w:style w:type="paragraph" w:styleId="BodyTextIndent">
    <w:name w:val="Body Text Indent"/>
    <w:basedOn w:val="Normal"/>
    <w:link w:val="BodyTextIndentChar"/>
    <w:uiPriority w:val="99"/>
    <w:semiHidden/>
    <w:unhideWhenUsed/>
    <w:rsid w:val="00E31009"/>
    <w:pPr>
      <w:spacing w:after="120"/>
      <w:ind w:left="283"/>
    </w:pPr>
  </w:style>
  <w:style w:type="character" w:customStyle="1" w:styleId="BodyTextIndentChar">
    <w:name w:val="Body Text Indent Char"/>
    <w:basedOn w:val="DefaultParagraphFont"/>
    <w:link w:val="BodyTextIndent"/>
    <w:uiPriority w:val="99"/>
    <w:semiHidden/>
    <w:rsid w:val="00E31009"/>
    <w:rPr>
      <w:rFonts w:ascii="Times New Roman" w:eastAsia="Times New Roman" w:hAnsi="Times New Roman" w:cs="Times New Roman"/>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06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1274</Words>
  <Characters>7267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Chye Sheng Loo</dc:creator>
  <cp:keywords/>
  <dc:description/>
  <cp:lastModifiedBy>Win10</cp:lastModifiedBy>
  <cp:revision>35</cp:revision>
  <cp:lastPrinted>2024-10-23T07:01:00Z</cp:lastPrinted>
  <dcterms:created xsi:type="dcterms:W3CDTF">2023-05-22T08:36:00Z</dcterms:created>
  <dcterms:modified xsi:type="dcterms:W3CDTF">2024-12-09T08:36:00Z</dcterms:modified>
</cp:coreProperties>
</file>