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25" w:rsidRPr="000623EE" w:rsidRDefault="006479E6" w:rsidP="000623EE">
      <w:pPr>
        <w:jc w:val="center"/>
        <w:rPr>
          <w:rFonts w:asciiTheme="majorHAnsi" w:hAnsiTheme="majorHAnsi" w:cstheme="majorHAnsi"/>
          <w:b/>
          <w:sz w:val="28"/>
          <w:lang w:val="es-ES"/>
        </w:rPr>
      </w:pPr>
      <w:r w:rsidRPr="000623EE">
        <w:rPr>
          <w:rFonts w:asciiTheme="majorHAnsi" w:hAnsiTheme="majorHAnsi" w:cstheme="majorHAnsi"/>
          <w:b/>
          <w:sz w:val="28"/>
          <w:lang w:val="es-ES"/>
        </w:rPr>
        <w:t>UNIVERSIDAD DON BOSCO</w:t>
      </w:r>
    </w:p>
    <w:p w:rsidR="00715360" w:rsidRDefault="000623EE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FDF2C0" wp14:editId="6656A78F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194945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319" y="21336"/>
                <wp:lineTo x="21319" y="0"/>
                <wp:lineTo x="0" y="0"/>
              </wp:wrapPolygon>
            </wp:wrapTight>
            <wp:docPr id="1" name="Imagen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8" t="9335" r="15988" b="11915"/>
                    <a:stretch/>
                  </pic:blipFill>
                  <pic:spPr bwMode="auto">
                    <a:xfrm>
                      <a:off x="0" y="0"/>
                      <a:ext cx="19494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360" w:rsidRPr="00715360" w:rsidRDefault="00715360" w:rsidP="00715360">
      <w:pPr>
        <w:rPr>
          <w:lang w:val="es-ES"/>
        </w:rPr>
      </w:pPr>
    </w:p>
    <w:p w:rsidR="00715360" w:rsidRPr="00715360" w:rsidRDefault="00715360" w:rsidP="00715360">
      <w:pPr>
        <w:rPr>
          <w:lang w:val="es-ES"/>
        </w:rPr>
      </w:pPr>
    </w:p>
    <w:p w:rsidR="00715360" w:rsidRPr="00715360" w:rsidRDefault="00715360" w:rsidP="00715360">
      <w:pPr>
        <w:rPr>
          <w:lang w:val="es-ES"/>
        </w:rPr>
      </w:pPr>
    </w:p>
    <w:p w:rsidR="00715360" w:rsidRPr="00715360" w:rsidRDefault="00715360" w:rsidP="00715360">
      <w:pPr>
        <w:rPr>
          <w:lang w:val="es-ES"/>
        </w:rPr>
      </w:pPr>
    </w:p>
    <w:p w:rsidR="00715360" w:rsidRPr="00715360" w:rsidRDefault="00715360" w:rsidP="00715360">
      <w:pPr>
        <w:rPr>
          <w:lang w:val="es-ES"/>
        </w:rPr>
      </w:pPr>
    </w:p>
    <w:p w:rsidR="00715360" w:rsidRPr="00715360" w:rsidRDefault="00715360" w:rsidP="00715360">
      <w:pPr>
        <w:rPr>
          <w:lang w:val="es-ES"/>
        </w:rPr>
      </w:pPr>
    </w:p>
    <w:p w:rsidR="00715360" w:rsidRPr="00715360" w:rsidRDefault="00715360" w:rsidP="00715360">
      <w:pPr>
        <w:rPr>
          <w:lang w:val="es-ES"/>
        </w:rPr>
      </w:pPr>
    </w:p>
    <w:p w:rsidR="00715360" w:rsidRPr="00715360" w:rsidRDefault="00715360" w:rsidP="00715360">
      <w:pPr>
        <w:rPr>
          <w:lang w:val="es-ES"/>
        </w:rPr>
      </w:pPr>
    </w:p>
    <w:p w:rsidR="00715360" w:rsidRDefault="00715360" w:rsidP="00715360">
      <w:pPr>
        <w:rPr>
          <w:lang w:val="es-ES"/>
        </w:rPr>
      </w:pPr>
    </w:p>
    <w:p w:rsidR="006479E6" w:rsidRDefault="00715360" w:rsidP="00715360">
      <w:pPr>
        <w:tabs>
          <w:tab w:val="left" w:pos="3555"/>
        </w:tabs>
        <w:jc w:val="center"/>
        <w:rPr>
          <w:rFonts w:asciiTheme="majorHAnsi" w:hAnsiTheme="majorHAnsi" w:cstheme="majorHAnsi"/>
          <w:b/>
          <w:sz w:val="24"/>
          <w:lang w:val="es-ES"/>
        </w:rPr>
      </w:pPr>
      <w:r w:rsidRPr="00715360">
        <w:rPr>
          <w:rFonts w:asciiTheme="majorHAnsi" w:hAnsiTheme="majorHAnsi" w:cstheme="majorHAnsi"/>
          <w:b/>
          <w:sz w:val="24"/>
          <w:lang w:val="es-ES"/>
        </w:rPr>
        <w:t>Desafío</w:t>
      </w:r>
      <w:r w:rsidR="00382DAA">
        <w:rPr>
          <w:rFonts w:asciiTheme="majorHAnsi" w:hAnsiTheme="majorHAnsi" w:cstheme="majorHAnsi"/>
          <w:b/>
          <w:sz w:val="24"/>
          <w:lang w:val="es-ES"/>
        </w:rPr>
        <w:t xml:space="preserve"> Practico 2</w:t>
      </w:r>
    </w:p>
    <w:p w:rsidR="00770266" w:rsidRDefault="00770266" w:rsidP="00715360">
      <w:pPr>
        <w:tabs>
          <w:tab w:val="left" w:pos="3555"/>
        </w:tabs>
        <w:jc w:val="center"/>
        <w:rPr>
          <w:rFonts w:asciiTheme="majorHAnsi" w:hAnsiTheme="majorHAnsi" w:cstheme="majorHAnsi"/>
          <w:b/>
          <w:sz w:val="24"/>
          <w:lang w:val="es-ES"/>
        </w:rPr>
      </w:pPr>
      <w:r>
        <w:rPr>
          <w:rFonts w:asciiTheme="majorHAnsi" w:hAnsiTheme="majorHAnsi" w:cstheme="majorHAnsi"/>
          <w:b/>
          <w:sz w:val="24"/>
          <w:lang w:val="es-ES"/>
        </w:rPr>
        <w:t>Asignatura:</w:t>
      </w:r>
    </w:p>
    <w:p w:rsidR="00770266" w:rsidRPr="00770266" w:rsidRDefault="00770266" w:rsidP="00715360">
      <w:pPr>
        <w:tabs>
          <w:tab w:val="left" w:pos="3555"/>
        </w:tabs>
        <w:jc w:val="center"/>
        <w:rPr>
          <w:rFonts w:asciiTheme="majorHAnsi" w:hAnsiTheme="majorHAnsi" w:cstheme="majorHAnsi"/>
          <w:sz w:val="24"/>
          <w:lang w:val="es-ES"/>
        </w:rPr>
      </w:pPr>
      <w:r w:rsidRPr="00770266">
        <w:rPr>
          <w:rFonts w:asciiTheme="majorHAnsi" w:hAnsiTheme="majorHAnsi" w:cstheme="majorHAnsi"/>
          <w:sz w:val="24"/>
          <w:lang w:val="es-ES"/>
        </w:rPr>
        <w:t xml:space="preserve">Diseño y Programación de Software Multiplataforma </w:t>
      </w:r>
    </w:p>
    <w:p w:rsidR="00770266" w:rsidRDefault="00770266" w:rsidP="00715360">
      <w:pPr>
        <w:tabs>
          <w:tab w:val="left" w:pos="3555"/>
        </w:tabs>
        <w:jc w:val="center"/>
        <w:rPr>
          <w:rFonts w:asciiTheme="majorHAnsi" w:hAnsiTheme="majorHAnsi" w:cstheme="majorHAnsi"/>
          <w:b/>
          <w:sz w:val="24"/>
          <w:lang w:val="es-ES"/>
        </w:rPr>
      </w:pPr>
      <w:r>
        <w:rPr>
          <w:rFonts w:asciiTheme="majorHAnsi" w:hAnsiTheme="majorHAnsi" w:cstheme="majorHAnsi"/>
          <w:b/>
          <w:sz w:val="24"/>
          <w:lang w:val="es-ES"/>
        </w:rPr>
        <w:t>Docente:</w:t>
      </w:r>
    </w:p>
    <w:p w:rsidR="00770266" w:rsidRPr="00770266" w:rsidRDefault="00770266" w:rsidP="00715360">
      <w:pPr>
        <w:tabs>
          <w:tab w:val="left" w:pos="3555"/>
        </w:tabs>
        <w:jc w:val="center"/>
        <w:rPr>
          <w:rFonts w:asciiTheme="majorHAnsi" w:hAnsiTheme="majorHAnsi" w:cstheme="majorHAnsi"/>
          <w:sz w:val="24"/>
          <w:lang w:val="es-ES"/>
        </w:rPr>
      </w:pPr>
      <w:r w:rsidRPr="00770266">
        <w:rPr>
          <w:rFonts w:asciiTheme="majorHAnsi" w:hAnsiTheme="majorHAnsi" w:cstheme="majorHAnsi"/>
          <w:sz w:val="24"/>
          <w:lang w:val="es-ES"/>
        </w:rPr>
        <w:t>Ing. Alexander Sigüenza</w:t>
      </w:r>
    </w:p>
    <w:p w:rsidR="00770266" w:rsidRDefault="00770266" w:rsidP="00715360">
      <w:pPr>
        <w:tabs>
          <w:tab w:val="left" w:pos="3555"/>
        </w:tabs>
        <w:jc w:val="center"/>
        <w:rPr>
          <w:rFonts w:asciiTheme="majorHAnsi" w:hAnsiTheme="majorHAnsi" w:cstheme="majorHAnsi"/>
          <w:b/>
          <w:sz w:val="24"/>
          <w:lang w:val="es-ES"/>
        </w:rPr>
      </w:pPr>
    </w:p>
    <w:tbl>
      <w:tblPr>
        <w:tblStyle w:val="Tablaconcuadrcula"/>
        <w:tblW w:w="0" w:type="auto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1701"/>
        <w:gridCol w:w="2029"/>
      </w:tblGrid>
      <w:tr w:rsidR="004A2AD9" w:rsidTr="00A557D4">
        <w:tc>
          <w:tcPr>
            <w:tcW w:w="3654" w:type="dxa"/>
          </w:tcPr>
          <w:p w:rsidR="004A2AD9" w:rsidRDefault="004A2AD9" w:rsidP="00770266">
            <w:pPr>
              <w:tabs>
                <w:tab w:val="left" w:pos="3555"/>
              </w:tabs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NOMBRE</w:t>
            </w:r>
          </w:p>
        </w:tc>
        <w:tc>
          <w:tcPr>
            <w:tcW w:w="1701" w:type="dxa"/>
          </w:tcPr>
          <w:p w:rsidR="004A2AD9" w:rsidRDefault="004A2AD9" w:rsidP="00770266">
            <w:pPr>
              <w:tabs>
                <w:tab w:val="left" w:pos="3555"/>
              </w:tabs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CARNET</w:t>
            </w:r>
          </w:p>
        </w:tc>
        <w:tc>
          <w:tcPr>
            <w:tcW w:w="2029" w:type="dxa"/>
          </w:tcPr>
          <w:p w:rsidR="004A2AD9" w:rsidRDefault="00A557D4" w:rsidP="00A557D4">
            <w:pPr>
              <w:tabs>
                <w:tab w:val="left" w:pos="3555"/>
              </w:tabs>
              <w:jc w:val="center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GRUPOS LAB</w:t>
            </w:r>
          </w:p>
        </w:tc>
      </w:tr>
      <w:tr w:rsidR="004A2AD9" w:rsidRPr="00715360" w:rsidTr="00A557D4">
        <w:tc>
          <w:tcPr>
            <w:tcW w:w="3654" w:type="dxa"/>
          </w:tcPr>
          <w:p w:rsidR="004A2AD9" w:rsidRPr="00715360" w:rsidRDefault="004A2AD9" w:rsidP="00715360">
            <w:pPr>
              <w:tabs>
                <w:tab w:val="left" w:pos="3555"/>
              </w:tabs>
              <w:rPr>
                <w:rFonts w:asciiTheme="majorHAnsi" w:hAnsiTheme="majorHAnsi" w:cstheme="majorHAnsi"/>
                <w:lang w:val="es-ES"/>
              </w:rPr>
            </w:pPr>
            <w:r w:rsidRPr="00715360">
              <w:rPr>
                <w:rFonts w:asciiTheme="majorHAnsi" w:hAnsiTheme="majorHAnsi" w:cstheme="majorHAnsi"/>
                <w:lang w:val="es-ES"/>
              </w:rPr>
              <w:t>Johana Elizabeth Guzmán García</w:t>
            </w:r>
          </w:p>
        </w:tc>
        <w:tc>
          <w:tcPr>
            <w:tcW w:w="1701" w:type="dxa"/>
          </w:tcPr>
          <w:p w:rsidR="004A2AD9" w:rsidRPr="00715360" w:rsidRDefault="004A2AD9" w:rsidP="00715360">
            <w:pPr>
              <w:tabs>
                <w:tab w:val="left" w:pos="3555"/>
              </w:tabs>
              <w:jc w:val="center"/>
              <w:rPr>
                <w:rFonts w:asciiTheme="majorHAnsi" w:hAnsiTheme="majorHAnsi" w:cstheme="majorHAnsi"/>
                <w:lang w:val="es-ES"/>
              </w:rPr>
            </w:pPr>
            <w:r w:rsidRPr="00715360">
              <w:rPr>
                <w:rFonts w:asciiTheme="majorHAnsi" w:hAnsiTheme="majorHAnsi" w:cstheme="majorHAnsi"/>
                <w:lang w:val="es-ES"/>
              </w:rPr>
              <w:t>GG170441</w:t>
            </w:r>
          </w:p>
        </w:tc>
        <w:tc>
          <w:tcPr>
            <w:tcW w:w="2029" w:type="dxa"/>
          </w:tcPr>
          <w:p w:rsidR="004A2AD9" w:rsidRPr="00715360" w:rsidRDefault="004A2AD9" w:rsidP="00715360">
            <w:pPr>
              <w:tabs>
                <w:tab w:val="left" w:pos="3555"/>
              </w:tabs>
              <w:jc w:val="center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01L</w:t>
            </w:r>
          </w:p>
        </w:tc>
      </w:tr>
      <w:tr w:rsidR="004A2AD9" w:rsidRPr="00715360" w:rsidTr="00A557D4">
        <w:tc>
          <w:tcPr>
            <w:tcW w:w="3654" w:type="dxa"/>
          </w:tcPr>
          <w:p w:rsidR="004A2AD9" w:rsidRPr="00715360" w:rsidRDefault="004A2AD9" w:rsidP="00715360">
            <w:pPr>
              <w:tabs>
                <w:tab w:val="left" w:pos="3555"/>
              </w:tabs>
              <w:rPr>
                <w:rFonts w:asciiTheme="majorHAnsi" w:hAnsiTheme="majorHAnsi" w:cstheme="majorHAnsi"/>
                <w:lang w:val="es-ES"/>
              </w:rPr>
            </w:pPr>
            <w:r w:rsidRPr="00715360">
              <w:rPr>
                <w:rFonts w:asciiTheme="majorHAnsi" w:hAnsiTheme="majorHAnsi" w:cstheme="majorHAnsi"/>
                <w:lang w:val="es-ES"/>
              </w:rPr>
              <w:t xml:space="preserve">Kevin José Fuentes </w:t>
            </w:r>
            <w:proofErr w:type="spellStart"/>
            <w:r w:rsidRPr="00715360">
              <w:rPr>
                <w:rFonts w:asciiTheme="majorHAnsi" w:hAnsiTheme="majorHAnsi" w:cstheme="majorHAnsi"/>
                <w:lang w:val="es-ES"/>
              </w:rPr>
              <w:t>Ramirez</w:t>
            </w:r>
            <w:proofErr w:type="spellEnd"/>
          </w:p>
        </w:tc>
        <w:tc>
          <w:tcPr>
            <w:tcW w:w="1701" w:type="dxa"/>
          </w:tcPr>
          <w:p w:rsidR="004A2AD9" w:rsidRPr="00715360" w:rsidRDefault="004A2AD9" w:rsidP="00715360">
            <w:pPr>
              <w:tabs>
                <w:tab w:val="left" w:pos="3555"/>
              </w:tabs>
              <w:jc w:val="center"/>
              <w:rPr>
                <w:rFonts w:asciiTheme="majorHAnsi" w:hAnsiTheme="majorHAnsi" w:cstheme="majorHAnsi"/>
                <w:lang w:val="es-ES"/>
              </w:rPr>
            </w:pPr>
            <w:r w:rsidRPr="00715360">
              <w:rPr>
                <w:rFonts w:asciiTheme="majorHAnsi" w:hAnsiTheme="majorHAnsi" w:cstheme="majorHAnsi"/>
                <w:lang w:val="es-ES"/>
              </w:rPr>
              <w:t>FR170484</w:t>
            </w:r>
          </w:p>
        </w:tc>
        <w:tc>
          <w:tcPr>
            <w:tcW w:w="2029" w:type="dxa"/>
          </w:tcPr>
          <w:p w:rsidR="004A2AD9" w:rsidRPr="00715360" w:rsidRDefault="00A557D4" w:rsidP="00715360">
            <w:pPr>
              <w:tabs>
                <w:tab w:val="left" w:pos="3555"/>
              </w:tabs>
              <w:jc w:val="center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03L</w:t>
            </w:r>
          </w:p>
        </w:tc>
      </w:tr>
      <w:tr w:rsidR="004A2AD9" w:rsidRPr="00715360" w:rsidTr="00A557D4">
        <w:tc>
          <w:tcPr>
            <w:tcW w:w="3654" w:type="dxa"/>
          </w:tcPr>
          <w:p w:rsidR="004A2AD9" w:rsidRPr="00715360" w:rsidRDefault="004A2AD9" w:rsidP="00715360">
            <w:pPr>
              <w:tabs>
                <w:tab w:val="left" w:pos="3555"/>
              </w:tabs>
              <w:rPr>
                <w:rFonts w:asciiTheme="majorHAnsi" w:hAnsiTheme="majorHAnsi" w:cstheme="majorHAnsi"/>
                <w:lang w:val="es-ES"/>
              </w:rPr>
            </w:pPr>
            <w:r w:rsidRPr="00715360">
              <w:rPr>
                <w:rFonts w:asciiTheme="majorHAnsi" w:hAnsiTheme="majorHAnsi" w:cstheme="majorHAnsi"/>
                <w:lang w:val="es-ES"/>
              </w:rPr>
              <w:t>Rosa Estela Herrera Molina</w:t>
            </w:r>
          </w:p>
        </w:tc>
        <w:tc>
          <w:tcPr>
            <w:tcW w:w="1701" w:type="dxa"/>
          </w:tcPr>
          <w:p w:rsidR="004A2AD9" w:rsidRPr="00715360" w:rsidRDefault="004A2AD9" w:rsidP="00715360">
            <w:pPr>
              <w:tabs>
                <w:tab w:val="left" w:pos="3555"/>
              </w:tabs>
              <w:jc w:val="center"/>
              <w:rPr>
                <w:rFonts w:asciiTheme="majorHAnsi" w:hAnsiTheme="majorHAnsi" w:cstheme="majorHAnsi"/>
                <w:lang w:val="es-ES"/>
              </w:rPr>
            </w:pPr>
            <w:r w:rsidRPr="00715360">
              <w:rPr>
                <w:rFonts w:asciiTheme="majorHAnsi" w:hAnsiTheme="majorHAnsi" w:cstheme="majorHAnsi"/>
                <w:lang w:val="es-ES"/>
              </w:rPr>
              <w:t>HM170237</w:t>
            </w:r>
          </w:p>
        </w:tc>
        <w:tc>
          <w:tcPr>
            <w:tcW w:w="2029" w:type="dxa"/>
          </w:tcPr>
          <w:p w:rsidR="004A2AD9" w:rsidRPr="00715360" w:rsidRDefault="004A2AD9" w:rsidP="00715360">
            <w:pPr>
              <w:tabs>
                <w:tab w:val="left" w:pos="3555"/>
              </w:tabs>
              <w:jc w:val="center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08L</w:t>
            </w:r>
          </w:p>
        </w:tc>
      </w:tr>
    </w:tbl>
    <w:p w:rsidR="00715360" w:rsidRDefault="00715360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4A2AD9" w:rsidRP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b/>
          <w:lang w:val="es-ES"/>
        </w:rPr>
      </w:pPr>
      <w:r w:rsidRPr="004A2AD9">
        <w:rPr>
          <w:rFonts w:asciiTheme="majorHAnsi" w:hAnsiTheme="majorHAnsi" w:cstheme="majorHAnsi"/>
          <w:b/>
          <w:lang w:val="es-ES"/>
        </w:rPr>
        <w:lastRenderedPageBreak/>
        <w:t>CAPTURAS DEL FUNCIONAMIENTO</w:t>
      </w:r>
    </w:p>
    <w:p w:rsidR="004A2AD9" w:rsidRDefault="004A2AD9" w:rsidP="00715360">
      <w:pPr>
        <w:tabs>
          <w:tab w:val="left" w:pos="3555"/>
        </w:tabs>
        <w:jc w:val="center"/>
        <w:rPr>
          <w:rFonts w:asciiTheme="majorHAnsi" w:hAnsiTheme="majorHAnsi" w:cstheme="majorHAnsi"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  <w:r w:rsidRPr="004A2AD9">
        <w:rPr>
          <w:rFonts w:asciiTheme="majorHAnsi" w:hAnsiTheme="majorHAnsi" w:cstheme="majorHAnsi"/>
          <w:b/>
          <w:lang w:val="es-ES"/>
        </w:rPr>
        <w:t>Inicio de Sesión</w:t>
      </w:r>
    </w:p>
    <w:p w:rsidR="004A2AD9" w:rsidRDefault="00EA30CE" w:rsidP="009A314A">
      <w:pPr>
        <w:tabs>
          <w:tab w:val="left" w:pos="3555"/>
        </w:tabs>
        <w:jc w:val="both"/>
        <w:rPr>
          <w:rFonts w:asciiTheme="majorHAnsi" w:hAnsiTheme="majorHAnsi" w:cstheme="majorHAnsi"/>
          <w:color w:val="404040" w:themeColor="text1" w:themeTint="BF"/>
          <w:lang w:val="es-ES"/>
        </w:rPr>
      </w:pPr>
      <w:r w:rsidRPr="00EA30CE">
        <w:rPr>
          <w:rFonts w:asciiTheme="majorHAnsi" w:hAnsiTheme="majorHAnsi" w:cstheme="majorHAnsi"/>
          <w:color w:val="404040" w:themeColor="text1" w:themeTint="BF"/>
          <w:lang w:val="es-ES"/>
        </w:rPr>
        <w:t xml:space="preserve">Para iniciar sesión en el sistema se puede realizar de dos formas, la primera directamente registrándose con un correo y contraseña </w:t>
      </w:r>
      <w:r>
        <w:rPr>
          <w:rFonts w:asciiTheme="majorHAnsi" w:hAnsiTheme="majorHAnsi" w:cstheme="majorHAnsi"/>
          <w:color w:val="404040" w:themeColor="text1" w:themeTint="BF"/>
          <w:lang w:val="es-ES"/>
        </w:rPr>
        <w:t>el cual se verifica por un mensaje enviado al correo electrónico proporcionado. La segunda forma de inicio de sesión es mediante la autenticaci</w:t>
      </w:r>
      <w:r w:rsidR="009A314A">
        <w:rPr>
          <w:rFonts w:asciiTheme="majorHAnsi" w:hAnsiTheme="majorHAnsi" w:cstheme="majorHAnsi"/>
          <w:color w:val="404040" w:themeColor="text1" w:themeTint="BF"/>
          <w:lang w:val="es-ES"/>
        </w:rPr>
        <w:t>ón</w:t>
      </w:r>
      <w:r w:rsidR="00D810D4">
        <w:rPr>
          <w:rFonts w:asciiTheme="majorHAnsi" w:hAnsiTheme="majorHAnsi" w:cstheme="majorHAnsi"/>
          <w:color w:val="404040" w:themeColor="text1" w:themeTint="BF"/>
          <w:lang w:val="es-ES"/>
        </w:rPr>
        <w:t xml:space="preserve"> que provee </w:t>
      </w:r>
      <w:proofErr w:type="spellStart"/>
      <w:r w:rsidR="00D810D4">
        <w:rPr>
          <w:rFonts w:asciiTheme="majorHAnsi" w:hAnsiTheme="majorHAnsi" w:cstheme="majorHAnsi"/>
          <w:color w:val="404040" w:themeColor="text1" w:themeTint="BF"/>
          <w:lang w:val="es-ES"/>
        </w:rPr>
        <w:t>Firebase</w:t>
      </w:r>
      <w:proofErr w:type="spellEnd"/>
      <w:r w:rsidR="00D810D4">
        <w:rPr>
          <w:rFonts w:asciiTheme="majorHAnsi" w:hAnsiTheme="majorHAnsi" w:cstheme="majorHAnsi"/>
          <w:color w:val="404040" w:themeColor="text1" w:themeTint="BF"/>
          <w:lang w:val="es-ES"/>
        </w:rPr>
        <w:t xml:space="preserve"> con Google.</w:t>
      </w:r>
    </w:p>
    <w:p w:rsidR="00D810D4" w:rsidRPr="00EA30CE" w:rsidRDefault="00D810D4" w:rsidP="009A314A">
      <w:pPr>
        <w:tabs>
          <w:tab w:val="left" w:pos="3555"/>
        </w:tabs>
        <w:jc w:val="both"/>
        <w:rPr>
          <w:rFonts w:asciiTheme="majorHAnsi" w:hAnsiTheme="majorHAnsi" w:cstheme="majorHAnsi"/>
          <w:color w:val="404040" w:themeColor="text1" w:themeTint="BF"/>
          <w:lang w:val="es-ES"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1312" behindDoc="1" locked="0" layoutInCell="1" allowOverlap="1" wp14:anchorId="3C133FA9" wp14:editId="497E0931">
            <wp:simplePos x="0" y="0"/>
            <wp:positionH relativeFrom="column">
              <wp:posOffset>-632460</wp:posOffset>
            </wp:positionH>
            <wp:positionV relativeFrom="paragraph">
              <wp:posOffset>490855</wp:posOffset>
            </wp:positionV>
            <wp:extent cx="6786245" cy="3247390"/>
            <wp:effectExtent l="0" t="0" r="0" b="0"/>
            <wp:wrapTight wrapText="bothSides">
              <wp:wrapPolygon edited="0">
                <wp:start x="0" y="0"/>
                <wp:lineTo x="0" y="21414"/>
                <wp:lineTo x="21525" y="21414"/>
                <wp:lineTo x="2152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86ddd5-2dd8-4ef0-a232-f62699befe07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3" b="4513"/>
                    <a:stretch/>
                  </pic:blipFill>
                  <pic:spPr bwMode="auto">
                    <a:xfrm>
                      <a:off x="0" y="0"/>
                      <a:ext cx="6786245" cy="324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14BB681" wp14:editId="10A555B2">
                <wp:extent cx="304800" cy="304800"/>
                <wp:effectExtent l="0" t="0" r="0" b="0"/>
                <wp:docPr id="4" name="Rectángulo 4" descr="blob:https://web.whatsapp.com/bc86ddd5-2dd8-4ef0-a232-f62699befe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2C39C" id="Rectángulo 4" o:spid="_x0000_s1026" alt="blob:https://web.whatsapp.com/bc86ddd5-2dd8-4ef0-a232-f62699befe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xEbsc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D810D4" w:rsidRPr="004A2AD9" w:rsidRDefault="00D810D4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  <w:r w:rsidRPr="004A2AD9">
        <w:rPr>
          <w:rFonts w:asciiTheme="majorHAnsi" w:hAnsiTheme="majorHAnsi" w:cstheme="majorHAnsi"/>
          <w:b/>
          <w:lang w:val="es-ES"/>
        </w:rPr>
        <w:lastRenderedPageBreak/>
        <w:t>Ingreso de Datos</w:t>
      </w:r>
    </w:p>
    <w:p w:rsidR="004A4702" w:rsidRDefault="004A4702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4702" w:rsidRPr="004A4702" w:rsidRDefault="004A4702" w:rsidP="004A4702">
      <w:pPr>
        <w:tabs>
          <w:tab w:val="left" w:pos="3555"/>
        </w:tabs>
        <w:jc w:val="both"/>
        <w:rPr>
          <w:rFonts w:asciiTheme="majorHAnsi" w:hAnsiTheme="majorHAnsi" w:cstheme="majorHAnsi"/>
          <w:color w:val="404040" w:themeColor="text1" w:themeTint="BF"/>
          <w:lang w:val="es-ES"/>
        </w:rPr>
      </w:pPr>
      <w:r w:rsidRPr="004A4702">
        <w:rPr>
          <w:rFonts w:asciiTheme="majorHAnsi" w:hAnsiTheme="majorHAnsi" w:cstheme="majorHAnsi"/>
          <w:color w:val="404040" w:themeColor="text1" w:themeTint="BF"/>
          <w:lang w:val="es-ES"/>
        </w:rPr>
        <w:t>En este apartado, se ingresan los datos de las mascotas y sus dueños,</w:t>
      </w:r>
      <w:r>
        <w:rPr>
          <w:rFonts w:asciiTheme="majorHAnsi" w:hAnsiTheme="majorHAnsi" w:cstheme="majorHAnsi"/>
          <w:color w:val="404040" w:themeColor="text1" w:themeTint="BF"/>
          <w:lang w:val="es-ES"/>
        </w:rPr>
        <w:t xml:space="preserve"> además de datos de la consulta. Con el botón “Registrar consulta” se registran los datos en la base de datos de </w:t>
      </w:r>
      <w:proofErr w:type="spellStart"/>
      <w:r>
        <w:rPr>
          <w:rFonts w:asciiTheme="majorHAnsi" w:hAnsiTheme="majorHAnsi" w:cstheme="majorHAnsi"/>
          <w:color w:val="404040" w:themeColor="text1" w:themeTint="BF"/>
          <w:lang w:val="es-ES"/>
        </w:rPr>
        <w:t>Firebase</w:t>
      </w:r>
      <w:proofErr w:type="spellEnd"/>
      <w:r>
        <w:rPr>
          <w:rFonts w:asciiTheme="majorHAnsi" w:hAnsiTheme="majorHAnsi" w:cstheme="majorHAnsi"/>
          <w:color w:val="404040" w:themeColor="text1" w:themeTint="BF"/>
          <w:lang w:val="es-ES"/>
        </w:rPr>
        <w:t xml:space="preserve"> y también se muestra el detalle de este en la tabla inferior. </w:t>
      </w:r>
    </w:p>
    <w:p w:rsidR="004A4702" w:rsidRDefault="004A4702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</w:p>
    <w:p w:rsidR="004A4702" w:rsidRPr="004A2AD9" w:rsidRDefault="004A4702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46DD59" wp14:editId="40A679C5">
            <wp:simplePos x="0" y="0"/>
            <wp:positionH relativeFrom="margin">
              <wp:posOffset>-403860</wp:posOffset>
            </wp:positionH>
            <wp:positionV relativeFrom="paragraph">
              <wp:posOffset>463550</wp:posOffset>
            </wp:positionV>
            <wp:extent cx="6724650" cy="2455545"/>
            <wp:effectExtent l="19050" t="19050" r="19050" b="20955"/>
            <wp:wrapTight wrapText="bothSides">
              <wp:wrapPolygon edited="0">
                <wp:start x="-61" y="-168"/>
                <wp:lineTo x="-61" y="21617"/>
                <wp:lineTo x="21600" y="21617"/>
                <wp:lineTo x="21600" y="-168"/>
                <wp:lineTo x="-61" y="-168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4555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4A4702" w:rsidRDefault="004A4702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4A4702" w:rsidRDefault="004A4702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4A4702" w:rsidRDefault="004A4702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EA30CE" w:rsidRDefault="00EA30CE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EA30CE" w:rsidRDefault="00EA30CE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EA30CE" w:rsidRDefault="00EA30CE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EA30CE" w:rsidRDefault="00EA30CE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EA30CE" w:rsidRDefault="00EA30CE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EA30CE" w:rsidRDefault="00EA30CE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EA30CE" w:rsidRDefault="00EA30CE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EA30CE" w:rsidRDefault="00EA30CE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4A4702" w:rsidRDefault="004A4702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</w:p>
    <w:p w:rsidR="004A2AD9" w:rsidRDefault="004A2AD9" w:rsidP="004A2AD9">
      <w:pPr>
        <w:tabs>
          <w:tab w:val="left" w:pos="3555"/>
        </w:tabs>
        <w:rPr>
          <w:rFonts w:asciiTheme="majorHAnsi" w:hAnsiTheme="majorHAnsi" w:cstheme="majorHAnsi"/>
          <w:b/>
          <w:lang w:val="es-ES"/>
        </w:rPr>
      </w:pPr>
      <w:r w:rsidRPr="004A4702">
        <w:rPr>
          <w:rFonts w:asciiTheme="majorHAnsi" w:hAnsiTheme="majorHAnsi" w:cstheme="majorHAnsi"/>
          <w:b/>
          <w:lang w:val="es-ES"/>
        </w:rPr>
        <w:lastRenderedPageBreak/>
        <w:t xml:space="preserve">Búsqueda y filtrado de datos </w:t>
      </w:r>
    </w:p>
    <w:p w:rsidR="0051670B" w:rsidRDefault="004A4702" w:rsidP="004A2AD9">
      <w:pPr>
        <w:tabs>
          <w:tab w:val="left" w:pos="3555"/>
        </w:tabs>
        <w:rPr>
          <w:rFonts w:asciiTheme="majorHAnsi" w:hAnsiTheme="majorHAnsi" w:cstheme="majorHAnsi"/>
          <w:lang w:val="es-ES"/>
        </w:rPr>
      </w:pPr>
      <w:r w:rsidRPr="00EA30CE">
        <w:rPr>
          <w:b/>
          <w:noProof/>
          <w:color w:val="404040" w:themeColor="text1" w:themeTint="BF"/>
        </w:rPr>
        <w:drawing>
          <wp:anchor distT="0" distB="0" distL="114300" distR="114300" simplePos="0" relativeHeight="251660288" behindDoc="1" locked="0" layoutInCell="1" allowOverlap="1" wp14:anchorId="37DE0C9F" wp14:editId="5C970B9F">
            <wp:simplePos x="0" y="0"/>
            <wp:positionH relativeFrom="column">
              <wp:posOffset>-269240</wp:posOffset>
            </wp:positionH>
            <wp:positionV relativeFrom="paragraph">
              <wp:posOffset>829310</wp:posOffset>
            </wp:positionV>
            <wp:extent cx="6657975" cy="3048000"/>
            <wp:effectExtent l="19050" t="19050" r="28575" b="19050"/>
            <wp:wrapTight wrapText="bothSides">
              <wp:wrapPolygon edited="0">
                <wp:start x="-62" y="-135"/>
                <wp:lineTo x="-62" y="21600"/>
                <wp:lineTo x="21631" y="21600"/>
                <wp:lineTo x="21631" y="-135"/>
                <wp:lineTo x="-62" y="-135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04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0CE">
        <w:rPr>
          <w:rFonts w:asciiTheme="majorHAnsi" w:hAnsiTheme="majorHAnsi" w:cstheme="majorHAnsi"/>
          <w:color w:val="404040" w:themeColor="text1" w:themeTint="BF"/>
          <w:lang w:val="es-ES"/>
        </w:rPr>
        <w:t>En esta parte se tiene la barra de búsqueda, con la cual se identifican los registros mediante un $</w:t>
      </w:r>
      <w:proofErr w:type="spellStart"/>
      <w:r w:rsidRPr="00EA30CE">
        <w:rPr>
          <w:rFonts w:asciiTheme="majorHAnsi" w:hAnsiTheme="majorHAnsi" w:cstheme="majorHAnsi"/>
          <w:color w:val="404040" w:themeColor="text1" w:themeTint="BF"/>
          <w:lang w:val="es-ES"/>
        </w:rPr>
        <w:t>key</w:t>
      </w:r>
      <w:proofErr w:type="spellEnd"/>
      <w:r w:rsidRPr="00EA30CE">
        <w:rPr>
          <w:rFonts w:asciiTheme="majorHAnsi" w:hAnsiTheme="majorHAnsi" w:cstheme="majorHAnsi"/>
          <w:color w:val="404040" w:themeColor="text1" w:themeTint="BF"/>
          <w:lang w:val="es-ES"/>
        </w:rPr>
        <w:t>. En la tabla inferior se muestran los datos de cada uno de los registros, c</w:t>
      </w:r>
      <w:r w:rsidR="00EA30CE" w:rsidRPr="00EA30CE">
        <w:rPr>
          <w:rFonts w:asciiTheme="majorHAnsi" w:hAnsiTheme="majorHAnsi" w:cstheme="majorHAnsi"/>
          <w:color w:val="404040" w:themeColor="text1" w:themeTint="BF"/>
          <w:lang w:val="es-ES"/>
        </w:rPr>
        <w:t xml:space="preserve">on el detalle del total a pagar, según la cantidad de visitas que el paciente registre. </w:t>
      </w:r>
      <w:r w:rsidR="0051670B">
        <w:rPr>
          <w:rFonts w:asciiTheme="majorHAnsi" w:hAnsiTheme="majorHAnsi" w:cstheme="majorHAnsi"/>
          <w:color w:val="404040" w:themeColor="text1" w:themeTint="BF"/>
          <w:lang w:val="es-ES"/>
        </w:rPr>
        <w:t xml:space="preserve"> De igual forma se pueden editar los registros. </w:t>
      </w:r>
      <w:bookmarkStart w:id="0" w:name="_GoBack"/>
      <w:bookmarkEnd w:id="0"/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b/>
          <w:lang w:val="es-ES"/>
        </w:rPr>
      </w:pPr>
      <w:r w:rsidRPr="0051670B">
        <w:rPr>
          <w:rFonts w:asciiTheme="majorHAnsi" w:hAnsiTheme="majorHAnsi" w:cstheme="majorHAnsi"/>
          <w:b/>
          <w:lang w:val="es-ES"/>
        </w:rPr>
        <w:t>Porcentaje de realización 100%</w:t>
      </w: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51670B" w:rsidRPr="0051670B" w:rsidRDefault="0051670B" w:rsidP="0051670B">
      <w:pPr>
        <w:rPr>
          <w:rFonts w:asciiTheme="majorHAnsi" w:hAnsiTheme="majorHAnsi" w:cstheme="majorHAnsi"/>
          <w:lang w:val="es-ES"/>
        </w:rPr>
      </w:pPr>
    </w:p>
    <w:p w:rsidR="004A4702" w:rsidRPr="0051670B" w:rsidRDefault="004A4702" w:rsidP="0051670B">
      <w:pPr>
        <w:rPr>
          <w:rFonts w:asciiTheme="majorHAnsi" w:hAnsiTheme="majorHAnsi" w:cstheme="majorHAnsi"/>
          <w:lang w:val="es-ES"/>
        </w:rPr>
      </w:pPr>
    </w:p>
    <w:sectPr w:rsidR="004A4702" w:rsidRPr="00516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E6"/>
    <w:rsid w:val="000623EE"/>
    <w:rsid w:val="00211F25"/>
    <w:rsid w:val="00382DAA"/>
    <w:rsid w:val="004A2AD9"/>
    <w:rsid w:val="004A4702"/>
    <w:rsid w:val="0051670B"/>
    <w:rsid w:val="00555039"/>
    <w:rsid w:val="006479E6"/>
    <w:rsid w:val="00715360"/>
    <w:rsid w:val="00770266"/>
    <w:rsid w:val="009A314A"/>
    <w:rsid w:val="00A557D4"/>
    <w:rsid w:val="00D06C5F"/>
    <w:rsid w:val="00D810D4"/>
    <w:rsid w:val="00E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69AF"/>
  <w15:chartTrackingRefBased/>
  <w15:docId w15:val="{218B1400-4AC4-4FFB-9453-1D3BD8CD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f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8</cp:revision>
  <dcterms:created xsi:type="dcterms:W3CDTF">2020-10-05T18:56:00Z</dcterms:created>
  <dcterms:modified xsi:type="dcterms:W3CDTF">2020-10-05T23:50:00Z</dcterms:modified>
</cp:coreProperties>
</file>