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C7" w:rsidRDefault="005949C2">
      <w:r>
        <w:t>170113 – Reinhart-Rogoff Affair Summary</w:t>
      </w:r>
    </w:p>
    <w:p w:rsidR="005949C2" w:rsidRDefault="00643D75">
      <w:r>
        <w:tab/>
        <w:t>The Reinhart-Rogoff affair refers to the questionable data analysis used in highly-cited paper published in 2010 that concluded that there is a negative correlation between GDP growth and gross government dept. The authors admit that they accidently excluded 5 rows of data from their calculations, changing the rate of growth from -0.1% to +0.2% (a very small margin). Economists at UMass performed their own calculations, using a different counting method than the original authors, and got a completely different value (+2.2%). This ordeal highlights the lack of continuity in statistical analysis</w:t>
      </w:r>
      <w:r w:rsidR="00C533B9">
        <w:t xml:space="preserve"> between different groups, with the same data being processed in different manners to get completely different results. From what I can tell, none of these analyses are reproducible and there is no consistent method used to perform them, leading to situations just like this where results may be misleading. </w:t>
      </w:r>
      <w:bookmarkStart w:id="0" w:name="_GoBack"/>
      <w:bookmarkEnd w:id="0"/>
    </w:p>
    <w:sectPr w:rsidR="0059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C2"/>
    <w:rsid w:val="00114175"/>
    <w:rsid w:val="003969FA"/>
    <w:rsid w:val="005949C2"/>
    <w:rsid w:val="00643D75"/>
    <w:rsid w:val="00AC2C17"/>
    <w:rsid w:val="00C533B9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8C73"/>
  <w15:chartTrackingRefBased/>
  <w15:docId w15:val="{5F1CD7AA-4516-4678-A1BC-672B11E8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Fullerton</dc:creator>
  <cp:keywords/>
  <dc:description/>
  <cp:lastModifiedBy>Katherine Fullerton</cp:lastModifiedBy>
  <cp:revision>1</cp:revision>
  <dcterms:created xsi:type="dcterms:W3CDTF">2017-01-13T16:53:00Z</dcterms:created>
  <dcterms:modified xsi:type="dcterms:W3CDTF">2017-01-13T17:29:00Z</dcterms:modified>
</cp:coreProperties>
</file>