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Karie Funk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07/28/2019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Fund of JavaScript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Assignment 9.4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instructions on how one might set break points and "walk-through" a JavaScript application 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How to set an Event Listener Breakpoint: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1: Go to the sources tab and click the arrow next to Event Listener Breakpoints to expand its section.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 2: Click arrow next to ‘Mouse’ word to expand its section.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3: Selected box next to ‘click’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It should look like this: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494578" cy="146208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4578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color w:val="22263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causes an event-based breakpoint so when you click on something an event happens and the code execution pauses.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1841801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841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Step 4: </w:t>
      </w:r>
      <w:r w:rsidDel="00000000" w:rsidR="00000000" w:rsidRPr="00000000">
        <w:rPr>
          <w:b w:val="1"/>
          <w:rtl w:val="0"/>
        </w:rPr>
        <w:t xml:space="preserve">Step through the code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5: To step through the code go to the ‘Sources’ panel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Step 6: Then click the step into next function call </w:t>
      </w:r>
      <w:r w:rsidDel="00000000" w:rsidR="00000000" w:rsidRPr="00000000">
        <w:rPr/>
        <w:drawing>
          <wp:inline distB="114300" distT="114300" distL="114300" distR="114300">
            <wp:extent cx="190500" cy="2762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65763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657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 7: Click Step over next function call Step over next function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/>
        <w:drawing>
          <wp:inline distB="114300" distT="114300" distL="114300" distR="114300">
            <wp:extent cx="342900" cy="19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23592" cy="81738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592" cy="81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instructions on how one might log and read messages from the JavaScript console window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1: Click console on tabs, then click log info, a message will appear of Hello, Console!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68797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68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Step 2: Click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log.js:2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(this shows where message was logged)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157413" cy="181994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81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Step 3: Go back to console tab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Step 4: Click the ‘log info’ button in demo and this will appear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96078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96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Step 5: Click arrow next to statement to see stack trace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Step 6: Click ‘log error’ to see error message from HAL 9000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05288" cy="42457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24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Step 7: Keep clicking different buttons in demo to see different messages.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instructions on how one might select HTML elements in the JavaScript console window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Step 1: Go to ‘elements’ tab in group of tabs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Step 2: After clicking ‘elements’ the HTML code will appear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Step 3: Click on code that you are looking for and it will highlight once clicked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174112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741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instructions on how one might simulate CSS states (hover, focus) on live HTML elements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Step 1: Go to ‘elements’ tab in group of tabs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Step 2: After clicking ‘elements’ the HTML code will appear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Step 3: Click on the &lt;nav&gt; and expand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Step 4: After expanding click expand on the &lt;ul&gt;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Step 5: Expand on the &lt;li&gt;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Step 6: Once you’ve reached the &lt;a&gt;, click it to highlight it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Step 7: Go over to styles panel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Step 8: Click ‘new style rule’ and once it pops up below type in a:hover { color: pink; }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Below are the results of editing the HTML link to have a hover of pink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169544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69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