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Karie Funk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11/15/2019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 5.2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Intro to NoSQL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657975" cy="4524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452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6753225" cy="4429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442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