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967" w:rsidRDefault="007D6967" w:rsidP="00902596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02.09</w:t>
      </w:r>
      <w:r>
        <w:rPr>
          <w:rFonts w:ascii="Times New Roman" w:hAnsi="Times New Roman"/>
          <w:b/>
          <w:sz w:val="28"/>
          <w:szCs w:val="28"/>
        </w:rPr>
        <w:t>.2022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2-</w:t>
      </w:r>
      <w:r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>
        <w:rPr>
          <w:rFonts w:ascii="Times New Roman" w:hAnsi="Times New Roman"/>
          <w:b/>
          <w:sz w:val="28"/>
          <w:szCs w:val="28"/>
        </w:rPr>
        <w:t xml:space="preserve">.А. </w:t>
      </w:r>
      <w:r w:rsidRPr="007D6967">
        <w:rPr>
          <w:rFonts w:ascii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D6967">
        <w:rPr>
          <w:rFonts w:ascii="Times New Roman" w:eastAsia="Calibri" w:hAnsi="Times New Roman" w:cs="Times New Roman"/>
          <w:sz w:val="28"/>
          <w:szCs w:val="28"/>
          <w:lang w:eastAsia="uk-UA"/>
        </w:rPr>
        <w:t xml:space="preserve">ТМЗ. 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Правила безпеки та поведінки на уроках фізкультури. 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>Бесіда: «Фізична культура як сукупність різноманітних фі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зичних вправ, спря</w:t>
      </w:r>
      <w:r w:rsidR="00F66C0C">
        <w:rPr>
          <w:rFonts w:ascii="Times New Roman" w:eastAsia="Times New Roman" w:hAnsi="Times New Roman" w:cs="Times New Roman"/>
          <w:sz w:val="28"/>
          <w:szCs w:val="28"/>
          <w:lang w:val="uk-UA"/>
        </w:rPr>
        <w:t>мованих на зміцнення здоров'я».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>Підго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 xml:space="preserve">товчі вправи: основна стійка, стійка - ноги нарізно.  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Загально-розвивальні вправи на місці. 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>Нахили та повороти голови. Рухлива гра.</w:t>
      </w:r>
    </w:p>
    <w:p w:rsidR="00F66C0C" w:rsidRPr="00D434AF" w:rsidRDefault="00F66C0C" w:rsidP="00F66C0C">
      <w:pPr>
        <w:spacing w:after="0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ознайомити з 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загальнорозвиваючих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вправ; вправляти дітей у виконанні нахилів та поворотів голови;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правильну поставу;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стройові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команди та бігові вправи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F66C0C" w:rsidRPr="00902596" w:rsidRDefault="00F66C0C" w:rsidP="00902596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7D6967" w:rsidRDefault="007D6967" w:rsidP="007D6967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7D6967" w:rsidRDefault="007D6967" w:rsidP="007D6967">
      <w:pPr>
        <w:spacing w:after="0"/>
      </w:pPr>
      <w:hyperlink r:id="rId4" w:history="1">
        <w:r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902596" w:rsidRDefault="00902596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D6967" w:rsidRDefault="007D6967" w:rsidP="007D696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Pr="007D696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>Бесіда: «Фізична культура як сукупність різноманітних фі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зичних вправ, спрямованих на зміцнення здоров'я».</w:t>
      </w:r>
      <w:r w:rsidR="00F405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Перегляд відео </w:t>
      </w:r>
      <w:hyperlink r:id="rId5" w:history="1">
        <w:r w:rsidR="00F405C5" w:rsidRPr="00F405C5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https://youtu.be/qh18ffqfWgI</w:t>
        </w:r>
      </w:hyperlink>
    </w:p>
    <w:p w:rsidR="00902596" w:rsidRPr="00F405C5" w:rsidRDefault="00902596" w:rsidP="007D696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0259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drawing>
          <wp:inline distT="0" distB="0" distL="0" distR="0">
            <wp:extent cx="5584393" cy="2991917"/>
            <wp:effectExtent l="19050" t="0" r="0" b="0"/>
            <wp:docPr id="2" name="Рисунок 1" descr="http://crd69.sadok.zt.ua/wp-content/uploads/2018/03/5b3df8e727b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rd69.sadok.zt.ua/wp-content/uploads/2018/03/5b3df8e727b7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770" cy="2995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596" w:rsidRDefault="00902596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F5276C" w:rsidRDefault="007D6967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Підго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товчі вправи: основна стійка, стійка - ноги нарізно.</w:t>
      </w:r>
      <w:r w:rsidR="00F5276C">
        <w:rPr>
          <w:rFonts w:ascii="Times New Roman" w:hAnsi="Times New Roman"/>
          <w:sz w:val="28"/>
          <w:szCs w:val="28"/>
          <w:lang w:val="uk-UA"/>
        </w:rPr>
        <w:t xml:space="preserve"> Різновиди ходьби та бігу</w:t>
      </w:r>
      <w:r w:rsidR="00F5276C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000000" w:rsidRDefault="00F5276C" w:rsidP="00F5276C">
      <w:pPr>
        <w:tabs>
          <w:tab w:val="left" w:pos="1164"/>
        </w:tabs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hyperlink r:id="rId7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https://youtu.be/zFc_K9EPvws</w:t>
        </w:r>
      </w:hyperlink>
    </w:p>
    <w:p w:rsidR="00902596" w:rsidRDefault="00902596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7B5D76" w:rsidRDefault="007B5D76" w:rsidP="00F5276C">
      <w:pPr>
        <w:spacing w:after="0"/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4. 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на місці.</w:t>
      </w:r>
    </w:p>
    <w:p w:rsidR="007B5D76" w:rsidRDefault="007B5D76" w:rsidP="007B5D76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8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https://youtu.be/DeKl</w:t>
        </w:r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i</w:t>
        </w:r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LsY1kc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902596" w:rsidRPr="00902596" w:rsidRDefault="00902596" w:rsidP="00F5276C">
      <w:pPr>
        <w:tabs>
          <w:tab w:val="left" w:pos="1164"/>
        </w:tabs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5276C" w:rsidRDefault="007B5D76" w:rsidP="00F5276C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</w:t>
      </w:r>
      <w:r w:rsidRPr="00902596">
        <w:rPr>
          <w:rFonts w:ascii="Times New Roman" w:eastAsia="Times New Roman" w:hAnsi="Times New Roman" w:cs="Times New Roman"/>
          <w:sz w:val="28"/>
          <w:szCs w:val="28"/>
          <w:lang w:val="uk-UA"/>
        </w:rPr>
        <w:t>Нахили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повороти голови.</w:t>
      </w:r>
    </w:p>
    <w:p w:rsidR="007D6967" w:rsidRPr="00F5276C" w:rsidRDefault="00F5276C" w:rsidP="00F5276C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="007D6967">
        <w:rPr>
          <w:rFonts w:ascii="Times New Roman" w:hAnsi="Times New Roman" w:cs="Times New Roman"/>
          <w:sz w:val="28"/>
          <w:szCs w:val="28"/>
          <w:lang w:val="uk-UA"/>
        </w:rPr>
        <w:t>Рухлива гра «Чотири стихії»</w:t>
      </w:r>
    </w:p>
    <w:p w:rsidR="007D6967" w:rsidRPr="007D6967" w:rsidRDefault="007D6967" w:rsidP="00F5276C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hyperlink r:id="rId9" w:history="1">
        <w:r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https://www.youtube.com/watch?v=e1nSauByG9Y</w:t>
        </w:r>
      </w:hyperlink>
    </w:p>
    <w:sectPr w:rsidR="007D6967" w:rsidRPr="007D6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7D6967"/>
    <w:rsid w:val="007B5D76"/>
    <w:rsid w:val="007D6967"/>
    <w:rsid w:val="00902596"/>
    <w:rsid w:val="00F405C5"/>
    <w:rsid w:val="00F5276C"/>
    <w:rsid w:val="00F66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eKliLsY1k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zFc_K9EPvw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youtu.be/qh18ffqfWgI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www.youtube.com/watch?v=e1nSauByG9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2022-09-01T16:40:00Z</dcterms:created>
  <dcterms:modified xsi:type="dcterms:W3CDTF">2022-09-01T17:37:00Z</dcterms:modified>
</cp:coreProperties>
</file>