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99092E">
        <w:rPr>
          <w:rFonts w:ascii="Times New Roman" w:hAnsi="Times New Roman" w:cs="Times New Roman"/>
          <w:sz w:val="28"/>
          <w:szCs w:val="28"/>
          <w:lang w:val="uk-UA"/>
        </w:rPr>
        <w:t xml:space="preserve"> 04.10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Клас:</w:t>
      </w:r>
      <w:r w:rsidR="0099092E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–А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6C274B" w:rsidRPr="006C274B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99092E" w:rsidRPr="0099092E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"Секретне завдання", "Стрибки по "купинах"", "Через зони". Вправи для формування правильної постави.</w:t>
      </w:r>
      <w:bookmarkStart w:id="0" w:name="_GoBack"/>
      <w:bookmarkEnd w:id="0"/>
    </w:p>
    <w:p w:rsidR="006C274B" w:rsidRDefault="006C274B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4D4175" w:rsidRDefault="004D4175" w:rsidP="004D417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</w:t>
      </w:r>
      <w:r w:rsidR="0099092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4D4175" w:rsidRDefault="004D4175" w:rsidP="004D417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</w:t>
      </w:r>
      <w:r w:rsidR="0099092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4D4175" w:rsidRDefault="004D4175" w:rsidP="004D417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</w:t>
      </w:r>
      <w:r w:rsidR="0099092E">
        <w:rPr>
          <w:rFonts w:ascii="Times New Roman" w:hAnsi="Times New Roman" w:cs="Times New Roman"/>
          <w:sz w:val="28"/>
          <w:lang w:val="uk-UA"/>
        </w:rPr>
        <w:t>Формувати відповідальне відношення до свого фізичного розвитку.</w:t>
      </w:r>
    </w:p>
    <w:p w:rsidR="004D4175" w:rsidRDefault="004D4175" w:rsidP="004D4175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lang w:val="uk-UA"/>
        </w:rPr>
        <w:t>І. Вступна частина</w:t>
      </w:r>
    </w:p>
    <w:p w:rsidR="004D4175" w:rsidRDefault="004D4175" w:rsidP="004D4175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1. Організаційні вправи.</w:t>
      </w:r>
    </w:p>
    <w:p w:rsidR="0099092E" w:rsidRPr="001E564E" w:rsidRDefault="0099092E" w:rsidP="0099092E">
      <w:pPr>
        <w:pStyle w:val="a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99092E" w:rsidRPr="001B1BCD" w:rsidRDefault="0099092E" w:rsidP="0099092E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99092E" w:rsidRPr="001B1BCD" w:rsidRDefault="0099092E" w:rsidP="0099092E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99092E" w:rsidRPr="001B1BCD" w:rsidRDefault="0099092E" w:rsidP="0099092E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99092E" w:rsidRPr="0099092E" w:rsidRDefault="0099092E" w:rsidP="0099092E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4D4175" w:rsidRDefault="004D4175" w:rsidP="004D4175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2. Компл</w:t>
      </w:r>
      <w:r w:rsidR="0099092E">
        <w:rPr>
          <w:rFonts w:ascii="Times New Roman" w:hAnsi="Times New Roman" w:cs="Times New Roman"/>
          <w:b/>
          <w:sz w:val="28"/>
          <w:lang w:val="uk-UA"/>
        </w:rPr>
        <w:t>екс ЗРВ у домашніх умовах за поклик</w:t>
      </w:r>
      <w:r>
        <w:rPr>
          <w:rFonts w:ascii="Times New Roman" w:hAnsi="Times New Roman" w:cs="Times New Roman"/>
          <w:b/>
          <w:sz w:val="28"/>
          <w:lang w:val="uk-UA"/>
        </w:rPr>
        <w:t xml:space="preserve">анням </w:t>
      </w:r>
    </w:p>
    <w:p w:rsidR="004D4175" w:rsidRDefault="004D4175" w:rsidP="004D4175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5" w:history="1"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99092E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99092E" w:rsidRPr="0099092E" w:rsidRDefault="004D4175" w:rsidP="0099092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</w:t>
      </w:r>
      <w:r w:rsidRPr="0099092E">
        <w:rPr>
          <w:rFonts w:ascii="Times New Roman" w:hAnsi="Times New Roman" w:cs="Times New Roman"/>
          <w:b/>
          <w:sz w:val="28"/>
          <w:shd w:val="clear" w:color="auto" w:fill="FFFFFF"/>
          <w:lang w:val="uk-UA"/>
        </w:rPr>
        <w:t xml:space="preserve">1. </w:t>
      </w:r>
      <w:r w:rsidR="0099092E" w:rsidRPr="0099092E">
        <w:rPr>
          <w:rFonts w:ascii="Times New Roman" w:hAnsi="Times New Roman"/>
          <w:b/>
          <w:sz w:val="28"/>
          <w:szCs w:val="28"/>
          <w:lang w:val="uk-UA"/>
        </w:rPr>
        <w:t>Різновиди ходьби. Комплекс вправ для стоп і ніг.</w:t>
      </w:r>
    </w:p>
    <w:p w:rsidR="0099092E" w:rsidRPr="001E564E" w:rsidRDefault="0099092E" w:rsidP="0099092E">
      <w:pPr>
        <w:pStyle w:val="a4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 xml:space="preserve">- Виконайте вправи </w:t>
      </w:r>
      <w:r>
        <w:rPr>
          <w:rFonts w:ascii="Times New Roman" w:hAnsi="Times New Roman"/>
          <w:sz w:val="28"/>
          <w:szCs w:val="28"/>
          <w:lang w:val="uk-UA"/>
        </w:rPr>
        <w:t xml:space="preserve">з різновидів ходьби 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99092E" w:rsidRPr="0099092E" w:rsidRDefault="0099092E" w:rsidP="0099092E">
      <w:pPr>
        <w:pStyle w:val="a4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hyperlink r:id="rId6" w:history="1">
        <w:r w:rsidRPr="0099092E">
          <w:rPr>
            <w:rStyle w:val="a3"/>
            <w:rFonts w:ascii="Times New Roman" w:hAnsi="Times New Roman"/>
            <w:b/>
            <w:i/>
            <w:color w:val="0000FF"/>
            <w:sz w:val="28"/>
            <w:szCs w:val="28"/>
            <w:lang w:val="uk-UA"/>
          </w:rPr>
          <w:t>https://www.youtube.com/watch?v=OO-_a_qHkSw</w:t>
        </w:r>
      </w:hyperlink>
      <w:r w:rsidRPr="0099092E">
        <w:rPr>
          <w:rFonts w:ascii="Times New Roman" w:hAnsi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99092E" w:rsidRDefault="0099092E" w:rsidP="0099092E">
      <w:pPr>
        <w:pStyle w:val="a4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9092E" w:rsidRPr="0099092E" w:rsidRDefault="0099092E" w:rsidP="0099092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2. </w:t>
      </w:r>
      <w:r w:rsidRPr="0099092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Різновиди бігу в домашніх умовах. </w:t>
      </w:r>
    </w:p>
    <w:p w:rsidR="0099092E" w:rsidRDefault="0099092E" w:rsidP="0099092E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Перегляньте відео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різновиду бігу в домашніх умовах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9092E" w:rsidRPr="0099092E" w:rsidRDefault="0099092E" w:rsidP="0099092E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i/>
          <w:color w:val="0000FF"/>
          <w:sz w:val="32"/>
          <w:szCs w:val="28"/>
          <w:lang w:val="uk-UA" w:eastAsia="ru-RU"/>
        </w:rPr>
      </w:pPr>
      <w:r w:rsidRPr="0099092E">
        <w:rPr>
          <w:rFonts w:ascii="Times New Roman" w:eastAsia="Times New Roman" w:hAnsi="Times New Roman" w:cs="Times New Roman"/>
          <w:b/>
          <w:i/>
          <w:color w:val="0000FF"/>
          <w:sz w:val="32"/>
          <w:szCs w:val="28"/>
          <w:lang w:val="uk-UA" w:eastAsia="ru-RU"/>
        </w:rPr>
        <w:t xml:space="preserve"> </w:t>
      </w:r>
      <w:hyperlink r:id="rId7" w:history="1">
        <w:r w:rsidRPr="0099092E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99092E" w:rsidRDefault="0099092E" w:rsidP="004D4175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lang w:val="uk-UA"/>
        </w:rPr>
      </w:pPr>
    </w:p>
    <w:p w:rsidR="004D4175" w:rsidRDefault="0099092E" w:rsidP="004D4175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3. </w:t>
      </w:r>
      <w:r w:rsidR="004D4175">
        <w:rPr>
          <w:rFonts w:ascii="Times New Roman" w:hAnsi="Times New Roman" w:cs="Times New Roman"/>
          <w:b/>
          <w:bCs/>
          <w:sz w:val="28"/>
          <w:lang w:val="uk-UA"/>
        </w:rPr>
        <w:t>Вправи для формування правильної постави у дітей.</w:t>
      </w:r>
    </w:p>
    <w:p w:rsidR="004D4175" w:rsidRPr="004D4175" w:rsidRDefault="004D4175" w:rsidP="004D4175">
      <w:pPr>
        <w:spacing w:after="0" w:line="240" w:lineRule="auto"/>
        <w:contextualSpacing/>
        <w:rPr>
          <w:rStyle w:val="a3"/>
          <w:i/>
          <w:color w:val="0000CC"/>
          <w:lang w:val="uk-UA"/>
        </w:rPr>
      </w:pPr>
      <w:r>
        <w:rPr>
          <w:lang w:val="uk-UA"/>
        </w:rPr>
        <w:t xml:space="preserve">                </w:t>
      </w:r>
      <w:hyperlink r:id="rId8" w:history="1"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</w:p>
    <w:p w:rsidR="004D4175" w:rsidRPr="004D4175" w:rsidRDefault="004D4175" w:rsidP="004D4175">
      <w:pPr>
        <w:spacing w:after="0" w:line="240" w:lineRule="auto"/>
        <w:contextualSpacing/>
        <w:rPr>
          <w:lang w:val="uk-UA"/>
        </w:rPr>
      </w:pPr>
    </w:p>
    <w:p w:rsidR="004D4175" w:rsidRPr="00161EFE" w:rsidRDefault="004D4175" w:rsidP="00161EFE">
      <w:pPr>
        <w:spacing w:after="0" w:line="240" w:lineRule="auto"/>
        <w:contextualSpacing/>
        <w:jc w:val="center"/>
        <w:rPr>
          <w:rStyle w:val="a3"/>
          <w:color w:val="0000FF"/>
          <w:sz w:val="36"/>
          <w:szCs w:val="28"/>
          <w:u w:val="non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90060" cy="3210883"/>
            <wp:effectExtent l="0" t="0" r="0" b="0"/>
            <wp:docPr id="2" name="Рисунок 2" descr="Правильна постава підліткив. Комплекс вправ для профілактики плоскостопості 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авильна постава підліткив. Комплекс вправ для профілактики плоскостопості 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87" cy="321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    </w:t>
      </w:r>
    </w:p>
    <w:p w:rsidR="004D4175" w:rsidRDefault="004D4175" w:rsidP="004D4175">
      <w:pPr>
        <w:jc w:val="center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4D4175" w:rsidRDefault="004D4175" w:rsidP="004D4175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ІІІ. Заключна частина</w:t>
      </w:r>
    </w:p>
    <w:p w:rsidR="004D4175" w:rsidRPr="00161EFE" w:rsidRDefault="004D4175" w:rsidP="00161EFE">
      <w:pPr>
        <w:spacing w:after="29" w:line="220" w:lineRule="atLeast"/>
        <w:jc w:val="both"/>
        <w:rPr>
          <w:rStyle w:val="a3"/>
          <w:rFonts w:ascii="Times New Roman" w:eastAsia="Times New Roman" w:hAnsi="Times New Roman" w:cs="Times New Roman"/>
          <w:b/>
          <w:color w:val="333333"/>
          <w:sz w:val="1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1. Рухлива гра «</w:t>
      </w:r>
      <w:r w:rsidR="00161EFE" w:rsidRPr="00161EFE">
        <w:rPr>
          <w:rFonts w:ascii="Times New Roman" w:eastAsia="Times New Roman" w:hAnsi="Times New Roman" w:cs="Times New Roman"/>
          <w:b/>
          <w:color w:val="333333"/>
          <w:sz w:val="28"/>
          <w:szCs w:val="36"/>
          <w:lang w:val="uk-UA"/>
        </w:rPr>
        <w:t>Секретне завдання</w:t>
      </w:r>
      <w:r w:rsidR="00161EFE">
        <w:rPr>
          <w:rFonts w:ascii="Times New Roman" w:eastAsia="Times New Roman" w:hAnsi="Times New Roman" w:cs="Times New Roman"/>
          <w:b/>
          <w:color w:val="333333"/>
          <w:sz w:val="28"/>
          <w:szCs w:val="36"/>
          <w:lang w:val="uk-UA"/>
        </w:rPr>
        <w:t>».</w:t>
      </w:r>
    </w:p>
    <w:p w:rsidR="00161EFE" w:rsidRPr="00161EFE" w:rsidRDefault="00161EFE" w:rsidP="00161EFE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i/>
          <w:color w:val="333333"/>
          <w:sz w:val="18"/>
          <w:lang w:val="uk-UA"/>
        </w:rPr>
      </w:pPr>
      <w:r w:rsidRPr="00161EFE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t>Учасників об’єднують у три команди, які шикуються в колони. На майданчику розташовують три кольорові кеглі. Двом командам так, щоб не чули учасники інших команд, повідомляють, біля якої мітки вони повинні шикуватися. За першим сигналом гравці розбіга</w:t>
      </w:r>
      <w:r w:rsidRPr="00161EFE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ються майданчиком, за другим — шикуються в колони по одному бі</w:t>
      </w:r>
      <w:r w:rsidRPr="00161EFE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ля своєї кеглі. Гравці третьої команди, яким не повідомили колір ке</w:t>
      </w:r>
      <w:r w:rsidRPr="00161EFE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глі, повинні самі зорієнтуватися та вишикуватися біля вільної мітки. Можна фіксувати час шикування третьої команди. Потім кеглі пере</w:t>
      </w:r>
      <w:r w:rsidRPr="00161EFE">
        <w:rPr>
          <w:rFonts w:ascii="Times New Roman" w:eastAsia="Times New Roman" w:hAnsi="Times New Roman" w:cs="Times New Roman"/>
          <w:i/>
          <w:color w:val="333333"/>
          <w:sz w:val="28"/>
          <w:szCs w:val="36"/>
          <w:lang w:val="uk-UA"/>
        </w:rPr>
        <w:softHyphen/>
        <w:t>ставляють, тепер уже іншій команді не повідомляють колір кеглі.</w:t>
      </w:r>
    </w:p>
    <w:p w:rsidR="00161EFE" w:rsidRPr="00161EFE" w:rsidRDefault="00161EFE" w:rsidP="0099092E">
      <w:pPr>
        <w:spacing w:after="0" w:line="240" w:lineRule="auto"/>
        <w:contextualSpacing/>
        <w:jc w:val="both"/>
        <w:rPr>
          <w:b/>
          <w:i/>
          <w:sz w:val="28"/>
          <w:szCs w:val="28"/>
        </w:rPr>
      </w:pPr>
    </w:p>
    <w:p w:rsidR="004D4175" w:rsidRPr="00161EFE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</w:rPr>
        <w:t xml:space="preserve">       2.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</w:p>
    <w:p w:rsidR="004D4175" w:rsidRDefault="004D4175" w:rsidP="004D4175">
      <w:pPr>
        <w:spacing w:after="0" w:line="240" w:lineRule="auto"/>
        <w:contextualSpacing/>
        <w:jc w:val="both"/>
        <w:rPr>
          <w:b/>
          <w:bCs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10" w:history="1">
        <w:r>
          <w:rPr>
            <w:rStyle w:val="a3"/>
            <w:b/>
            <w:bCs/>
            <w:i/>
            <w:color w:val="0000CC"/>
            <w:sz w:val="28"/>
            <w:szCs w:val="28"/>
            <w:lang w:val="uk-UA"/>
          </w:rPr>
          <w:t>https://www.youtube.com/watch?v=CqOr8xqBiK4</w:t>
        </w:r>
      </w:hyperlink>
    </w:p>
    <w:p w:rsidR="004D4175" w:rsidRDefault="004D4175" w:rsidP="004D4175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4D4175" w:rsidRDefault="004D4175" w:rsidP="004D4175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4D4175" w:rsidRDefault="004D4175" w:rsidP="004D4175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гарного настрою і міцного здоров’я!</w:t>
      </w:r>
    </w:p>
    <w:p w:rsidR="00B3723F" w:rsidRPr="004D4175" w:rsidRDefault="00B3723F" w:rsidP="004D4175">
      <w:pPr>
        <w:jc w:val="both"/>
        <w:rPr>
          <w:rFonts w:ascii="Times New Roman" w:hAnsi="Times New Roman" w:cs="Times New Roman"/>
          <w:bCs/>
          <w:color w:val="C00000"/>
          <w:sz w:val="32"/>
          <w:szCs w:val="28"/>
          <w:shd w:val="clear" w:color="auto" w:fill="FBFBFB"/>
          <w:lang w:val="uk-UA"/>
        </w:rPr>
      </w:pPr>
    </w:p>
    <w:sectPr w:rsidR="00B3723F" w:rsidRPr="004D4175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861"/>
    <w:multiLevelType w:val="hybridMultilevel"/>
    <w:tmpl w:val="A48E6488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03E46EB9"/>
    <w:multiLevelType w:val="hybridMultilevel"/>
    <w:tmpl w:val="DF00A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1225"/>
    <w:multiLevelType w:val="hybridMultilevel"/>
    <w:tmpl w:val="6D6C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BF1A29"/>
    <w:multiLevelType w:val="multilevel"/>
    <w:tmpl w:val="B57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2B1"/>
    <w:multiLevelType w:val="hybridMultilevel"/>
    <w:tmpl w:val="22B261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643FF4"/>
    <w:multiLevelType w:val="hybridMultilevel"/>
    <w:tmpl w:val="716E1632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6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16"/>
  </w:num>
  <w:num w:numId="5">
    <w:abstractNumId w:val="2"/>
  </w:num>
  <w:num w:numId="6">
    <w:abstractNumId w:val="6"/>
  </w:num>
  <w:num w:numId="7">
    <w:abstractNumId w:val="7"/>
  </w:num>
  <w:num w:numId="8">
    <w:abstractNumId w:val="14"/>
  </w:num>
  <w:num w:numId="9">
    <w:abstractNumId w:val="9"/>
  </w:num>
  <w:num w:numId="10">
    <w:abstractNumId w:val="4"/>
  </w:num>
  <w:num w:numId="11">
    <w:abstractNumId w:val="18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1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161EFE"/>
    <w:rsid w:val="001C544F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71B76"/>
    <w:rsid w:val="004C2BE4"/>
    <w:rsid w:val="004D3360"/>
    <w:rsid w:val="004D4175"/>
    <w:rsid w:val="004D6AD9"/>
    <w:rsid w:val="00516976"/>
    <w:rsid w:val="00526110"/>
    <w:rsid w:val="00533FE2"/>
    <w:rsid w:val="0056033D"/>
    <w:rsid w:val="005744CA"/>
    <w:rsid w:val="0057564E"/>
    <w:rsid w:val="00591DF4"/>
    <w:rsid w:val="00635B64"/>
    <w:rsid w:val="00647074"/>
    <w:rsid w:val="00661B19"/>
    <w:rsid w:val="00663506"/>
    <w:rsid w:val="006B18A6"/>
    <w:rsid w:val="006C274B"/>
    <w:rsid w:val="0071244A"/>
    <w:rsid w:val="00771493"/>
    <w:rsid w:val="00783E79"/>
    <w:rsid w:val="007C6F9B"/>
    <w:rsid w:val="007E11FD"/>
    <w:rsid w:val="007F02F0"/>
    <w:rsid w:val="00821B43"/>
    <w:rsid w:val="0086016E"/>
    <w:rsid w:val="00865ACF"/>
    <w:rsid w:val="008F03DA"/>
    <w:rsid w:val="0093685A"/>
    <w:rsid w:val="0095552F"/>
    <w:rsid w:val="0099092E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B86AFA"/>
    <w:rsid w:val="00C07902"/>
    <w:rsid w:val="00C751A8"/>
    <w:rsid w:val="00CF6B3F"/>
    <w:rsid w:val="00D04F2D"/>
    <w:rsid w:val="00D2109C"/>
    <w:rsid w:val="00D809A5"/>
    <w:rsid w:val="00D90CC7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342EE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A88D"/>
  <w15:docId w15:val="{4D2ADF6C-594C-49BA-8553-50892A2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175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  <w:style w:type="character" w:customStyle="1" w:styleId="timesnewroman3">
    <w:name w:val="timesnewroman3"/>
    <w:basedOn w:val="a0"/>
    <w:rsid w:val="00161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83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711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259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HJdP57_UU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45</cp:revision>
  <dcterms:created xsi:type="dcterms:W3CDTF">2021-01-15T18:11:00Z</dcterms:created>
  <dcterms:modified xsi:type="dcterms:W3CDTF">2022-10-02T13:06:00Z</dcterms:modified>
</cp:coreProperties>
</file>